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89" w:rsidRDefault="00A53186" w:rsidP="004A104A">
      <w:pPr>
        <w:spacing w:line="480" w:lineRule="auto"/>
        <w:jc w:val="left"/>
        <w:rPr>
          <w:rFonts w:asciiTheme="majorBidi" w:hAnsiTheme="majorBidi" w:cstheme="majorBidi"/>
          <w:b/>
          <w:bCs/>
          <w:sz w:val="24"/>
          <w:szCs w:val="24"/>
        </w:rPr>
      </w:pPr>
      <w:r>
        <w:rPr>
          <w:rFonts w:asciiTheme="majorBidi" w:hAnsiTheme="majorBidi" w:cstheme="majorBidi"/>
          <w:b/>
          <w:bCs/>
          <w:sz w:val="24"/>
          <w:szCs w:val="24"/>
        </w:rPr>
        <w:t>3</w:t>
      </w:r>
      <w:r w:rsidR="00C51089">
        <w:rPr>
          <w:rFonts w:asciiTheme="majorBidi" w:hAnsiTheme="majorBidi" w:cstheme="majorBidi"/>
          <w:b/>
          <w:bCs/>
          <w:sz w:val="24"/>
          <w:szCs w:val="24"/>
        </w:rPr>
        <w:t xml:space="preserve">. </w:t>
      </w:r>
      <w:r w:rsidR="003B67A4">
        <w:rPr>
          <w:rFonts w:asciiTheme="majorBidi" w:hAnsiTheme="majorBidi" w:cstheme="majorBidi"/>
          <w:b/>
          <w:bCs/>
          <w:sz w:val="24"/>
          <w:szCs w:val="24"/>
        </w:rPr>
        <w:t xml:space="preserve">Proposed </w:t>
      </w:r>
      <w:r w:rsidR="00C51089">
        <w:rPr>
          <w:rFonts w:asciiTheme="majorBidi" w:hAnsiTheme="majorBidi" w:cstheme="majorBidi"/>
          <w:b/>
          <w:bCs/>
          <w:sz w:val="24"/>
          <w:szCs w:val="24"/>
        </w:rPr>
        <w:t>Design Architecture:</w:t>
      </w:r>
    </w:p>
    <w:p w:rsidR="00950E68" w:rsidRPr="00A53186" w:rsidRDefault="00A53186" w:rsidP="00A53186">
      <w:pPr>
        <w:pStyle w:val="Heading2"/>
        <w:numPr>
          <w:ilvl w:val="0"/>
          <w:numId w:val="0"/>
        </w:numPr>
        <w:spacing w:line="480" w:lineRule="auto"/>
        <w:ind w:left="378"/>
        <w:jc w:val="both"/>
        <w:rPr>
          <w:rFonts w:asciiTheme="majorBidi" w:hAnsiTheme="majorBidi" w:cstheme="majorBidi"/>
          <w:b/>
          <w:bCs/>
          <w:i w:val="0"/>
          <w:sz w:val="24"/>
          <w:szCs w:val="24"/>
        </w:rPr>
      </w:pPr>
      <w:r>
        <w:rPr>
          <w:rFonts w:asciiTheme="majorBidi" w:hAnsiTheme="majorBidi" w:cstheme="majorBidi"/>
          <w:b/>
          <w:bCs/>
          <w:i w:val="0"/>
          <w:sz w:val="24"/>
          <w:szCs w:val="24"/>
        </w:rPr>
        <w:t>3.1.</w:t>
      </w:r>
      <w:r w:rsidR="007355A2">
        <w:rPr>
          <w:rFonts w:asciiTheme="majorBidi" w:hAnsiTheme="majorBidi" w:cstheme="majorBidi"/>
          <w:b/>
          <w:bCs/>
          <w:i w:val="0"/>
          <w:sz w:val="24"/>
          <w:szCs w:val="24"/>
        </w:rPr>
        <w:t xml:space="preserve"> </w:t>
      </w:r>
      <w:r w:rsidR="00950E68" w:rsidRPr="00A53186">
        <w:rPr>
          <w:rFonts w:asciiTheme="majorBidi" w:hAnsiTheme="majorBidi" w:cstheme="majorBidi"/>
          <w:b/>
          <w:bCs/>
          <w:i w:val="0"/>
          <w:sz w:val="24"/>
          <w:szCs w:val="24"/>
        </w:rPr>
        <w:t xml:space="preserve">System </w:t>
      </w:r>
      <w:r w:rsidR="003B67A4" w:rsidRPr="00A53186">
        <w:rPr>
          <w:rFonts w:asciiTheme="majorBidi" w:hAnsiTheme="majorBidi" w:cstheme="majorBidi"/>
          <w:b/>
          <w:bCs/>
          <w:i w:val="0"/>
          <w:sz w:val="24"/>
          <w:szCs w:val="24"/>
        </w:rPr>
        <w:t>Overview</w:t>
      </w:r>
      <w:r w:rsidR="00950E68" w:rsidRPr="00A53186">
        <w:rPr>
          <w:rFonts w:asciiTheme="majorBidi" w:hAnsiTheme="majorBidi" w:cstheme="majorBidi"/>
          <w:b/>
          <w:bCs/>
          <w:i w:val="0"/>
          <w:sz w:val="24"/>
          <w:szCs w:val="24"/>
        </w:rPr>
        <w:t xml:space="preserve">: </w:t>
      </w:r>
    </w:p>
    <w:p w:rsidR="004F4B32" w:rsidRDefault="00950E68" w:rsidP="003B67A4">
      <w:pPr>
        <w:spacing w:line="480" w:lineRule="auto"/>
        <w:jc w:val="both"/>
        <w:rPr>
          <w:rFonts w:asciiTheme="majorBidi" w:hAnsiTheme="majorBidi" w:cstheme="majorBidi"/>
          <w:sz w:val="24"/>
          <w:szCs w:val="24"/>
        </w:rPr>
      </w:pPr>
      <w:r w:rsidRPr="00950E68">
        <w:rPr>
          <w:rFonts w:asciiTheme="majorBidi" w:hAnsiTheme="majorBidi" w:cstheme="majorBidi"/>
          <w:sz w:val="24"/>
          <w:szCs w:val="24"/>
        </w:rPr>
        <w:t xml:space="preserve">        The N</w:t>
      </w:r>
      <w:r w:rsidR="003B67A4">
        <w:rPr>
          <w:rFonts w:asciiTheme="majorBidi" w:hAnsiTheme="majorBidi" w:cstheme="majorBidi"/>
          <w:sz w:val="24"/>
          <w:szCs w:val="24"/>
        </w:rPr>
        <w:t xml:space="preserve">eural Spike Detection </w:t>
      </w:r>
      <w:r w:rsidRPr="00950E68">
        <w:rPr>
          <w:rFonts w:asciiTheme="majorBidi" w:hAnsiTheme="majorBidi" w:cstheme="majorBidi"/>
          <w:sz w:val="24"/>
          <w:szCs w:val="24"/>
        </w:rPr>
        <w:t>platform receives time division multiplexed serial samples from a high number of neural recording channel</w:t>
      </w:r>
      <w:r w:rsidR="00F67664">
        <w:rPr>
          <w:rFonts w:asciiTheme="majorBidi" w:hAnsiTheme="majorBidi" w:cstheme="majorBidi"/>
          <w:sz w:val="24"/>
          <w:szCs w:val="24"/>
        </w:rPr>
        <w:t>s at the multi gigabit receiver port of the FPGA.</w:t>
      </w:r>
      <w:r w:rsidRPr="00950E68">
        <w:rPr>
          <w:rFonts w:asciiTheme="majorBidi" w:hAnsiTheme="majorBidi" w:cstheme="majorBidi"/>
          <w:sz w:val="24"/>
          <w:szCs w:val="24"/>
        </w:rPr>
        <w:t xml:space="preserve"> The receiver performs deserialization of the data and ensures correct sample-word alignment. The system affiliates each sample to its source channel and performs spike detection. If a spike is detected the spike waveform along with its time stamp and channel ID are passed to </w:t>
      </w:r>
      <w:r w:rsidR="00E928F7">
        <w:rPr>
          <w:rFonts w:asciiTheme="majorBidi" w:hAnsiTheme="majorBidi" w:cstheme="majorBidi"/>
          <w:sz w:val="24"/>
          <w:szCs w:val="24"/>
        </w:rPr>
        <w:t>an</w:t>
      </w:r>
      <w:r w:rsidRPr="00950E68">
        <w:rPr>
          <w:rFonts w:asciiTheme="majorBidi" w:hAnsiTheme="majorBidi" w:cstheme="majorBidi"/>
          <w:sz w:val="24"/>
          <w:szCs w:val="24"/>
        </w:rPr>
        <w:t xml:space="preserve"> output </w:t>
      </w:r>
      <w:r w:rsidR="00E928F7">
        <w:rPr>
          <w:rFonts w:asciiTheme="majorBidi" w:hAnsiTheme="majorBidi" w:cstheme="majorBidi"/>
          <w:sz w:val="24"/>
          <w:szCs w:val="24"/>
        </w:rPr>
        <w:t>buffer</w:t>
      </w:r>
      <w:r w:rsidRPr="00950E68">
        <w:rPr>
          <w:rFonts w:asciiTheme="majorBidi" w:hAnsiTheme="majorBidi" w:cstheme="majorBidi"/>
          <w:sz w:val="24"/>
          <w:szCs w:val="24"/>
        </w:rPr>
        <w:t xml:space="preserve"> for further spike sorting</w:t>
      </w:r>
      <w:r w:rsidR="00BE613F">
        <w:rPr>
          <w:rFonts w:asciiTheme="majorBidi" w:hAnsiTheme="majorBidi" w:cstheme="majorBidi"/>
          <w:sz w:val="24"/>
          <w:szCs w:val="24"/>
        </w:rPr>
        <w:t xml:space="preserve"> or data analysis</w:t>
      </w:r>
      <w:r w:rsidRPr="00950E68">
        <w:rPr>
          <w:rFonts w:asciiTheme="majorBidi" w:hAnsiTheme="majorBidi" w:cstheme="majorBidi"/>
          <w:sz w:val="24"/>
          <w:szCs w:val="24"/>
        </w:rPr>
        <w:t xml:space="preserve">. </w:t>
      </w:r>
      <w:r w:rsidR="00534E3A">
        <w:rPr>
          <w:rFonts w:asciiTheme="majorBidi" w:hAnsiTheme="majorBidi" w:cstheme="majorBidi"/>
          <w:sz w:val="24"/>
          <w:szCs w:val="24"/>
        </w:rPr>
        <w:t>Fig. 3.1 presents the integration of the spike detection platform in a typical neural signal processing system.</w:t>
      </w:r>
      <w:r w:rsidR="00E36B27">
        <w:rPr>
          <w:rFonts w:asciiTheme="majorBidi" w:hAnsiTheme="majorBidi" w:cstheme="majorBidi"/>
          <w:sz w:val="24"/>
          <w:szCs w:val="24"/>
        </w:rPr>
        <w:t xml:space="preserve"> </w: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202" coordsize="21600,21600" o:spt="202" path="m,l,21600r21600,l21600,xe">
            <v:stroke joinstyle="miter"/>
            <v:path gradientshapeok="t" o:connecttype="rect"/>
          </v:shapetype>
          <v:shape id="_x0000_s1397" type="#_x0000_t202" style="position:absolute;left:0;text-align:left;margin-left:362.75pt;margin-top:31.35pt;width:91.75pt;height:32.7pt;z-index:252261376;mso-width-relative:margin;mso-height-relative:margin;v-text-anchor:middle" o:regroupid="14">
            <v:textbox style="mso-next-textbox:#_x0000_s1397">
              <w:txbxContent>
                <w:p w:rsidR="00093B97" w:rsidRPr="00BE613F" w:rsidRDefault="00093B97" w:rsidP="0049032D">
                  <w:pPr>
                    <w:rPr>
                      <w:b/>
                      <w:bCs/>
                      <w:sz w:val="20"/>
                      <w:szCs w:val="20"/>
                    </w:rPr>
                  </w:pPr>
                  <w:r>
                    <w:rPr>
                      <w:b/>
                      <w:bCs/>
                      <w:sz w:val="20"/>
                      <w:szCs w:val="20"/>
                    </w:rPr>
                    <w:t>PCIe packet Reception</w:t>
                  </w:r>
                </w:p>
              </w:txbxContent>
            </v:textbox>
          </v:shape>
        </w:pict>
      </w:r>
      <w:r>
        <w:rPr>
          <w:rFonts w:asciiTheme="majorBidi" w:hAnsiTheme="majorBidi" w:cstheme="majorBidi"/>
          <w:noProof/>
          <w:sz w:val="24"/>
          <w:szCs w:val="24"/>
        </w:rPr>
        <w:pict>
          <v:shape id="_x0000_s1387" type="#_x0000_t202" style="position:absolute;left:0;text-align:left;margin-left:246.5pt;margin-top:22.35pt;width:74.25pt;height:47.25pt;z-index:252252160;mso-width-relative:margin;mso-height-relative:margin;v-text-anchor:middle" o:regroupid="14">
            <v:textbox style="mso-next-textbox:#_x0000_s1387">
              <w:txbxContent>
                <w:p w:rsidR="00093B97" w:rsidRPr="00BE613F" w:rsidRDefault="00093B97" w:rsidP="001E7450">
                  <w:pPr>
                    <w:rPr>
                      <w:b/>
                      <w:bCs/>
                      <w:sz w:val="20"/>
                      <w:szCs w:val="20"/>
                    </w:rPr>
                  </w:pPr>
                  <w:r>
                    <w:rPr>
                      <w:b/>
                      <w:bCs/>
                      <w:sz w:val="20"/>
                      <w:szCs w:val="20"/>
                    </w:rPr>
                    <w:t>Packetizer for PCIe Transmission</w:t>
                  </w:r>
                </w:p>
              </w:txbxContent>
            </v:textbox>
          </v:shape>
        </w:pict>
      </w:r>
      <w:r>
        <w:rPr>
          <w:rFonts w:asciiTheme="majorBidi" w:hAnsiTheme="majorBidi" w:cstheme="majorBidi"/>
          <w:noProof/>
          <w:sz w:val="24"/>
          <w:szCs w:val="24"/>
        </w:rPr>
        <w:pict>
          <v:shape id="_x0000_s1384" type="#_x0000_t202" style="position:absolute;left:0;text-align:left;margin-left:150.5pt;margin-top:22.35pt;width:85pt;height:47.25pt;z-index:252250112;mso-width-relative:margin;mso-height-relative:margin" o:regroupid="14">
            <v:textbox style="mso-next-textbox:#_x0000_s1384">
              <w:txbxContent>
                <w:p w:rsidR="00093B97" w:rsidRPr="00BE613F" w:rsidRDefault="00093B97" w:rsidP="00B76906">
                  <w:pPr>
                    <w:rPr>
                      <w:b/>
                      <w:bCs/>
                      <w:sz w:val="20"/>
                      <w:szCs w:val="20"/>
                    </w:rPr>
                  </w:pPr>
                  <w:r>
                    <w:rPr>
                      <w:b/>
                      <w:bCs/>
                      <w:sz w:val="20"/>
                      <w:szCs w:val="20"/>
                    </w:rPr>
                    <w:t xml:space="preserve">Reading the AP waveforms from output FIFOs </w:t>
                  </w:r>
                </w:p>
              </w:txbxContent>
            </v:textbox>
          </v:shape>
        </w:pict>
      </w:r>
      <w:r>
        <w:rPr>
          <w:rFonts w:asciiTheme="majorBidi" w:hAnsiTheme="majorBidi" w:cstheme="majorBidi"/>
          <w:noProof/>
          <w:sz w:val="24"/>
          <w:szCs w:val="24"/>
        </w:rPr>
        <w:pict>
          <v:shape id="_x0000_s1364" type="#_x0000_t202" style="position:absolute;left:0;text-align:left;margin-left:.75pt;margin-top:7.8pt;width:122.25pt;height:20.55pt;z-index:252240896;mso-width-relative:margin;mso-height-relative:margin" o:regroupid="14" filled="f" stroked="f">
            <v:textbox style="mso-next-textbox:#_x0000_s1364">
              <w:txbxContent>
                <w:p w:rsidR="00093B97" w:rsidRPr="00A9025E" w:rsidRDefault="00093B97" w:rsidP="00C11740">
                  <w:pPr>
                    <w:jc w:val="both"/>
                    <w:rPr>
                      <w:b/>
                      <w:bCs/>
                      <w:i/>
                      <w:iCs/>
                      <w:sz w:val="20"/>
                      <w:szCs w:val="20"/>
                    </w:rPr>
                  </w:pPr>
                  <w:r>
                    <w:rPr>
                      <w:b/>
                      <w:bCs/>
                      <w:i/>
                      <w:iCs/>
                      <w:sz w:val="20"/>
                      <w:szCs w:val="20"/>
                    </w:rPr>
                    <w:t xml:space="preserve">Typical Data Acquisition </w:t>
                  </w:r>
                </w:p>
              </w:txbxContent>
            </v:textbox>
          </v:shape>
        </w:pict>
      </w:r>
      <w:r>
        <w:rPr>
          <w:rFonts w:asciiTheme="majorBidi" w:hAnsiTheme="majorBidi" w:cstheme="majorBidi"/>
          <w:noProof/>
          <w:sz w:val="24"/>
          <w:szCs w:val="24"/>
        </w:rPr>
        <w:pict>
          <v:shape id="_x0000_s1359" type="#_x0000_t202" style="position:absolute;left:0;text-align:left;margin-left:333pt;margin-top:10.35pt;width:153pt;height:24pt;z-index:252238848;mso-width-relative:margin;mso-height-relative:margin" o:regroupid="14" filled="f" stroked="f">
            <v:textbox style="mso-next-textbox:#_x0000_s1359">
              <w:txbxContent>
                <w:p w:rsidR="00093B97" w:rsidRPr="00A9025E" w:rsidRDefault="00093B97" w:rsidP="001E7450">
                  <w:pPr>
                    <w:rPr>
                      <w:b/>
                      <w:bCs/>
                      <w:i/>
                      <w:iCs/>
                      <w:sz w:val="20"/>
                      <w:szCs w:val="20"/>
                    </w:rPr>
                  </w:pPr>
                  <w:r>
                    <w:rPr>
                      <w:b/>
                      <w:bCs/>
                      <w:i/>
                      <w:iCs/>
                      <w:sz w:val="20"/>
                      <w:szCs w:val="20"/>
                    </w:rPr>
                    <w:t xml:space="preserve">Output Transmission to PC </w:t>
                  </w:r>
                </w:p>
              </w:txbxContent>
            </v:textbox>
          </v:shape>
        </w:pict>
      </w:r>
      <w:r>
        <w:rPr>
          <w:rFonts w:asciiTheme="majorBidi" w:hAnsiTheme="majorBidi" w:cstheme="majorBidi"/>
          <w:noProof/>
          <w:sz w:val="24"/>
          <w:szCs w:val="24"/>
        </w:rPr>
        <w:pict>
          <v:roundrect id="_x0000_s1358" style="position:absolute;left:0;text-align:left;margin-left:346.5pt;margin-top:9.6pt;width:126pt;height:64.5pt;z-index:252237824" arcsize="10923f" o:regroupid="14" fillcolor="white [3201]" strokecolor="#95b3d7 [1940]" strokeweight="1pt">
            <v:fill color2="#b8cce4 [1300]" focusposition="1" focussize="" focus="100%" type="gradient"/>
            <v:shadow on="t" type="perspective" color="#243f60 [1604]" opacity=".5" offset="1pt" offset2="-3pt"/>
          </v:roundrect>
        </w:pict>
      </w:r>
      <w:r>
        <w:rPr>
          <w:rFonts w:asciiTheme="majorBidi" w:hAnsiTheme="majorBidi" w:cstheme="majorBidi"/>
          <w:noProof/>
          <w:sz w:val="24"/>
          <w:szCs w:val="24"/>
        </w:rPr>
        <w:pict>
          <v:shape id="_x0000_s1341" type="#_x0000_t202" style="position:absolute;left:0;text-align:left;margin-left:7.5pt;margin-top:28.35pt;width:102pt;height:35.7pt;z-index:252227584;mso-width-relative:margin;mso-height-relative:margin" o:regroupid="14">
            <v:textbox style="mso-next-textbox:#_x0000_s1341">
              <w:txbxContent>
                <w:p w:rsidR="00093B97" w:rsidRPr="00BE613F" w:rsidRDefault="00093B97" w:rsidP="00BE613F">
                  <w:pPr>
                    <w:rPr>
                      <w:b/>
                      <w:bCs/>
                      <w:sz w:val="20"/>
                      <w:szCs w:val="20"/>
                    </w:rPr>
                  </w:pPr>
                  <w:r w:rsidRPr="00BE613F">
                    <w:rPr>
                      <w:b/>
                      <w:bCs/>
                      <w:sz w:val="20"/>
                      <w:szCs w:val="20"/>
                    </w:rPr>
                    <w:t>Microelectrode Array Recordings</w:t>
                  </w:r>
                </w:p>
              </w:txbxContent>
            </v:textbox>
          </v:shape>
        </w:pict>
      </w:r>
      <w:r>
        <w:rPr>
          <w:rFonts w:asciiTheme="majorBidi" w:hAnsiTheme="majorBidi" w:cstheme="majorBidi"/>
          <w:noProof/>
          <w:sz w:val="24"/>
          <w:szCs w:val="24"/>
        </w:rPr>
        <w:pict>
          <v:roundrect id="_x0000_s1363" style="position:absolute;left:0;text-align:left;margin-left:-3.75pt;margin-top:8.85pt;width:122.25pt;height:156.35pt;z-index:252225536" arcsize="10923f" o:regroupid="14" fillcolor="#addb7b" strokecolor="#d0ebb3">
            <v:fill color2="fill lighten(79)" rotate="t" method="linear sigma" type="gradient"/>
            <v:stroke dashstyle="dash"/>
          </v:roundrect>
        </w:pict>
      </w:r>
      <w:r>
        <w:rPr>
          <w:rFonts w:asciiTheme="majorBidi" w:hAnsiTheme="majorBidi" w:cstheme="majorBidi"/>
          <w:noProof/>
          <w:sz w:val="24"/>
          <w:szCs w:val="24"/>
        </w:rPr>
        <w:pict>
          <v:roundrect id="_x0000_s1348" style="position:absolute;left:0;text-align:left;margin-left:126pt;margin-top:8.85pt;width:211.5pt;height:249pt;z-index:252224512" arcsize="10923f" o:regroupid="14" fillcolor="white [3201]" strokecolor="#95b3d7 [1940]" strokeweight="1pt">
            <v:fill color2="#3e6ea8" focusposition="1" focussize="" focus="100%" type="gradient"/>
            <v:shadow on="t" type="perspective" color="#243f60 [1604]" opacity=".5" offset="1pt" offset2="-3pt"/>
          </v:roundrect>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398" type="#_x0000_t32" style="position:absolute;left:0;text-align:left;margin-left:405pt;margin-top:26.45pt;width:0;height:43.8pt;z-index:252262400" o:connectortype="straight" o:regroupid="14">
            <v:stroke endarrow="block"/>
          </v:shape>
        </w:pict>
      </w: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389" type="#_x0000_t67" style="position:absolute;left:0;text-align:left;margin-left:336.25pt;margin-top:-12.35pt;width:10.5pt;height:41.5pt;rotation:270;z-index:252254208" o:regroupid="14">
            <v:textbox style="layout-flow:vertical-ideographic"/>
          </v:shape>
        </w:pict>
      </w:r>
      <w:r>
        <w:rPr>
          <w:rFonts w:asciiTheme="majorBidi" w:hAnsiTheme="majorBidi" w:cstheme="majorBidi"/>
          <w:noProof/>
          <w:sz w:val="24"/>
          <w:szCs w:val="24"/>
        </w:rPr>
        <w:pict>
          <v:shape id="_x0000_s1388" type="#_x0000_t32" style="position:absolute;left:0;text-align:left;margin-left:235.5pt;margin-top:8.75pt;width:11pt;height:0;z-index:252253184" o:connectortype="straight" o:regroupid="14">
            <v:stroke endarrow="block"/>
          </v:shape>
        </w:pict>
      </w:r>
      <w:r>
        <w:rPr>
          <w:rFonts w:asciiTheme="majorBidi" w:hAnsiTheme="majorBidi" w:cstheme="majorBidi"/>
          <w:noProof/>
          <w:sz w:val="24"/>
          <w:szCs w:val="24"/>
        </w:rPr>
        <w:pict>
          <v:shape id="_x0000_s1386" type="#_x0000_t32" style="position:absolute;left:0;text-align:left;margin-left:175.5pt;margin-top:32pt;width:0;height:11.75pt;flip:y;z-index:252251136" o:connectortype="straight" o:regroupid="14">
            <v:stroke endarrow="block"/>
          </v:shape>
        </w:pict>
      </w:r>
      <w:r>
        <w:rPr>
          <w:rFonts w:asciiTheme="majorBidi" w:hAnsiTheme="majorBidi" w:cstheme="majorBidi"/>
          <w:noProof/>
          <w:sz w:val="24"/>
          <w:szCs w:val="24"/>
        </w:rPr>
        <w:pict>
          <v:shape id="_x0000_s1345" type="#_x0000_t32" style="position:absolute;left:0;text-align:left;margin-left:60.75pt;margin-top:26.45pt;width:0;height:10.05pt;z-index:252231680" o:connectortype="straight" o:regroupid="14">
            <v:stroke endarrow="block"/>
          </v:shape>
        </w:pict>
      </w:r>
      <w:r>
        <w:rPr>
          <w:rFonts w:asciiTheme="majorBidi" w:hAnsiTheme="majorBidi" w:cstheme="majorBidi"/>
          <w:noProof/>
          <w:sz w:val="24"/>
          <w:szCs w:val="24"/>
        </w:rPr>
        <w:pict>
          <v:shape id="_x0000_s1342" type="#_x0000_t202" style="position:absolute;left:0;text-align:left;margin-left:7.5pt;margin-top:36.5pt;width:102pt;height:23.25pt;z-index:252228608;mso-width-relative:margin;mso-height-relative:margin" o:regroupid="14">
            <v:textbox style="mso-next-textbox:#_x0000_s1342">
              <w:txbxContent>
                <w:p w:rsidR="00093B97" w:rsidRPr="00BE613F" w:rsidRDefault="00093B97" w:rsidP="00816C28">
                  <w:pPr>
                    <w:rPr>
                      <w:b/>
                      <w:bCs/>
                      <w:sz w:val="20"/>
                      <w:szCs w:val="20"/>
                    </w:rPr>
                  </w:pPr>
                  <w:r>
                    <w:rPr>
                      <w:b/>
                      <w:bCs/>
                      <w:sz w:val="20"/>
                      <w:szCs w:val="20"/>
                    </w:rPr>
                    <w:t xml:space="preserve">Signal Conditioning </w:t>
                  </w:r>
                </w:p>
                <w:p w:rsidR="00093B97" w:rsidRDefault="00093B97"/>
              </w:txbxContent>
            </v:textbox>
          </v:shape>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370" type="#_x0000_t202" style="position:absolute;left:0;text-align:left;margin-left:145.5pt;margin-top:6.2pt;width:173.5pt;height:43.25pt;z-index:252256256;mso-width-relative:margin;mso-height-relative:margin" o:regroupid="14">
            <v:textbox style="mso-next-textbox:#_x0000_s1370">
              <w:txbxContent>
                <w:p w:rsidR="00093B97" w:rsidRPr="00230571" w:rsidRDefault="00093B97" w:rsidP="00230571">
                  <w:pPr>
                    <w:rPr>
                      <w:szCs w:val="20"/>
                    </w:rPr>
                  </w:pPr>
                </w:p>
              </w:txbxContent>
            </v:textbox>
          </v:shape>
        </w:pict>
      </w:r>
      <w:r>
        <w:rPr>
          <w:rFonts w:asciiTheme="majorBidi" w:hAnsiTheme="majorBidi" w:cstheme="majorBidi"/>
          <w:noProof/>
          <w:sz w:val="24"/>
          <w:szCs w:val="24"/>
        </w:rPr>
        <w:pict>
          <v:shape id="_x0000_s1369" type="#_x0000_t202" style="position:absolute;left:0;text-align:left;margin-left:140.5pt;margin-top:8.2pt;width:176pt;height:43.25pt;z-index:252257280;mso-width-relative:margin;mso-height-relative:margin;v-text-anchor:middle" o:regroupid="14">
            <v:textbox style="mso-next-textbox:#_x0000_s1369">
              <w:txbxContent>
                <w:p w:rsidR="00093B97" w:rsidRPr="00BE613F" w:rsidRDefault="00093B97" w:rsidP="004C2649">
                  <w:pPr>
                    <w:rPr>
                      <w:b/>
                      <w:bCs/>
                      <w:sz w:val="20"/>
                      <w:szCs w:val="20"/>
                    </w:rPr>
                  </w:pPr>
                  <w:r>
                    <w:rPr>
                      <w:b/>
                      <w:bCs/>
                      <w:sz w:val="20"/>
                      <w:szCs w:val="20"/>
                    </w:rPr>
                    <w:t>Multiple Spike-based Data Reduction units providing parallel processing</w:t>
                  </w:r>
                </w:p>
              </w:txbxContent>
            </v:textbox>
          </v:shape>
        </w:pict>
      </w:r>
      <w:r>
        <w:rPr>
          <w:rFonts w:asciiTheme="majorBidi" w:hAnsiTheme="majorBidi" w:cstheme="majorBidi"/>
          <w:noProof/>
          <w:sz w:val="24"/>
          <w:szCs w:val="24"/>
        </w:rPr>
        <w:pict>
          <v:shape id="_x0000_s1391" type="#_x0000_t202" style="position:absolute;left:0;text-align:left;margin-left:362.25pt;margin-top:32.7pt;width:90.75pt;height:47.7pt;z-index:252259328;mso-width-relative:margin;mso-height-relative:margin" o:regroupid="14">
            <v:textbox style="mso-next-textbox:#_x0000_s1391">
              <w:txbxContent>
                <w:p w:rsidR="00093B97" w:rsidRPr="00BE613F" w:rsidRDefault="00093B97" w:rsidP="0049032D">
                  <w:pPr>
                    <w:rPr>
                      <w:b/>
                      <w:bCs/>
                      <w:sz w:val="20"/>
                      <w:szCs w:val="20"/>
                    </w:rPr>
                  </w:pPr>
                  <w:r>
                    <w:rPr>
                      <w:b/>
                      <w:bCs/>
                      <w:sz w:val="20"/>
                      <w:szCs w:val="20"/>
                    </w:rPr>
                    <w:t>Temporal and spatial Analysis of the spiking data</w:t>
                  </w:r>
                </w:p>
              </w:txbxContent>
            </v:textbox>
          </v:shape>
        </w:pict>
      </w:r>
      <w:r>
        <w:rPr>
          <w:rFonts w:asciiTheme="majorBidi" w:hAnsiTheme="majorBidi" w:cstheme="majorBidi"/>
          <w:noProof/>
          <w:sz w:val="24"/>
          <w:szCs w:val="24"/>
        </w:rPr>
        <w:pict>
          <v:roundrect id="_x0000_s1390" style="position:absolute;left:0;text-align:left;margin-left:348pt;margin-top:8.2pt;width:122.25pt;height:171.5pt;z-index:252258304" arcsize="10923f" o:regroupid="14" fillcolor="#addb7b" strokecolor="#d0ebb3">
            <v:fill color2="fill lighten(91)" rotate="t" method="linear sigma" type="gradient"/>
            <v:stroke dashstyle="dash"/>
          </v:roundrect>
        </w:pict>
      </w:r>
      <w:r>
        <w:rPr>
          <w:rFonts w:asciiTheme="majorBidi" w:hAnsiTheme="majorBidi" w:cstheme="majorBidi"/>
          <w:noProof/>
          <w:sz w:val="24"/>
          <w:szCs w:val="24"/>
        </w:rPr>
        <w:pict>
          <v:shape id="_x0000_s1371" type="#_x0000_t202" style="position:absolute;left:0;text-align:left;margin-left:153pt;margin-top:3.8pt;width:168.5pt;height:43.25pt;z-index:252255232;mso-width-relative:margin;mso-height-relative:margin" o:regroupid="14">
            <v:textbox style="mso-next-textbox:#_x0000_s1371">
              <w:txbxContent>
                <w:p w:rsidR="00093B97" w:rsidRPr="00230571" w:rsidRDefault="00093B97" w:rsidP="00230571">
                  <w:pPr>
                    <w:rPr>
                      <w:szCs w:val="20"/>
                    </w:rPr>
                  </w:pPr>
                </w:p>
              </w:txbxContent>
            </v:textbox>
          </v:shape>
        </w:pict>
      </w:r>
      <w:r>
        <w:rPr>
          <w:rFonts w:asciiTheme="majorBidi" w:hAnsiTheme="majorBidi" w:cstheme="majorBidi"/>
          <w:noProof/>
          <w:sz w:val="24"/>
          <w:szCs w:val="24"/>
        </w:rPr>
        <w:pict>
          <v:shape id="_x0000_s1346" type="#_x0000_t32" style="position:absolute;left:0;text-align:left;margin-left:60.75pt;margin-top:22.65pt;width:0;height:10.05pt;z-index:252232704" o:connectortype="straight" o:regroupid="14">
            <v:stroke endarrow="block"/>
          </v:shape>
        </w:pict>
      </w:r>
      <w:r>
        <w:rPr>
          <w:rFonts w:asciiTheme="majorBidi" w:hAnsiTheme="majorBidi" w:cstheme="majorBidi"/>
          <w:noProof/>
          <w:sz w:val="24"/>
          <w:szCs w:val="24"/>
        </w:rPr>
        <w:pict>
          <v:shape id="_x0000_s1343" type="#_x0000_t202" style="position:absolute;left:0;text-align:left;margin-left:7.5pt;margin-top:32.7pt;width:102pt;height:47.7pt;z-index:252229632;mso-width-relative:margin;mso-height-relative:margin" o:regroupid="14">
            <v:textbox style="mso-next-textbox:#_x0000_s1343">
              <w:txbxContent>
                <w:p w:rsidR="00093B97" w:rsidRPr="00BE613F" w:rsidRDefault="00093B97" w:rsidP="00816C28">
                  <w:pPr>
                    <w:rPr>
                      <w:b/>
                      <w:bCs/>
                      <w:sz w:val="20"/>
                      <w:szCs w:val="20"/>
                    </w:rPr>
                  </w:pPr>
                  <w:r>
                    <w:rPr>
                      <w:b/>
                      <w:bCs/>
                      <w:sz w:val="20"/>
                      <w:szCs w:val="20"/>
                    </w:rPr>
                    <w:t xml:space="preserve">Time Division Multiplexer           A/D converter     </w:t>
                  </w:r>
                </w:p>
              </w:txbxContent>
            </v:textbox>
          </v:shape>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379" type="#_x0000_t202" style="position:absolute;left:0;text-align:left;margin-left:289pt;margin-top:26.6pt;width:48.5pt;height:27.35pt;z-index:252249088;mso-width-relative:margin;mso-height-relative:margin" o:regroupid="14" filled="f" stroked="f">
            <v:textbox style="mso-next-textbox:#_x0000_s1379">
              <w:txbxContent>
                <w:p w:rsidR="00093B97" w:rsidRPr="00B600DA" w:rsidRDefault="00093B97" w:rsidP="00B600DA">
                  <w:pPr>
                    <w:jc w:val="left"/>
                    <w:rPr>
                      <w:b/>
                      <w:bCs/>
                      <w:sz w:val="20"/>
                      <w:szCs w:val="20"/>
                    </w:rPr>
                  </w:pPr>
                  <w:r w:rsidRPr="00B600DA">
                    <w:rPr>
                      <w:b/>
                      <w:bCs/>
                      <w:sz w:val="20"/>
                      <w:szCs w:val="20"/>
                    </w:rPr>
                    <w:t>Control</w:t>
                  </w:r>
                </w:p>
              </w:txbxContent>
            </v:textbox>
          </v:shape>
        </w:pict>
      </w:r>
      <w:r>
        <w:rPr>
          <w:rFonts w:asciiTheme="majorBidi" w:hAnsiTheme="majorBidi" w:cstheme="majorBidi"/>
          <w:noProof/>
          <w:sz w:val="24"/>
          <w:szCs w:val="24"/>
        </w:rPr>
        <w:pict>
          <v:shape id="_x0000_s1376" type="#_x0000_t202" style="position:absolute;left:0;text-align:left;margin-left:140.5pt;margin-top:26.6pt;width:44pt;height:27.35pt;z-index:252248064;mso-width-relative:margin;mso-height-relative:margin" o:regroupid="14" filled="f" stroked="f">
            <v:textbox style="mso-next-textbox:#_x0000_s1376">
              <w:txbxContent>
                <w:p w:rsidR="00093B97" w:rsidRPr="00653C94" w:rsidRDefault="00093B97" w:rsidP="00653C94">
                  <w:pPr>
                    <w:jc w:val="right"/>
                    <w:rPr>
                      <w:b/>
                      <w:bCs/>
                      <w:sz w:val="18"/>
                      <w:szCs w:val="18"/>
                    </w:rPr>
                  </w:pPr>
                  <w:r w:rsidRPr="00653C94">
                    <w:rPr>
                      <w:b/>
                      <w:bCs/>
                      <w:sz w:val="18"/>
                      <w:szCs w:val="18"/>
                    </w:rPr>
                    <w:t xml:space="preserve">Neural Data </w:t>
                  </w:r>
                </w:p>
              </w:txbxContent>
            </v:textbox>
          </v:shape>
        </w:pict>
      </w:r>
      <w:r>
        <w:rPr>
          <w:rFonts w:asciiTheme="majorBidi" w:hAnsiTheme="majorBidi" w:cstheme="majorBidi"/>
          <w:noProof/>
          <w:sz w:val="24"/>
          <w:szCs w:val="24"/>
        </w:rPr>
        <w:pict>
          <v:shape id="_x0000_s1374" type="#_x0000_t32" style="position:absolute;left:0;text-align:left;margin-left:292.5pt;margin-top:14.3pt;width:0;height:56.25pt;flip:y;z-index:252247040" o:connectortype="straight" o:regroupid="14">
            <v:stroke endarrow="block"/>
          </v:shape>
        </w:pict>
      </w:r>
      <w:r>
        <w:rPr>
          <w:rFonts w:asciiTheme="majorBidi" w:hAnsiTheme="majorBidi" w:cstheme="majorBidi"/>
          <w:noProof/>
          <w:sz w:val="24"/>
          <w:szCs w:val="24"/>
        </w:rPr>
        <w:pict>
          <v:shape id="_x0000_s1373" type="#_x0000_t32" style="position:absolute;left:0;text-align:left;margin-left:180pt;margin-top:13.85pt;width:0;height:56.25pt;flip:y;z-index:252246016" o:connectortype="straight" o:regroupid="14">
            <v:stroke endarrow="block"/>
          </v:shape>
        </w:pict>
      </w:r>
      <w:r>
        <w:rPr>
          <w:rFonts w:asciiTheme="majorBidi" w:hAnsiTheme="majorBidi" w:cstheme="majorBidi"/>
          <w:noProof/>
          <w:sz w:val="24"/>
          <w:szCs w:val="24"/>
        </w:rPr>
        <w:pict>
          <v:shape id="_x0000_s1366" type="#_x0000_t202" style="position:absolute;left:0;text-align:left;margin-left:188.25pt;margin-top:25.1pt;width:95.25pt;height:34.5pt;z-index:252242944;mso-width-relative:margin;mso-height-relative:margin" o:regroupid="14">
            <v:textbox style="mso-next-textbox:#_x0000_s1366">
              <w:txbxContent>
                <w:p w:rsidR="00093B97" w:rsidRPr="00BE613F" w:rsidRDefault="00093B97" w:rsidP="00FC392C">
                  <w:pPr>
                    <w:rPr>
                      <w:b/>
                      <w:bCs/>
                      <w:sz w:val="20"/>
                      <w:szCs w:val="20"/>
                    </w:rPr>
                  </w:pPr>
                  <w:r>
                    <w:rPr>
                      <w:b/>
                      <w:bCs/>
                      <w:sz w:val="20"/>
                      <w:szCs w:val="20"/>
                    </w:rPr>
                    <w:t>Sample-Channel Address Alignment control</w:t>
                  </w:r>
                </w:p>
              </w:txbxContent>
            </v:textbox>
          </v:shape>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368" type="#_x0000_t32" style="position:absolute;left:0;text-align:left;margin-left:275.25pt;margin-top:22pt;width:0;height:10.5pt;z-index:252244992" o:connectortype="straight" o:regroupid="14">
            <v:stroke endarrow="block"/>
          </v:shape>
        </w:pict>
      </w:r>
      <w:r>
        <w:rPr>
          <w:rFonts w:asciiTheme="majorBidi" w:hAnsiTheme="majorBidi" w:cstheme="majorBidi"/>
          <w:noProof/>
          <w:sz w:val="24"/>
          <w:szCs w:val="24"/>
        </w:rPr>
        <w:pict>
          <v:shape id="_x0000_s1367" type="#_x0000_t32" style="position:absolute;left:0;text-align:left;margin-left:235.5pt;margin-top:22pt;width:0;height:10.5pt;flip:y;z-index:252243968" o:connectortype="straight" o:regroupid="14">
            <v:stroke endarrow="block"/>
          </v:shape>
        </w:pict>
      </w:r>
      <w:r>
        <w:rPr>
          <w:rFonts w:asciiTheme="majorBidi" w:hAnsiTheme="majorBidi" w:cstheme="majorBidi"/>
          <w:noProof/>
          <w:sz w:val="24"/>
          <w:szCs w:val="24"/>
        </w:rPr>
        <w:pict>
          <v:shape id="_x0000_s1365" type="#_x0000_t202" style="position:absolute;left:0;text-align:left;margin-left:149.25pt;margin-top:32.5pt;width:102pt;height:42.45pt;z-index:252241920;mso-width-relative:margin;mso-height-relative:margin" o:regroupid="14">
            <v:textbox style="mso-next-textbox:#_x0000_s1365">
              <w:txbxContent>
                <w:p w:rsidR="00093B97" w:rsidRPr="00BE613F" w:rsidRDefault="00093B97" w:rsidP="00DE23F1">
                  <w:pPr>
                    <w:rPr>
                      <w:b/>
                      <w:bCs/>
                      <w:sz w:val="20"/>
                      <w:szCs w:val="20"/>
                    </w:rPr>
                  </w:pPr>
                  <w:r>
                    <w:rPr>
                      <w:b/>
                      <w:bCs/>
                      <w:sz w:val="20"/>
                      <w:szCs w:val="20"/>
                    </w:rPr>
                    <w:t>Deserializer            Multi-Gigabit Receiver</w:t>
                  </w:r>
                </w:p>
              </w:txbxContent>
            </v:textbox>
          </v:shape>
        </w:pict>
      </w:r>
      <w:r>
        <w:rPr>
          <w:rFonts w:asciiTheme="majorBidi" w:hAnsiTheme="majorBidi" w:cstheme="majorBidi"/>
          <w:noProof/>
          <w:sz w:val="24"/>
          <w:szCs w:val="24"/>
        </w:rPr>
        <w:pict>
          <v:shape id="_x0000_s1360" type="#_x0000_t202" style="position:absolute;left:0;text-align:left;margin-left:261pt;margin-top:32.5pt;width:67.5pt;height:42.75pt;z-index:252239872;mso-width-relative:margin;mso-height-relative:margin;v-text-anchor:middle" o:regroupid="14">
            <v:textbox style="mso-next-textbox:#_x0000_s1360">
              <w:txbxContent>
                <w:p w:rsidR="00093B97" w:rsidRPr="001F0DC5" w:rsidRDefault="00093B97" w:rsidP="00B600DA">
                  <w:pPr>
                    <w:rPr>
                      <w:rFonts w:cstheme="majorBidi"/>
                      <w:b/>
                      <w:bCs/>
                      <w:sz w:val="20"/>
                      <w:szCs w:val="20"/>
                    </w:rPr>
                  </w:pPr>
                  <w:r>
                    <w:rPr>
                      <w:rFonts w:cstheme="majorBidi"/>
                      <w:b/>
                      <w:bCs/>
                      <w:sz w:val="20"/>
                      <w:szCs w:val="20"/>
                    </w:rPr>
                    <w:t xml:space="preserve">Addressing and Timing </w:t>
                  </w:r>
                </w:p>
              </w:txbxContent>
            </v:textbox>
          </v:shape>
        </w:pict>
      </w:r>
      <w:r>
        <w:rPr>
          <w:rFonts w:asciiTheme="majorBidi" w:hAnsiTheme="majorBidi" w:cstheme="majorBidi"/>
          <w:noProof/>
          <w:sz w:val="24"/>
          <w:szCs w:val="24"/>
        </w:rPr>
        <w:pict>
          <v:shape id="_x0000_s1347" type="#_x0000_t32" style="position:absolute;left:0;text-align:left;margin-left:57.8pt;margin-top:4.8pt;width:0;height:27.7pt;z-index:252233728" o:connectortype="straight" o:regroupid="14">
            <v:stroke endarrow="block"/>
          </v:shape>
        </w:pict>
      </w:r>
      <w:r>
        <w:rPr>
          <w:rFonts w:asciiTheme="majorBidi" w:hAnsiTheme="majorBidi" w:cstheme="majorBidi"/>
          <w:noProof/>
          <w:sz w:val="24"/>
          <w:szCs w:val="24"/>
        </w:rPr>
        <w:pict>
          <v:shape id="_x0000_s1344" type="#_x0000_t202" style="position:absolute;left:0;text-align:left;margin-left:7.5pt;margin-top:32.5pt;width:102pt;height:42.45pt;z-index:252230656;mso-width-relative:margin;mso-height-relative:margin" o:regroupid="14">
            <v:textbox style="mso-next-textbox:#_x0000_s1344">
              <w:txbxContent>
                <w:p w:rsidR="00093B97" w:rsidRPr="00BE613F" w:rsidRDefault="00093B97" w:rsidP="00E8053A">
                  <w:pPr>
                    <w:rPr>
                      <w:b/>
                      <w:bCs/>
                      <w:sz w:val="20"/>
                      <w:szCs w:val="20"/>
                    </w:rPr>
                  </w:pPr>
                  <w:r>
                    <w:rPr>
                      <w:b/>
                      <w:bCs/>
                      <w:sz w:val="20"/>
                      <w:szCs w:val="20"/>
                    </w:rPr>
                    <w:t>Serializer            Multi-Gigabit Transmitter</w:t>
                  </w:r>
                </w:p>
              </w:txbxContent>
            </v:textbox>
          </v:shape>
        </w:pict>
      </w:r>
      <w:r>
        <w:rPr>
          <w:rFonts w:asciiTheme="majorBidi" w:hAnsiTheme="majorBidi" w:cstheme="majorBidi"/>
          <w:noProof/>
          <w:sz w:val="24"/>
          <w:szCs w:val="24"/>
        </w:rPr>
        <w:pict>
          <v:roundrect id="_x0000_s1339" style="position:absolute;left:0;text-align:left;margin-left:-3.75pt;margin-top:23.5pt;width:122.25pt;height:82.5pt;z-index:252226560" arcsize="10923f" o:regroupid="14" fillcolor="white [3201]" strokecolor="#95b3d7 [1940]" strokeweight="1pt">
            <v:fill color2="#b8cce4 [1300]" focusposition="1" focussize="" focus="100%" type="gradient"/>
            <v:shadow on="t" type="perspective" color="#243f60 [1604]" opacity=".5" offset="1pt" offset2="-3pt"/>
          </v:roundrect>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396" type="#_x0000_t202" style="position:absolute;left:0;text-align:left;margin-left:371.25pt;margin-top:37.35pt;width:81.75pt;height:29.5pt;z-index:252260352;mso-width-relative:margin;mso-height-relative:margin" o:regroupid="14" filled="f" stroked="f">
            <v:textbox style="mso-next-textbox:#_x0000_s1396">
              <w:txbxContent>
                <w:p w:rsidR="00093B97" w:rsidRPr="00A9025E" w:rsidRDefault="00093B97" w:rsidP="000C3894">
                  <w:pPr>
                    <w:rPr>
                      <w:b/>
                      <w:bCs/>
                      <w:i/>
                      <w:iCs/>
                      <w:sz w:val="20"/>
                      <w:szCs w:val="20"/>
                    </w:rPr>
                  </w:pPr>
                  <w:r>
                    <w:rPr>
                      <w:b/>
                      <w:bCs/>
                      <w:i/>
                      <w:iCs/>
                      <w:sz w:val="20"/>
                      <w:szCs w:val="20"/>
                    </w:rPr>
                    <w:t>Spiking Analysis in software</w:t>
                  </w:r>
                </w:p>
              </w:txbxContent>
            </v:textbox>
          </v:shape>
        </w:pict>
      </w:r>
      <w:r>
        <w:rPr>
          <w:rFonts w:asciiTheme="majorBidi" w:hAnsiTheme="majorBidi" w:cstheme="majorBidi"/>
          <w:noProof/>
          <w:sz w:val="24"/>
          <w:szCs w:val="24"/>
        </w:rPr>
        <w:pict>
          <v:shape id="_x0000_s1356" type="#_x0000_t202" style="position:absolute;left:0;text-align:left;margin-left:-13.5pt;margin-top:37.35pt;width:143.25pt;height:32.55pt;z-index:252235776;mso-width-relative:margin;mso-height-relative:margin" o:regroupid="14" filled="f" stroked="f">
            <v:textbox style="mso-next-textbox:#_x0000_s1356">
              <w:txbxContent>
                <w:p w:rsidR="00093B97" w:rsidRDefault="00093B97" w:rsidP="00A9025E">
                  <w:pPr>
                    <w:rPr>
                      <w:b/>
                      <w:bCs/>
                      <w:i/>
                      <w:iCs/>
                      <w:sz w:val="20"/>
                      <w:szCs w:val="20"/>
                    </w:rPr>
                  </w:pPr>
                  <w:r>
                    <w:rPr>
                      <w:b/>
                      <w:bCs/>
                      <w:i/>
                      <w:iCs/>
                      <w:sz w:val="20"/>
                      <w:szCs w:val="20"/>
                    </w:rPr>
                    <w:t xml:space="preserve">Data Acquisition high speed serial Interface </w:t>
                  </w:r>
                </w:p>
                <w:p w:rsidR="00093B97" w:rsidRDefault="00093B97" w:rsidP="00A9025E">
                  <w:pPr>
                    <w:rPr>
                      <w:b/>
                      <w:bCs/>
                      <w:i/>
                      <w:iCs/>
                      <w:sz w:val="20"/>
                      <w:szCs w:val="20"/>
                    </w:rPr>
                  </w:pPr>
                </w:p>
                <w:p w:rsidR="00093B97" w:rsidRDefault="00093B97" w:rsidP="00A9025E">
                  <w:pPr>
                    <w:rPr>
                      <w:b/>
                      <w:bCs/>
                      <w:i/>
                      <w:iCs/>
                      <w:sz w:val="20"/>
                      <w:szCs w:val="20"/>
                    </w:rPr>
                  </w:pPr>
                </w:p>
                <w:p w:rsidR="00093B97" w:rsidRDefault="00093B97" w:rsidP="00A9025E">
                  <w:pPr>
                    <w:rPr>
                      <w:b/>
                      <w:bCs/>
                      <w:i/>
                      <w:iCs/>
                      <w:sz w:val="20"/>
                      <w:szCs w:val="20"/>
                    </w:rPr>
                  </w:pPr>
                </w:p>
                <w:p w:rsidR="00093B97" w:rsidRPr="00A9025E" w:rsidRDefault="00093B97" w:rsidP="00A9025E">
                  <w:pPr>
                    <w:rPr>
                      <w:b/>
                      <w:bCs/>
                      <w:i/>
                      <w:iCs/>
                      <w:sz w:val="20"/>
                      <w:szCs w:val="20"/>
                    </w:rPr>
                  </w:pPr>
                  <w:proofErr w:type="spellStart"/>
                  <w:r>
                    <w:rPr>
                      <w:b/>
                      <w:bCs/>
                      <w:i/>
                      <w:iCs/>
                      <w:sz w:val="20"/>
                      <w:szCs w:val="20"/>
                    </w:rPr>
                    <w:t>i</w:t>
                  </w:r>
                  <w:proofErr w:type="spellEnd"/>
                  <w:r>
                    <w:rPr>
                      <w:b/>
                      <w:bCs/>
                      <w:i/>
                      <w:iCs/>
                      <w:sz w:val="20"/>
                      <w:szCs w:val="20"/>
                    </w:rPr>
                    <w:t xml:space="preserve"> </w:t>
                  </w:r>
                </w:p>
              </w:txbxContent>
            </v:textbox>
          </v:shape>
        </w:pict>
      </w:r>
      <w:r>
        <w:rPr>
          <w:rFonts w:asciiTheme="majorBidi" w:hAnsiTheme="majorBidi" w:cstheme="majorBidi"/>
          <w:noProof/>
          <w:sz w:val="24"/>
          <w:szCs w:val="24"/>
        </w:rPr>
        <w:pict>
          <v:shape id="_x0000_s1349" type="#_x0000_t67" style="position:absolute;left:0;text-align:left;margin-left:124.15pt;margin-top:-2.85pt;width:10.5pt;height:39.8pt;rotation:270;z-index:252234752" o:regroupid="14">
            <v:textbox style="layout-flow:vertical-ideographic"/>
          </v:shape>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357" type="#_x0000_t202" style="position:absolute;left:0;text-align:left;margin-left:163.65pt;margin-top:12.5pt;width:157.85pt;height:20.55pt;z-index:252236800;mso-width-relative:margin;mso-height-relative:margin" o:regroupid="14" filled="f" stroked="f">
            <v:textbox style="mso-next-textbox:#_x0000_s1357">
              <w:txbxContent>
                <w:p w:rsidR="00093B97" w:rsidRPr="00A9025E" w:rsidRDefault="00093B97" w:rsidP="00FB70EA">
                  <w:pPr>
                    <w:jc w:val="both"/>
                    <w:rPr>
                      <w:b/>
                      <w:bCs/>
                      <w:i/>
                      <w:iCs/>
                      <w:sz w:val="20"/>
                      <w:szCs w:val="20"/>
                    </w:rPr>
                  </w:pPr>
                  <w:r>
                    <w:rPr>
                      <w:b/>
                      <w:bCs/>
                      <w:i/>
                      <w:iCs/>
                      <w:sz w:val="20"/>
                      <w:szCs w:val="20"/>
                    </w:rPr>
                    <w:t xml:space="preserve">Neural Spike Detection Platform </w:t>
                  </w:r>
                </w:p>
              </w:txbxContent>
            </v:textbox>
          </v:shape>
        </w:pict>
      </w:r>
    </w:p>
    <w:p w:rsidR="00534E3A" w:rsidRDefault="00D82EEB" w:rsidP="003B67A4">
      <w:pPr>
        <w:spacing w:line="480" w:lineRule="auto"/>
        <w:jc w:val="both"/>
        <w:rPr>
          <w:rFonts w:asciiTheme="majorBidi" w:hAnsiTheme="majorBidi" w:cstheme="majorBidi"/>
          <w:sz w:val="24"/>
          <w:szCs w:val="24"/>
        </w:rPr>
      </w:pPr>
      <w:r>
        <w:rPr>
          <w:rFonts w:asciiTheme="majorBidi" w:hAnsiTheme="majorBidi" w:cstheme="majorBidi"/>
          <w:noProof/>
          <w:sz w:val="24"/>
          <w:szCs w:val="24"/>
        </w:rPr>
        <w:pict>
          <v:shape id="_x0000_s1645" type="#_x0000_t202" style="position:absolute;left:0;text-align:left;margin-left:.9pt;margin-top:20.1pt;width:475.15pt;height:129.55pt;z-index:252223488;mso-height-percent:200;mso-height-percent:200;mso-width-relative:margin;mso-height-relative:margin" o:regroupid="13" filled="f" stroked="f">
            <v:textbox style="mso-next-textbox:#_x0000_s1645">
              <w:txbxContent>
                <w:p w:rsidR="00093B97" w:rsidRPr="001F1FEF" w:rsidRDefault="00093B97" w:rsidP="00AD2EA8">
                  <w:pPr>
                    <w:tabs>
                      <w:tab w:val="left" w:pos="0"/>
                    </w:tabs>
                    <w:jc w:val="left"/>
                    <w:rPr>
                      <w:rFonts w:asciiTheme="majorBidi" w:hAnsiTheme="majorBidi" w:cstheme="majorBidi"/>
                    </w:rPr>
                  </w:pPr>
                  <w:r w:rsidRPr="001F1FEF">
                    <w:rPr>
                      <w:rFonts w:asciiTheme="majorBidi" w:hAnsiTheme="majorBidi" w:cstheme="majorBidi"/>
                      <w:b/>
                    </w:rPr>
                    <w:t>Fig 3.1:</w:t>
                  </w:r>
                  <w:r>
                    <w:rPr>
                      <w:rFonts w:asciiTheme="majorBidi" w:hAnsiTheme="majorBidi" w:cstheme="majorBidi"/>
                    </w:rPr>
                    <w:t xml:space="preserve"> </w:t>
                  </w:r>
                  <w:r w:rsidRPr="001F1FEF">
                    <w:rPr>
                      <w:rFonts w:asciiTheme="majorBidi" w:hAnsiTheme="majorBidi" w:cstheme="majorBidi"/>
                    </w:rPr>
                    <w:t xml:space="preserve">A block diagram of the proposed Neural Spike Detection platform and its integration in a Neural Signal Processing system. The center block (dark blue) presents the Neural Spike Detection  (NSD) platform performing spike-based data reduction. The blocks (light blue) connected to the NSD platform on the left and right sides present the interface required  to embed the platform into a NSP system. The upper left and bottom right (green) building blocks present typical neural data acquisition and spiking analysis on a host PC, respectively. These are not part of the design. </w:t>
                  </w:r>
                </w:p>
              </w:txbxContent>
            </v:textbox>
          </v:shape>
        </w:pict>
      </w:r>
    </w:p>
    <w:p w:rsidR="00534E3A" w:rsidRDefault="00534E3A" w:rsidP="003B67A4">
      <w:pPr>
        <w:spacing w:line="480" w:lineRule="auto"/>
        <w:jc w:val="both"/>
        <w:rPr>
          <w:rFonts w:asciiTheme="majorBidi" w:hAnsiTheme="majorBidi" w:cstheme="majorBidi"/>
          <w:sz w:val="24"/>
          <w:szCs w:val="24"/>
        </w:rPr>
      </w:pPr>
    </w:p>
    <w:p w:rsidR="00534E3A" w:rsidRDefault="00534E3A" w:rsidP="003B67A4">
      <w:pPr>
        <w:spacing w:line="480" w:lineRule="auto"/>
        <w:jc w:val="both"/>
        <w:rPr>
          <w:rFonts w:asciiTheme="majorBidi" w:hAnsiTheme="majorBidi" w:cstheme="majorBidi"/>
          <w:sz w:val="24"/>
          <w:szCs w:val="24"/>
        </w:rPr>
      </w:pPr>
    </w:p>
    <w:p w:rsidR="00C63726" w:rsidRDefault="00C63726" w:rsidP="00C63726">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The spike detection platform performs spike-based data reduction. The average reduction ratio:</w:t>
      </w:r>
    </w:p>
    <w:p w:rsidR="001A135D" w:rsidRDefault="0005069C" w:rsidP="00C63726">
      <w:pPr>
        <w:spacing w:line="480" w:lineRule="auto"/>
        <w:jc w:val="both"/>
        <w:rPr>
          <w:rFonts w:asciiTheme="majorBidi" w:hAnsiTheme="majorBidi" w:cstheme="majorBidi"/>
          <w:color w:val="000000"/>
          <w:sz w:val="24"/>
          <w:szCs w:val="24"/>
        </w:rPr>
      </w:pPr>
      <w:r w:rsidRPr="00C63726">
        <w:rPr>
          <w:rFonts w:asciiTheme="majorBidi" w:hAnsiTheme="majorBidi" w:cstheme="majorBidi"/>
          <w:color w:val="000000"/>
          <w:position w:val="-28"/>
          <w:sz w:val="24"/>
          <w:szCs w:val="24"/>
        </w:rPr>
        <w:object w:dxaOrig="8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9.25pt;height:32.75pt" o:ole="">
            <v:imagedata r:id="rId8" o:title=""/>
          </v:shape>
          <o:OLEObject Type="Embed" ProgID="Equation.3" ShapeID="_x0000_i1025" DrawAspect="Content" ObjectID="_1428312765" r:id="rId9"/>
        </w:object>
      </w:r>
      <w:r w:rsidR="001A135D">
        <w:rPr>
          <w:rFonts w:asciiTheme="majorBidi" w:hAnsiTheme="majorBidi" w:cstheme="majorBidi"/>
          <w:color w:val="000000"/>
          <w:sz w:val="24"/>
          <w:szCs w:val="24"/>
        </w:rPr>
        <w:t xml:space="preserve"> </w:t>
      </w:r>
    </w:p>
    <w:p w:rsidR="00C63726" w:rsidRDefault="00C63726" w:rsidP="00C63726">
      <w:pPr>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where MFR = Mean Firing Rate</w:t>
      </w:r>
      <w:r w:rsidR="001A135D">
        <w:rPr>
          <w:rFonts w:asciiTheme="majorBidi" w:hAnsiTheme="majorBidi" w:cstheme="majorBidi"/>
          <w:color w:val="000000"/>
          <w:sz w:val="24"/>
          <w:szCs w:val="24"/>
        </w:rPr>
        <w:t xml:space="preserve">. </w:t>
      </w:r>
      <w:r>
        <w:rPr>
          <w:rFonts w:asciiTheme="majorBidi" w:hAnsiTheme="majorBidi" w:cstheme="majorBidi"/>
          <w:color w:val="000000"/>
          <w:sz w:val="24"/>
          <w:szCs w:val="24"/>
        </w:rPr>
        <w:t>For a MFR</w:t>
      </w:r>
      <w:r w:rsidR="001A135D">
        <w:rPr>
          <w:rFonts w:asciiTheme="majorBidi" w:hAnsiTheme="majorBidi" w:cstheme="majorBidi"/>
          <w:color w:val="000000"/>
          <w:sz w:val="24"/>
          <w:szCs w:val="24"/>
        </w:rPr>
        <w:t xml:space="preserve"> of 18</w:t>
      </w:r>
      <w:r>
        <w:rPr>
          <w:rFonts w:asciiTheme="majorBidi" w:hAnsiTheme="majorBidi" w:cstheme="majorBidi"/>
          <w:color w:val="000000"/>
          <w:sz w:val="24"/>
          <w:szCs w:val="24"/>
        </w:rPr>
        <w:t xml:space="preserve"> spikes/s/electrode, </w:t>
      </w:r>
      <w:r w:rsidR="004C10E5">
        <w:rPr>
          <w:rFonts w:asciiTheme="majorBidi" w:hAnsiTheme="majorBidi" w:cstheme="majorBidi"/>
          <w:color w:val="000000"/>
          <w:sz w:val="24"/>
          <w:szCs w:val="24"/>
        </w:rPr>
        <w:t xml:space="preserve">50 samples </w:t>
      </w:r>
      <w:r w:rsidR="001A135D">
        <w:rPr>
          <w:rFonts w:asciiTheme="majorBidi" w:hAnsiTheme="majorBidi" w:cstheme="majorBidi"/>
          <w:color w:val="000000"/>
          <w:sz w:val="24"/>
          <w:szCs w:val="24"/>
        </w:rPr>
        <w:t>per</w:t>
      </w:r>
      <w:r w:rsidR="004C10E5">
        <w:rPr>
          <w:rFonts w:asciiTheme="majorBidi" w:hAnsiTheme="majorBidi" w:cstheme="majorBidi"/>
          <w:color w:val="000000"/>
          <w:sz w:val="24"/>
          <w:szCs w:val="24"/>
        </w:rPr>
        <w:t xml:space="preserve"> AP waveform, </w:t>
      </w:r>
      <w:r w:rsidR="001A135D">
        <w:rPr>
          <w:rFonts w:asciiTheme="majorBidi" w:hAnsiTheme="majorBidi" w:cstheme="majorBidi"/>
          <w:color w:val="000000"/>
          <w:sz w:val="24"/>
          <w:szCs w:val="24"/>
        </w:rPr>
        <w:t>a</w:t>
      </w:r>
      <w:r w:rsidR="004C10E5">
        <w:rPr>
          <w:rFonts w:asciiTheme="majorBidi" w:hAnsiTheme="majorBidi" w:cstheme="majorBidi"/>
          <w:color w:val="000000"/>
          <w:sz w:val="24"/>
          <w:szCs w:val="24"/>
        </w:rPr>
        <w:t xml:space="preserve">nd a sampling frequency of 40KHz, </w:t>
      </w:r>
      <w:r w:rsidR="001A135D">
        <w:rPr>
          <w:rFonts w:asciiTheme="majorBidi" w:hAnsiTheme="majorBidi" w:cstheme="majorBidi"/>
          <w:color w:val="000000"/>
          <w:sz w:val="24"/>
          <w:szCs w:val="24"/>
        </w:rPr>
        <w:t>[</w:t>
      </w:r>
      <w:r w:rsidR="00093B97">
        <w:rPr>
          <w:rFonts w:asciiTheme="majorBidi" w:hAnsiTheme="majorBidi" w:cstheme="majorBidi"/>
          <w:color w:val="000000"/>
          <w:sz w:val="24"/>
          <w:szCs w:val="24"/>
        </w:rPr>
        <w:t>24</w:t>
      </w:r>
      <w:r w:rsidR="001A135D">
        <w:rPr>
          <w:rFonts w:asciiTheme="majorBidi" w:hAnsiTheme="majorBidi" w:cstheme="majorBidi"/>
          <w:color w:val="000000"/>
          <w:sz w:val="24"/>
          <w:szCs w:val="24"/>
        </w:rPr>
        <w:t xml:space="preserve">] </w:t>
      </w:r>
      <w:r w:rsidR="004C10E5">
        <w:rPr>
          <w:rFonts w:asciiTheme="majorBidi" w:hAnsiTheme="majorBidi" w:cstheme="majorBidi"/>
          <w:color w:val="000000"/>
          <w:sz w:val="24"/>
          <w:szCs w:val="24"/>
        </w:rPr>
        <w:t xml:space="preserve">The reduction ratio = </w:t>
      </w:r>
      <w:r w:rsidR="001A135D">
        <w:rPr>
          <w:rFonts w:asciiTheme="majorBidi" w:hAnsiTheme="majorBidi" w:cstheme="majorBidi"/>
          <w:color w:val="000000"/>
          <w:sz w:val="24"/>
          <w:szCs w:val="24"/>
        </w:rPr>
        <w:t xml:space="preserve">0.025. </w:t>
      </w:r>
    </w:p>
    <w:p w:rsidR="00704A53" w:rsidRDefault="00704A53" w:rsidP="00704A53">
      <w:pPr>
        <w:spacing w:line="480" w:lineRule="auto"/>
        <w:jc w:val="both"/>
        <w:rPr>
          <w:rFonts w:asciiTheme="majorBidi" w:hAnsiTheme="majorBidi" w:cstheme="majorBidi"/>
          <w:color w:val="000000"/>
          <w:sz w:val="24"/>
          <w:szCs w:val="24"/>
        </w:rPr>
      </w:pPr>
      <w:r w:rsidRPr="00704A53">
        <w:rPr>
          <w:rFonts w:asciiTheme="majorBidi" w:hAnsiTheme="majorBidi" w:cstheme="majorBidi"/>
          <w:color w:val="000000"/>
          <w:sz w:val="24"/>
          <w:szCs w:val="24"/>
        </w:rPr>
        <w:t xml:space="preserve">The typical neural signal processing pathway starts with a data acquisition </w:t>
      </w:r>
      <w:r>
        <w:rPr>
          <w:rFonts w:asciiTheme="majorBidi" w:hAnsiTheme="majorBidi" w:cstheme="majorBidi"/>
          <w:color w:val="000000"/>
          <w:sz w:val="24"/>
          <w:szCs w:val="24"/>
        </w:rPr>
        <w:t xml:space="preserve">system </w:t>
      </w:r>
      <w:r w:rsidRPr="00704A53">
        <w:rPr>
          <w:rFonts w:asciiTheme="majorBidi" w:hAnsiTheme="majorBidi" w:cstheme="majorBidi"/>
          <w:color w:val="000000"/>
          <w:sz w:val="24"/>
          <w:szCs w:val="24"/>
        </w:rPr>
        <w:t xml:space="preserve">that records extracellular potentials from an MEA. The </w:t>
      </w:r>
      <w:r>
        <w:rPr>
          <w:rFonts w:asciiTheme="majorBidi" w:hAnsiTheme="majorBidi" w:cstheme="majorBidi"/>
          <w:color w:val="000000"/>
          <w:sz w:val="24"/>
          <w:szCs w:val="24"/>
        </w:rPr>
        <w:t>data acquisition</w:t>
      </w:r>
      <w:r w:rsidRPr="00704A53">
        <w:rPr>
          <w:rFonts w:asciiTheme="majorBidi" w:hAnsiTheme="majorBidi" w:cstheme="majorBidi"/>
          <w:color w:val="000000"/>
          <w:sz w:val="24"/>
          <w:szCs w:val="24"/>
        </w:rPr>
        <w:t xml:space="preserve"> provides amplification, filtering, time division multiplexing and A/D conversion of data read from the different electrodes. Then the signal passes through spike detection followed by spike sor</w:t>
      </w:r>
      <w:r w:rsidR="00D52422">
        <w:rPr>
          <w:rFonts w:asciiTheme="majorBidi" w:hAnsiTheme="majorBidi" w:cstheme="majorBidi"/>
          <w:color w:val="000000"/>
          <w:sz w:val="24"/>
          <w:szCs w:val="24"/>
        </w:rPr>
        <w:t>ting, spike binning and analysis</w:t>
      </w:r>
      <w:r w:rsidRPr="00704A53">
        <w:rPr>
          <w:rFonts w:asciiTheme="majorBidi" w:hAnsiTheme="majorBidi" w:cstheme="majorBidi"/>
          <w:color w:val="000000"/>
          <w:sz w:val="24"/>
          <w:szCs w:val="24"/>
        </w:rPr>
        <w:t>. The wor</w:t>
      </w:r>
      <w:r w:rsidR="001A135D">
        <w:rPr>
          <w:rFonts w:asciiTheme="majorBidi" w:hAnsiTheme="majorBidi" w:cstheme="majorBidi"/>
          <w:color w:val="000000"/>
          <w:sz w:val="24"/>
          <w:szCs w:val="24"/>
        </w:rPr>
        <w:t>k proposed focuses on the spike-based</w:t>
      </w:r>
      <w:r w:rsidR="00B378D7">
        <w:rPr>
          <w:rFonts w:asciiTheme="majorBidi" w:hAnsiTheme="majorBidi" w:cstheme="majorBidi"/>
          <w:color w:val="000000"/>
          <w:sz w:val="24"/>
          <w:szCs w:val="24"/>
        </w:rPr>
        <w:t xml:space="preserve"> data reduction</w:t>
      </w:r>
      <w:r w:rsidR="001A135D">
        <w:rPr>
          <w:rFonts w:asciiTheme="majorBidi" w:hAnsiTheme="majorBidi" w:cstheme="majorBidi"/>
          <w:color w:val="000000"/>
          <w:sz w:val="24"/>
          <w:szCs w:val="24"/>
        </w:rPr>
        <w:t xml:space="preserve"> </w:t>
      </w:r>
      <w:r w:rsidRPr="00704A53">
        <w:rPr>
          <w:rFonts w:asciiTheme="majorBidi" w:hAnsiTheme="majorBidi" w:cstheme="majorBidi"/>
          <w:color w:val="000000"/>
          <w:sz w:val="24"/>
          <w:szCs w:val="24"/>
        </w:rPr>
        <w:t>module and is thus concerned with the interface between the ADC of the data acquisition system and the in</w:t>
      </w:r>
      <w:r>
        <w:rPr>
          <w:rFonts w:asciiTheme="majorBidi" w:hAnsiTheme="majorBidi" w:cstheme="majorBidi"/>
          <w:color w:val="000000"/>
          <w:sz w:val="24"/>
          <w:szCs w:val="24"/>
        </w:rPr>
        <w:t xml:space="preserve">terface with the spike sorting on FPGA or sending the data to a host PC for further analysis. </w:t>
      </w:r>
    </w:p>
    <w:p w:rsidR="00906C66" w:rsidRDefault="00906C66" w:rsidP="00906C66">
      <w:pPr>
        <w:pStyle w:val="Abstract"/>
        <w:spacing w:line="480" w:lineRule="auto"/>
        <w:rPr>
          <w:b w:val="0"/>
          <w:sz w:val="24"/>
          <w:szCs w:val="24"/>
        </w:rPr>
      </w:pPr>
      <w:r w:rsidRPr="00906C66">
        <w:rPr>
          <w:b w:val="0"/>
          <w:color w:val="000000"/>
          <w:sz w:val="24"/>
          <w:szCs w:val="24"/>
        </w:rPr>
        <w:t xml:space="preserve">As the system is designed to handle thousands of recording channels, it has to offer enough bandwidth to receive the massive amount of neural data from the data acquisition system in real time. For example for a 2560 channels sampled at 31.25 </w:t>
      </w:r>
      <w:proofErr w:type="spellStart"/>
      <w:r w:rsidRPr="00906C66">
        <w:rPr>
          <w:b w:val="0"/>
          <w:color w:val="000000"/>
          <w:sz w:val="24"/>
          <w:szCs w:val="24"/>
        </w:rPr>
        <w:t>KSps</w:t>
      </w:r>
      <w:proofErr w:type="spellEnd"/>
      <w:r w:rsidRPr="00906C66">
        <w:rPr>
          <w:b w:val="0"/>
          <w:color w:val="000000"/>
          <w:sz w:val="24"/>
          <w:szCs w:val="24"/>
        </w:rPr>
        <w:t xml:space="preserve">, and a precision of 16-bits per sample, the data rate has to be 1.28 </w:t>
      </w:r>
      <w:proofErr w:type="spellStart"/>
      <w:r w:rsidRPr="00906C66">
        <w:rPr>
          <w:b w:val="0"/>
          <w:color w:val="000000"/>
          <w:sz w:val="24"/>
          <w:szCs w:val="24"/>
        </w:rPr>
        <w:t>Gbps</w:t>
      </w:r>
      <w:proofErr w:type="spellEnd"/>
      <w:r w:rsidRPr="00906C66">
        <w:rPr>
          <w:b w:val="0"/>
          <w:color w:val="000000"/>
          <w:sz w:val="24"/>
          <w:szCs w:val="24"/>
        </w:rPr>
        <w:t>.</w:t>
      </w:r>
      <w:r>
        <w:rPr>
          <w:b w:val="0"/>
          <w:color w:val="000000"/>
          <w:sz w:val="24"/>
          <w:szCs w:val="24"/>
        </w:rPr>
        <w:t xml:space="preserve"> Consequently,</w:t>
      </w:r>
      <w:r w:rsidRPr="00906C66">
        <w:rPr>
          <w:b w:val="0"/>
          <w:color w:val="000000"/>
          <w:sz w:val="24"/>
          <w:szCs w:val="24"/>
        </w:rPr>
        <w:t xml:space="preserve"> </w:t>
      </w:r>
      <w:r>
        <w:rPr>
          <w:b w:val="0"/>
          <w:sz w:val="24"/>
          <w:szCs w:val="24"/>
        </w:rPr>
        <w:t>the platform architecture</w:t>
      </w:r>
      <w:r w:rsidRPr="00906C66">
        <w:rPr>
          <w:b w:val="0"/>
          <w:sz w:val="24"/>
          <w:szCs w:val="24"/>
        </w:rPr>
        <w:t xml:space="preserve"> integrates the application of high-speed serial transceivers</w:t>
      </w:r>
      <w:r>
        <w:rPr>
          <w:b w:val="0"/>
          <w:sz w:val="24"/>
          <w:szCs w:val="24"/>
        </w:rPr>
        <w:t xml:space="preserve"> to allow for the required</w:t>
      </w:r>
      <w:r w:rsidRPr="00906C66">
        <w:rPr>
          <w:b w:val="0"/>
          <w:sz w:val="24"/>
          <w:szCs w:val="24"/>
        </w:rPr>
        <w:t xml:space="preserve"> input data transmissions.  </w:t>
      </w:r>
    </w:p>
    <w:p w:rsidR="00E36B27" w:rsidRPr="00906C66" w:rsidRDefault="00E36B27" w:rsidP="00906C66">
      <w:pPr>
        <w:pStyle w:val="Abstract"/>
        <w:spacing w:line="480" w:lineRule="auto"/>
        <w:rPr>
          <w:b w:val="0"/>
          <w:sz w:val="24"/>
          <w:szCs w:val="24"/>
        </w:rPr>
      </w:pPr>
      <w:r>
        <w:rPr>
          <w:b w:val="0"/>
          <w:sz w:val="24"/>
          <w:szCs w:val="24"/>
        </w:rPr>
        <w:t xml:space="preserve">Although, the amount of data is significantly reduced, the system needs to integrate a high-speed communication link to transfer the AP waveforms to the host PC, accounting for transmission bottlenecks during periods of multi-channel </w:t>
      </w:r>
      <w:r w:rsidR="005A13E7">
        <w:rPr>
          <w:b w:val="0"/>
          <w:sz w:val="24"/>
          <w:szCs w:val="24"/>
        </w:rPr>
        <w:t>neuron bursting [</w:t>
      </w:r>
      <w:r w:rsidR="00093B97">
        <w:rPr>
          <w:b w:val="0"/>
          <w:sz w:val="24"/>
          <w:szCs w:val="24"/>
        </w:rPr>
        <w:t>24</w:t>
      </w:r>
      <w:r w:rsidR="005A13E7">
        <w:rPr>
          <w:b w:val="0"/>
          <w:sz w:val="24"/>
          <w:szCs w:val="24"/>
        </w:rPr>
        <w:t xml:space="preserve">]. </w:t>
      </w:r>
      <w:r>
        <w:rPr>
          <w:b w:val="0"/>
          <w:sz w:val="24"/>
          <w:szCs w:val="24"/>
        </w:rPr>
        <w:t xml:space="preserve">A PCI express link is integrated to minimize queuing-based transmission latencies and performance degradation when the output data overwhelms the transmission bandwidth of the device. </w:t>
      </w:r>
    </w:p>
    <w:p w:rsidR="0067672A" w:rsidRPr="00576939" w:rsidRDefault="00576939" w:rsidP="00477EF9">
      <w:pPr>
        <w:spacing w:line="480" w:lineRule="auto"/>
        <w:ind w:left="720" w:hanging="360"/>
        <w:jc w:val="left"/>
        <w:rPr>
          <w:rFonts w:asciiTheme="majorBidi" w:hAnsiTheme="majorBidi" w:cstheme="majorBidi"/>
          <w:b/>
          <w:bCs/>
          <w:iCs/>
          <w:sz w:val="24"/>
          <w:szCs w:val="24"/>
        </w:rPr>
      </w:pPr>
      <w:r w:rsidRPr="00576939">
        <w:rPr>
          <w:rFonts w:asciiTheme="majorBidi" w:hAnsiTheme="majorBidi" w:cstheme="majorBidi"/>
          <w:b/>
          <w:bCs/>
          <w:iCs/>
          <w:sz w:val="24"/>
          <w:szCs w:val="24"/>
        </w:rPr>
        <w:lastRenderedPageBreak/>
        <w:t xml:space="preserve">3.2 </w:t>
      </w:r>
      <w:r w:rsidR="00F124B6">
        <w:rPr>
          <w:rFonts w:asciiTheme="majorBidi" w:hAnsiTheme="majorBidi" w:cstheme="majorBidi"/>
          <w:b/>
          <w:bCs/>
          <w:iCs/>
          <w:sz w:val="24"/>
          <w:szCs w:val="24"/>
        </w:rPr>
        <w:t xml:space="preserve"> </w:t>
      </w:r>
      <w:r w:rsidRPr="00576939">
        <w:rPr>
          <w:rFonts w:asciiTheme="majorBidi" w:hAnsiTheme="majorBidi" w:cstheme="majorBidi"/>
          <w:b/>
          <w:bCs/>
          <w:iCs/>
          <w:sz w:val="24"/>
          <w:szCs w:val="24"/>
        </w:rPr>
        <w:t>Spike</w:t>
      </w:r>
      <w:r w:rsidR="000E577A">
        <w:rPr>
          <w:rFonts w:asciiTheme="majorBidi" w:hAnsiTheme="majorBidi" w:cstheme="majorBidi"/>
          <w:b/>
          <w:bCs/>
          <w:iCs/>
          <w:sz w:val="24"/>
          <w:szCs w:val="24"/>
        </w:rPr>
        <w:t>-based Data Reduction</w:t>
      </w:r>
      <w:r w:rsidRPr="00576939">
        <w:rPr>
          <w:rFonts w:asciiTheme="majorBidi" w:hAnsiTheme="majorBidi" w:cstheme="majorBidi"/>
          <w:b/>
          <w:bCs/>
          <w:iCs/>
          <w:sz w:val="24"/>
          <w:szCs w:val="24"/>
        </w:rPr>
        <w:t xml:space="preserve"> Unit:</w:t>
      </w:r>
    </w:p>
    <w:p w:rsidR="000444FF" w:rsidRDefault="0058288D" w:rsidP="00F124B6">
      <w:pPr>
        <w:pStyle w:val="BodyText"/>
        <w:spacing w:after="240" w:line="480" w:lineRule="auto"/>
        <w:ind w:firstLine="270"/>
        <w:rPr>
          <w:sz w:val="24"/>
          <w:szCs w:val="24"/>
        </w:rPr>
      </w:pPr>
      <w:r w:rsidRPr="0058288D">
        <w:rPr>
          <w:sz w:val="24"/>
          <w:szCs w:val="24"/>
        </w:rPr>
        <w:t>The main building block of the proposed architecture is a spike</w:t>
      </w:r>
      <w:r w:rsidR="000E577A">
        <w:rPr>
          <w:sz w:val="24"/>
          <w:szCs w:val="24"/>
        </w:rPr>
        <w:t>-based data reduction</w:t>
      </w:r>
      <w:r w:rsidRPr="0058288D">
        <w:rPr>
          <w:sz w:val="24"/>
          <w:szCs w:val="24"/>
        </w:rPr>
        <w:t xml:space="preserve"> unit that handles 128 channels. This unit can be replicated to process a higher number of </w:t>
      </w:r>
      <w:r w:rsidR="00E21E22">
        <w:rPr>
          <w:sz w:val="24"/>
          <w:szCs w:val="24"/>
        </w:rPr>
        <w:t>recording sites</w:t>
      </w:r>
      <w:r w:rsidRPr="0058288D">
        <w:rPr>
          <w:sz w:val="24"/>
          <w:szCs w:val="24"/>
        </w:rPr>
        <w:t>. A block diagram of the spike detection module is shown in Fig.</w:t>
      </w:r>
      <w:r w:rsidR="00511261">
        <w:rPr>
          <w:sz w:val="24"/>
          <w:szCs w:val="24"/>
        </w:rPr>
        <w:t>3</w:t>
      </w:r>
      <w:r w:rsidR="00442223">
        <w:rPr>
          <w:sz w:val="24"/>
          <w:szCs w:val="24"/>
        </w:rPr>
        <w:t>.2</w:t>
      </w:r>
      <w:r w:rsidRPr="0058288D">
        <w:rPr>
          <w:sz w:val="24"/>
          <w:szCs w:val="24"/>
        </w:rPr>
        <w:t>. The spike detection unit receives time division multiplexed 16-bit sample data from 128 channels; it tests the samples for possible spikes, and then sends the complete Action Potential (AP) waveform of a detected spike preceded by the time stam</w:t>
      </w:r>
      <w:r w:rsidR="00511261">
        <w:rPr>
          <w:sz w:val="24"/>
          <w:szCs w:val="24"/>
        </w:rPr>
        <w:t>p and the channel ID to the</w:t>
      </w:r>
      <w:r w:rsidRPr="0058288D">
        <w:rPr>
          <w:sz w:val="24"/>
          <w:szCs w:val="24"/>
        </w:rPr>
        <w:t xml:space="preserve"> output </w:t>
      </w:r>
      <w:r w:rsidR="00511261">
        <w:rPr>
          <w:sz w:val="24"/>
          <w:szCs w:val="24"/>
        </w:rPr>
        <w:t xml:space="preserve">buffer </w:t>
      </w:r>
      <w:r w:rsidRPr="0058288D">
        <w:rPr>
          <w:sz w:val="24"/>
          <w:szCs w:val="24"/>
        </w:rPr>
        <w:t xml:space="preserve">memory. </w:t>
      </w:r>
      <w:r w:rsidR="000E577A">
        <w:rPr>
          <w:sz w:val="24"/>
          <w:szCs w:val="24"/>
        </w:rPr>
        <w:t xml:space="preserve">This section presents the main building blocks of the </w:t>
      </w:r>
      <w:r w:rsidR="006076C0">
        <w:rPr>
          <w:sz w:val="24"/>
          <w:szCs w:val="24"/>
        </w:rPr>
        <w:t>unit and indicates how the design parameters were selected based on the spike detection algorithm to be applied on the platform.</w:t>
      </w:r>
      <w:r w:rsidR="000444FF">
        <w:rPr>
          <w:sz w:val="24"/>
          <w:szCs w:val="24"/>
        </w:rPr>
        <w:t xml:space="preserve">                                       </w:t>
      </w:r>
    </w:p>
    <w:p w:rsidR="00404677" w:rsidRDefault="00404677" w:rsidP="00F124B6">
      <w:pPr>
        <w:pStyle w:val="BodyText"/>
        <w:spacing w:after="240" w:line="480" w:lineRule="auto"/>
        <w:ind w:firstLine="270"/>
        <w:rPr>
          <w:b/>
          <w:sz w:val="24"/>
          <w:szCs w:val="24"/>
        </w:rPr>
      </w:pPr>
      <w:r>
        <w:rPr>
          <w:b/>
          <w:sz w:val="24"/>
          <w:szCs w:val="24"/>
        </w:rPr>
        <w:t>3.2.1 Spike Detector:</w:t>
      </w:r>
    </w:p>
    <w:p w:rsidR="006076C0" w:rsidRPr="006076C0" w:rsidRDefault="006076C0" w:rsidP="00F124B6">
      <w:pPr>
        <w:spacing w:after="240" w:line="480" w:lineRule="auto"/>
        <w:ind w:firstLine="270"/>
        <w:jc w:val="both"/>
        <w:rPr>
          <w:rFonts w:ascii="Times New Roman" w:hAnsi="Times New Roman" w:cs="Times New Roman"/>
          <w:sz w:val="24"/>
          <w:szCs w:val="24"/>
        </w:rPr>
      </w:pPr>
      <w:r w:rsidRPr="006076C0">
        <w:rPr>
          <w:rFonts w:ascii="Times New Roman" w:hAnsi="Times New Roman" w:cs="Times New Roman"/>
          <w:sz w:val="24"/>
          <w:szCs w:val="24"/>
        </w:rPr>
        <w:t>The Spike detector block holds the hardware implementation of the spike detection algorithm. Various spike detection algorithms with different levels of complexity and performance have been presented [</w:t>
      </w:r>
      <w:r w:rsidR="00093B97">
        <w:rPr>
          <w:rFonts w:ascii="Times New Roman" w:hAnsi="Times New Roman" w:cs="Times New Roman"/>
          <w:sz w:val="24"/>
          <w:szCs w:val="24"/>
        </w:rPr>
        <w:t>23</w:t>
      </w:r>
      <w:r w:rsidR="00F71137">
        <w:rPr>
          <w:rFonts w:ascii="Times New Roman" w:hAnsi="Times New Roman" w:cs="Times New Roman"/>
          <w:sz w:val="24"/>
          <w:szCs w:val="24"/>
        </w:rPr>
        <w:t xml:space="preserve">, </w:t>
      </w:r>
      <w:r w:rsidR="00093B97">
        <w:rPr>
          <w:rFonts w:ascii="Times New Roman" w:hAnsi="Times New Roman" w:cs="Times New Roman"/>
          <w:sz w:val="24"/>
          <w:szCs w:val="24"/>
        </w:rPr>
        <w:t>27</w:t>
      </w:r>
      <w:r w:rsidR="00A2491C">
        <w:rPr>
          <w:rFonts w:ascii="Times New Roman" w:hAnsi="Times New Roman" w:cs="Times New Roman"/>
          <w:sz w:val="24"/>
          <w:szCs w:val="24"/>
        </w:rPr>
        <w:t xml:space="preserve">] and can be applied on the proposed platform with proper modifications of the system design parameters. As an example, the design model applies spike detection based on the absolute threshold after passing the signal through </w:t>
      </w:r>
      <w:r w:rsidR="00F124B6">
        <w:rPr>
          <w:rFonts w:ascii="Times New Roman" w:hAnsi="Times New Roman" w:cs="Times New Roman"/>
          <w:sz w:val="24"/>
          <w:szCs w:val="24"/>
        </w:rPr>
        <w:t>a</w:t>
      </w:r>
      <w:r w:rsidRPr="006076C0">
        <w:rPr>
          <w:rFonts w:ascii="Times New Roman" w:hAnsi="Times New Roman" w:cs="Times New Roman"/>
          <w:sz w:val="24"/>
          <w:szCs w:val="24"/>
        </w:rPr>
        <w:t xml:space="preserve"> </w:t>
      </w:r>
      <w:r w:rsidR="00A2491C">
        <w:rPr>
          <w:rFonts w:ascii="Times New Roman" w:hAnsi="Times New Roman" w:cs="Times New Roman"/>
          <w:sz w:val="24"/>
          <w:szCs w:val="24"/>
        </w:rPr>
        <w:t xml:space="preserve">Nonlinear Energy Operator (NEO) preprocessor </w:t>
      </w:r>
      <w:r w:rsidR="00FF5DE4">
        <w:rPr>
          <w:rFonts w:ascii="Times New Roman" w:hAnsi="Times New Roman" w:cs="Times New Roman"/>
          <w:sz w:val="24"/>
          <w:szCs w:val="24"/>
        </w:rPr>
        <w:t xml:space="preserve">eq.3.1 </w:t>
      </w:r>
      <w:r w:rsidR="00A2491C">
        <w:rPr>
          <w:rFonts w:ascii="Times New Roman" w:hAnsi="Times New Roman" w:cs="Times New Roman"/>
          <w:sz w:val="24"/>
          <w:szCs w:val="24"/>
        </w:rPr>
        <w:t xml:space="preserve">in order </w:t>
      </w:r>
      <w:r w:rsidRPr="006076C0">
        <w:rPr>
          <w:rFonts w:ascii="Times New Roman" w:hAnsi="Times New Roman" w:cs="Times New Roman"/>
          <w:sz w:val="24"/>
          <w:szCs w:val="24"/>
        </w:rPr>
        <w:t xml:space="preserve">to give emphasis to the spikes relative to the noise and </w:t>
      </w:r>
      <w:r w:rsidR="00A2491C">
        <w:rPr>
          <w:rFonts w:ascii="Times New Roman" w:hAnsi="Times New Roman" w:cs="Times New Roman"/>
          <w:sz w:val="24"/>
          <w:szCs w:val="24"/>
        </w:rPr>
        <w:t>consequently,</w:t>
      </w:r>
      <w:r w:rsidRPr="006076C0">
        <w:rPr>
          <w:rFonts w:ascii="Times New Roman" w:hAnsi="Times New Roman" w:cs="Times New Roman"/>
          <w:sz w:val="24"/>
          <w:szCs w:val="24"/>
        </w:rPr>
        <w:t xml:space="preserve"> improve the spike detection performance. </w:t>
      </w:r>
    </w:p>
    <w:p w:rsidR="006076C0" w:rsidRPr="006076C0" w:rsidRDefault="00FF5DE4" w:rsidP="006076C0">
      <w:pPr>
        <w:spacing w:line="480" w:lineRule="auto"/>
        <w:jc w:val="right"/>
        <w:rPr>
          <w:rFonts w:ascii="Times New Roman" w:hAnsi="Times New Roman" w:cs="Times New Roman"/>
          <w:sz w:val="24"/>
          <w:szCs w:val="24"/>
        </w:rPr>
      </w:pPr>
      <w:r w:rsidRPr="006076C0">
        <w:rPr>
          <w:rFonts w:ascii="Times New Roman" w:hAnsi="Times New Roman" w:cs="Times New Roman"/>
          <w:position w:val="-10"/>
          <w:sz w:val="24"/>
          <w:szCs w:val="24"/>
        </w:rPr>
        <w:object w:dxaOrig="7900" w:dyaOrig="360">
          <v:shape id="_x0000_i1026" type="#_x0000_t75" style="width:373.1pt;height:17.75pt" o:ole="">
            <v:imagedata r:id="rId10" o:title=""/>
          </v:shape>
          <o:OLEObject Type="Embed" ProgID="Equation.3" ShapeID="_x0000_i1026" DrawAspect="Content" ObjectID="_1428312766" r:id="rId11"/>
        </w:object>
      </w:r>
      <w:r w:rsidR="006076C0" w:rsidRPr="006076C0">
        <w:rPr>
          <w:rFonts w:ascii="Times New Roman" w:hAnsi="Times New Roman" w:cs="Times New Roman"/>
          <w:sz w:val="24"/>
          <w:szCs w:val="24"/>
        </w:rPr>
        <w:t xml:space="preserve"> </w:t>
      </w:r>
    </w:p>
    <w:p w:rsidR="00F124B6" w:rsidRDefault="006076C0" w:rsidP="006076C0">
      <w:pPr>
        <w:spacing w:line="480" w:lineRule="auto"/>
        <w:jc w:val="both"/>
        <w:rPr>
          <w:rFonts w:ascii="Times New Roman" w:hAnsi="Times New Roman" w:cs="Times New Roman"/>
          <w:sz w:val="24"/>
          <w:szCs w:val="24"/>
        </w:rPr>
      </w:pPr>
      <w:r w:rsidRPr="006076C0">
        <w:rPr>
          <w:rFonts w:ascii="Times New Roman" w:hAnsi="Times New Roman" w:cs="Times New Roman"/>
          <w:sz w:val="24"/>
          <w:szCs w:val="24"/>
        </w:rPr>
        <w:t xml:space="preserve">where </w:t>
      </w:r>
      <w:r w:rsidRPr="006076C0">
        <w:rPr>
          <w:rFonts w:ascii="Times New Roman" w:hAnsi="Times New Roman" w:cs="Times New Roman"/>
          <w:i/>
          <w:iCs/>
          <w:sz w:val="24"/>
          <w:szCs w:val="24"/>
        </w:rPr>
        <w:t xml:space="preserve">x[n] </w:t>
      </w:r>
      <w:r w:rsidRPr="006076C0">
        <w:rPr>
          <w:rFonts w:ascii="Times New Roman" w:hAnsi="Times New Roman" w:cs="Times New Roman"/>
          <w:sz w:val="24"/>
          <w:szCs w:val="24"/>
        </w:rPr>
        <w:t xml:space="preserve">is the neural data sample at any instance </w:t>
      </w:r>
      <w:r w:rsidR="00F124B6">
        <w:rPr>
          <w:rFonts w:ascii="Times New Roman" w:hAnsi="Times New Roman" w:cs="Times New Roman"/>
          <w:i/>
          <w:iCs/>
          <w:sz w:val="24"/>
          <w:szCs w:val="24"/>
        </w:rPr>
        <w:t>n</w:t>
      </w:r>
      <w:r w:rsidR="00F124B6" w:rsidRPr="00F124B6">
        <w:rPr>
          <w:rFonts w:ascii="Times New Roman" w:hAnsi="Times New Roman" w:cs="Times New Roman"/>
          <w:sz w:val="24"/>
          <w:szCs w:val="24"/>
        </w:rPr>
        <w:t xml:space="preserve"> </w:t>
      </w:r>
      <w:r w:rsidR="00F124B6">
        <w:rPr>
          <w:rFonts w:ascii="Times New Roman" w:hAnsi="Times New Roman" w:cs="Times New Roman"/>
          <w:sz w:val="24"/>
          <w:szCs w:val="24"/>
        </w:rPr>
        <w:t>.</w:t>
      </w:r>
    </w:p>
    <w:p w:rsidR="006076C0" w:rsidRPr="006076C0" w:rsidRDefault="00F124B6" w:rsidP="006076C0">
      <w:pPr>
        <w:spacing w:line="480" w:lineRule="auto"/>
        <w:jc w:val="both"/>
        <w:rPr>
          <w:rFonts w:ascii="Times New Roman" w:hAnsi="Times New Roman" w:cs="Times New Roman"/>
          <w:sz w:val="24"/>
          <w:szCs w:val="24"/>
        </w:rPr>
      </w:pPr>
      <w:r w:rsidRPr="006076C0">
        <w:rPr>
          <w:rFonts w:ascii="Times New Roman" w:hAnsi="Times New Roman" w:cs="Times New Roman"/>
          <w:sz w:val="24"/>
          <w:szCs w:val="24"/>
        </w:rPr>
        <w:t xml:space="preserve">The threshold for a given channel is set to a multiple of an estimate of the noise level on that channel. </w:t>
      </w:r>
      <w:r>
        <w:rPr>
          <w:rFonts w:ascii="Times New Roman" w:hAnsi="Times New Roman" w:cs="Times New Roman"/>
          <w:sz w:val="24"/>
          <w:szCs w:val="24"/>
        </w:rPr>
        <w:t>The detailed Threshold selection method and block diagram is presented in 3.2.3.</w:t>
      </w:r>
    </w:p>
    <w:p w:rsidR="00636EF9" w:rsidRDefault="00D82EEB" w:rsidP="00584BC6">
      <w:pPr>
        <w:pStyle w:val="BodyText"/>
        <w:spacing w:line="480" w:lineRule="auto"/>
        <w:ind w:firstLine="270"/>
        <w:rPr>
          <w:sz w:val="24"/>
          <w:szCs w:val="24"/>
        </w:rPr>
      </w:pPr>
      <w:r w:rsidRPr="00D82EEB">
        <w:rPr>
          <w:noProof/>
          <w:color w:val="000000"/>
          <w:sz w:val="24"/>
          <w:szCs w:val="24"/>
        </w:rPr>
        <w:lastRenderedPageBreak/>
        <w:pict>
          <v:group id="_x0000_s2019" style="position:absolute;left:0;text-align:left;margin-left:-19.5pt;margin-top:5.9pt;width:506pt;height:433.4pt;z-index:-251103232" coordorigin="1160,5612" coordsize="10120,8668">
            <v:shape id="_x0000_s2020" type="#_x0000_t202" style="position:absolute;left:1160;top:13690;width:9613;height:590" filled="f" stroked="f">
              <v:textbox style="mso-next-textbox:#_x0000_s2020">
                <w:txbxContent>
                  <w:p w:rsidR="00093B97" w:rsidRPr="002C5643" w:rsidRDefault="00093B97" w:rsidP="00D52422">
                    <w:pPr>
                      <w:ind w:left="990" w:hanging="990"/>
                      <w:jc w:val="left"/>
                      <w:rPr>
                        <w:rFonts w:asciiTheme="majorBidi" w:hAnsiTheme="majorBidi" w:cstheme="majorBidi"/>
                      </w:rPr>
                    </w:pPr>
                    <w:r>
                      <w:rPr>
                        <w:rFonts w:asciiTheme="majorBidi" w:hAnsiTheme="majorBidi" w:cstheme="majorBidi"/>
                      </w:rPr>
                      <w:t>Figure 3</w:t>
                    </w:r>
                    <w:r w:rsidRPr="002C5643">
                      <w:rPr>
                        <w:rFonts w:asciiTheme="majorBidi" w:hAnsiTheme="majorBidi" w:cstheme="majorBidi"/>
                      </w:rPr>
                      <w:t>.2: A block diagram describing the spike detection process. The spike detection unit is designed to detect neural spikes over 128 channels.</w:t>
                    </w:r>
                  </w:p>
                </w:txbxContent>
              </v:textbox>
            </v:shape>
            <v:shape id="_x0000_s2021" type="#_x0000_t202" style="position:absolute;left:1160;top:10231;width:1217;height:934">
              <v:stroke dashstyle="dashDot"/>
              <v:textbox style="mso-next-textbox:#_x0000_s2021">
                <w:txbxContent>
                  <w:p w:rsidR="00093B97" w:rsidRPr="0004697B" w:rsidRDefault="00093B97" w:rsidP="00D52422">
                    <w:pPr>
                      <w:rPr>
                        <w:b/>
                        <w:bCs/>
                        <w:sz w:val="16"/>
                        <w:szCs w:val="16"/>
                      </w:rPr>
                    </w:pPr>
                    <w:r w:rsidRPr="0004697B">
                      <w:rPr>
                        <w:b/>
                        <w:bCs/>
                        <w:sz w:val="16"/>
                        <w:szCs w:val="16"/>
                      </w:rPr>
                      <w:t xml:space="preserve">BRAM address generator              </w:t>
                    </w:r>
                  </w:p>
                  <w:p w:rsidR="00093B97" w:rsidRPr="00CC7D80" w:rsidRDefault="00093B97" w:rsidP="00D52422">
                    <w:pPr>
                      <w:rPr>
                        <w:b/>
                        <w:bCs/>
                        <w:sz w:val="18"/>
                        <w:szCs w:val="18"/>
                      </w:rPr>
                    </w:pPr>
                    <w:r w:rsidRPr="00CC7D80">
                      <w:rPr>
                        <w:b/>
                        <w:bCs/>
                        <w:sz w:val="18"/>
                        <w:szCs w:val="18"/>
                      </w:rPr>
                      <w:t xml:space="preserve"> </w:t>
                    </w:r>
                  </w:p>
                  <w:p w:rsidR="00093B97" w:rsidRPr="00D34BE4" w:rsidRDefault="00093B97" w:rsidP="00D52422">
                    <w:pPr>
                      <w:rPr>
                        <w:b/>
                        <w:bCs/>
                      </w:rPr>
                    </w:pPr>
                    <w:r>
                      <w:rPr>
                        <w:b/>
                        <w:bCs/>
                      </w:rPr>
                      <w:t xml:space="preserve">                                    </w:t>
                    </w:r>
                    <w:proofErr w:type="spellStart"/>
                    <w:r>
                      <w:rPr>
                        <w:b/>
                        <w:bCs/>
                      </w:rPr>
                      <w:t>ROM_address</w:t>
                    </w:r>
                    <w:proofErr w:type="spellEnd"/>
                    <w:r>
                      <w:rPr>
                        <w:b/>
                        <w:bCs/>
                      </w:rPr>
                      <w:t xml:space="preserve"> generator</w:t>
                    </w:r>
                  </w:p>
                </w:txbxContent>
              </v:textbox>
            </v:shape>
            <v:shape id="_x0000_s2022" type="#_x0000_t202" style="position:absolute;left:4778;top:10129;width:998;height:2675">
              <v:textbox style="mso-next-textbox:#_x0000_s2022">
                <w:txbxContent>
                  <w:p w:rsidR="00093B97" w:rsidRDefault="00093B97" w:rsidP="00D52422">
                    <w:pPr>
                      <w:rPr>
                        <w:b/>
                        <w:bCs/>
                        <w:sz w:val="16"/>
                        <w:szCs w:val="16"/>
                      </w:rPr>
                    </w:pPr>
                    <w:r w:rsidRPr="0004697B">
                      <w:rPr>
                        <w:b/>
                        <w:bCs/>
                        <w:sz w:val="16"/>
                        <w:szCs w:val="16"/>
                      </w:rPr>
                      <w:t>Input                  BRAM</w:t>
                    </w:r>
                  </w:p>
                  <w:p w:rsidR="00093B97" w:rsidRPr="0004697B" w:rsidRDefault="00093B97" w:rsidP="00D52422">
                    <w:pPr>
                      <w:rPr>
                        <w:b/>
                        <w:bCs/>
                        <w:sz w:val="16"/>
                        <w:szCs w:val="16"/>
                      </w:rPr>
                    </w:pPr>
                  </w:p>
                  <w:p w:rsidR="00093B97" w:rsidRPr="0004697B" w:rsidRDefault="00093B97" w:rsidP="00D52422">
                    <w:pPr>
                      <w:rPr>
                        <w:b/>
                        <w:bCs/>
                        <w:sz w:val="16"/>
                        <w:szCs w:val="16"/>
                      </w:rPr>
                    </w:pPr>
                    <w:r w:rsidRPr="0004697B">
                      <w:rPr>
                        <w:b/>
                        <w:bCs/>
                        <w:sz w:val="16"/>
                        <w:szCs w:val="16"/>
                      </w:rPr>
                      <w:t>128 channel</w:t>
                    </w:r>
                    <w:r>
                      <w:rPr>
                        <w:b/>
                        <w:bCs/>
                        <w:sz w:val="16"/>
                        <w:szCs w:val="16"/>
                      </w:rPr>
                      <w:t>s</w:t>
                    </w:r>
                    <w:r w:rsidRPr="0004697B">
                      <w:rPr>
                        <w:b/>
                        <w:bCs/>
                        <w:sz w:val="16"/>
                        <w:szCs w:val="16"/>
                      </w:rPr>
                      <w:t xml:space="preserve">      x16 samples </w:t>
                    </w:r>
                  </w:p>
                  <w:p w:rsidR="00093B97" w:rsidRPr="0004697B" w:rsidRDefault="00093B97" w:rsidP="00D52422">
                    <w:pPr>
                      <w:rPr>
                        <w:b/>
                        <w:bCs/>
                        <w:sz w:val="18"/>
                        <w:szCs w:val="18"/>
                      </w:rPr>
                    </w:pPr>
                  </w:p>
                </w:txbxContent>
              </v:textbox>
            </v:shape>
            <v:shape id="_x0000_s2023" type="#_x0000_t32" style="position:absolute;left:3090;top:11951;width:1688;height:1" o:connectortype="straight">
              <v:stroke endarrow="block"/>
            </v:shape>
            <v:shape id="_x0000_s2024" type="#_x0000_t32" style="position:absolute;left:3496;top:11914;width:87;height:74" o:connectortype="straight"/>
            <v:shape id="_x0000_s2025" type="#_x0000_t202" style="position:absolute;left:3489;top:11709;width:603;height:353" filled="f" stroked="f">
              <v:textbox style="mso-next-textbox:#_x0000_s2025">
                <w:txbxContent>
                  <w:p w:rsidR="00093B97" w:rsidRPr="00E62BCC" w:rsidRDefault="00093B97" w:rsidP="00D52422">
                    <w:pPr>
                      <w:rPr>
                        <w:sz w:val="16"/>
                        <w:szCs w:val="16"/>
                      </w:rPr>
                    </w:pPr>
                    <w:r>
                      <w:rPr>
                        <w:sz w:val="16"/>
                        <w:szCs w:val="16"/>
                      </w:rPr>
                      <w:t>16</w:t>
                    </w:r>
                  </w:p>
                </w:txbxContent>
              </v:textbox>
            </v:shape>
            <v:shape id="_x0000_s2026" type="#_x0000_t32" style="position:absolute;left:2388;top:10920;width:2390;height:0" o:connectortype="straight">
              <v:stroke endarrow="block"/>
            </v:shape>
            <v:shape id="_x0000_s2027" type="#_x0000_t202" style="position:absolute;left:3495;top:11929;width:1107;height:335" filled="f" stroked="f">
              <v:textbox style="mso-next-textbox:#_x0000_s2027">
                <w:txbxContent>
                  <w:p w:rsidR="00093B97" w:rsidRPr="002151F4" w:rsidRDefault="00093B97" w:rsidP="00D52422">
                    <w:pPr>
                      <w:rPr>
                        <w:sz w:val="16"/>
                        <w:szCs w:val="16"/>
                      </w:rPr>
                    </w:pPr>
                    <w:r>
                      <w:rPr>
                        <w:sz w:val="16"/>
                        <w:szCs w:val="16"/>
                      </w:rPr>
                      <w:t>BRAM_data_in</w:t>
                    </w:r>
                  </w:p>
                </w:txbxContent>
              </v:textbox>
            </v:shape>
            <v:shape id="_x0000_s2028" type="#_x0000_t32" style="position:absolute;left:4022;top:10873;width:87;height:75" o:connectortype="straight"/>
            <v:shape id="_x0000_s2029" type="#_x0000_t202" style="position:absolute;left:3926;top:10699;width:493;height:289" filled="f" stroked="f">
              <v:textbox style="mso-next-textbox:#_x0000_s2029">
                <w:txbxContent>
                  <w:p w:rsidR="00093B97" w:rsidRPr="00E62BCC" w:rsidRDefault="00093B97" w:rsidP="00D52422">
                    <w:pPr>
                      <w:rPr>
                        <w:sz w:val="16"/>
                        <w:szCs w:val="16"/>
                      </w:rPr>
                    </w:pPr>
                    <w:r>
                      <w:rPr>
                        <w:sz w:val="16"/>
                        <w:szCs w:val="16"/>
                      </w:rPr>
                      <w:t>11</w:t>
                    </w:r>
                  </w:p>
                </w:txbxContent>
              </v:textbox>
            </v:shape>
            <v:shape id="_x0000_s2030" type="#_x0000_t202" style="position:absolute;left:2895;top:10893;width:1805;height:334" filled="f" stroked="f">
              <v:textbox style="mso-next-textbox:#_x0000_s2030">
                <w:txbxContent>
                  <w:p w:rsidR="00093B97" w:rsidRPr="002151F4" w:rsidRDefault="00093B97" w:rsidP="00D52422">
                    <w:pPr>
                      <w:rPr>
                        <w:sz w:val="16"/>
                        <w:szCs w:val="16"/>
                      </w:rPr>
                    </w:pPr>
                    <w:r>
                      <w:rPr>
                        <w:sz w:val="16"/>
                        <w:szCs w:val="16"/>
                      </w:rPr>
                      <w:t>BRAM_WR_address</w:t>
                    </w:r>
                  </w:p>
                </w:txbxContent>
              </v:textbox>
            </v:shape>
            <v:shape id="_x0000_s2031" type="#_x0000_t32" style="position:absolute;left:2355;top:10719;width:2390;height:0" o:connectortype="straight">
              <v:stroke endarrow="block"/>
            </v:shape>
            <v:shape id="_x0000_s2032" type="#_x0000_t202" style="position:absolute;left:2849;top:10660;width:1206;height:334" filled="f" stroked="f">
              <v:textbox style="mso-next-textbox:#_x0000_s2032">
                <w:txbxContent>
                  <w:p w:rsidR="00093B97" w:rsidRPr="002151F4" w:rsidRDefault="00093B97" w:rsidP="00D52422">
                    <w:pPr>
                      <w:rPr>
                        <w:sz w:val="16"/>
                        <w:szCs w:val="16"/>
                      </w:rPr>
                    </w:pPr>
                    <w:r>
                      <w:rPr>
                        <w:sz w:val="16"/>
                        <w:szCs w:val="16"/>
                      </w:rPr>
                      <w:t>BRAM_we</w:t>
                    </w:r>
                  </w:p>
                </w:txbxContent>
              </v:textbox>
            </v:shape>
            <v:shape id="_x0000_s2033" type="#_x0000_t202" style="position:absolute;left:2848;top:8310;width:1011;height:1507">
              <v:textbox style="mso-next-textbox:#_x0000_s2033">
                <w:txbxContent>
                  <w:p w:rsidR="00093B97" w:rsidRPr="0004697B" w:rsidRDefault="00093B97" w:rsidP="00D52422">
                    <w:pPr>
                      <w:rPr>
                        <w:b/>
                        <w:bCs/>
                        <w:sz w:val="16"/>
                        <w:szCs w:val="16"/>
                      </w:rPr>
                    </w:pPr>
                    <w:r w:rsidRPr="0004697B">
                      <w:rPr>
                        <w:b/>
                        <w:bCs/>
                        <w:sz w:val="16"/>
                        <w:szCs w:val="16"/>
                      </w:rPr>
                      <w:t xml:space="preserve">                        BRAM Read       Control</w:t>
                    </w:r>
                  </w:p>
                </w:txbxContent>
              </v:textbox>
            </v:shape>
            <v:shape id="_x0000_s2034" type="#_x0000_t32" style="position:absolute;left:2498;top:9552;width:1;height:1376;flip:y" o:connectortype="straight"/>
            <v:oval id="_x0000_s2035" style="position:absolute;left:2498;top:10911;width:21;height:17" fillcolor="black"/>
            <v:oval id="_x0000_s2036" style="position:absolute;left:2629;top:10697;width:22;height:18" fillcolor="black"/>
            <v:shape id="_x0000_s2037" type="#_x0000_t32" style="position:absolute;left:2651;top:9673;width:1;height:1051;flip:y" o:connectortype="straight"/>
            <v:shape id="_x0000_s2038" type="#_x0000_t32" style="position:absolute;left:2498;top:9552;width:350;height:0" o:connectortype="straight">
              <v:stroke endarrow="block"/>
            </v:shape>
            <v:shape id="_x0000_s2039" type="#_x0000_t32" style="position:absolute;left:2651;top:9673;width:197;height:0" o:connectortype="straight">
              <v:stroke endarrow="block"/>
            </v:shape>
            <v:shape id="_x0000_s2040" type="#_x0000_t32" style="position:absolute;left:3298;top:10287;width:1458;height:1" o:connectortype="straight">
              <v:stroke endarrow="block"/>
            </v:shape>
            <v:shape id="_x0000_s2041" type="#_x0000_t202" style="position:absolute;left:2820;top:10259;width:1920;height:335" filled="f" stroked="f">
              <v:textbox style="mso-next-textbox:#_x0000_s2041">
                <w:txbxContent>
                  <w:p w:rsidR="00093B97" w:rsidRPr="002151F4" w:rsidRDefault="00093B97" w:rsidP="00D52422">
                    <w:pPr>
                      <w:rPr>
                        <w:sz w:val="16"/>
                        <w:szCs w:val="16"/>
                      </w:rPr>
                    </w:pPr>
                    <w:r>
                      <w:rPr>
                        <w:sz w:val="16"/>
                        <w:szCs w:val="16"/>
                      </w:rPr>
                      <w:t>BRAM_RD_address</w:t>
                    </w:r>
                  </w:p>
                </w:txbxContent>
              </v:textbox>
            </v:shape>
            <v:shape id="_x0000_s2042" type="#_x0000_t202" style="position:absolute;left:2849;top:5612;width:1174;height:949">
              <v:textbox style="mso-next-textbox:#_x0000_s2042">
                <w:txbxContent>
                  <w:p w:rsidR="00093B97" w:rsidRPr="001F67C7" w:rsidRDefault="00093B97" w:rsidP="00D52422">
                    <w:pPr>
                      <w:rPr>
                        <w:b/>
                        <w:bCs/>
                      </w:rPr>
                    </w:pPr>
                    <w:r w:rsidRPr="00860258">
                      <w:rPr>
                        <w:b/>
                        <w:bCs/>
                        <w:sz w:val="8"/>
                        <w:szCs w:val="8"/>
                      </w:rPr>
                      <w:t xml:space="preserve">                        </w:t>
                    </w:r>
                    <w:r w:rsidRPr="0004697B">
                      <w:rPr>
                        <w:b/>
                        <w:bCs/>
                        <w:sz w:val="16"/>
                        <w:szCs w:val="16"/>
                      </w:rPr>
                      <w:t>Channel      Status</w:t>
                    </w:r>
                    <w:r>
                      <w:rPr>
                        <w:b/>
                        <w:bCs/>
                      </w:rPr>
                      <w:t xml:space="preserve">            </w:t>
                    </w:r>
                    <w:r w:rsidRPr="0004697B">
                      <w:rPr>
                        <w:b/>
                        <w:bCs/>
                        <w:sz w:val="16"/>
                        <w:szCs w:val="16"/>
                      </w:rPr>
                      <w:t>128x15</w:t>
                    </w:r>
                  </w:p>
                </w:txbxContent>
              </v:textbox>
            </v:shape>
            <v:shape id="_x0000_s2043" type="#_x0000_t32" style="position:absolute;left:2388;top:6477;width:460;height:0;flip:x" o:connectortype="straight"/>
            <v:shape id="_x0000_s2044" type="#_x0000_t32" style="position:absolute;left:2366;top:6477;width:11;height:2572" o:connectortype="straight"/>
            <v:shape id="_x0000_s2045" type="#_x0000_t32" style="position:absolute;left:2388;top:9050;width:460;height:0" o:connectortype="straight">
              <v:stroke endarrow="block"/>
            </v:shape>
            <v:shape id="_x0000_s2046" type="#_x0000_t202" style="position:absolute;left:1230;top:9050;width:1739;height:336" filled="f" stroked="f">
              <v:textbox style="mso-next-textbox:#_x0000_s2046">
                <w:txbxContent>
                  <w:p w:rsidR="00093B97" w:rsidRPr="002151F4" w:rsidRDefault="00093B97" w:rsidP="00D52422">
                    <w:pPr>
                      <w:rPr>
                        <w:sz w:val="16"/>
                        <w:szCs w:val="16"/>
                      </w:rPr>
                    </w:pPr>
                    <w:r>
                      <w:rPr>
                        <w:sz w:val="16"/>
                        <w:szCs w:val="16"/>
                      </w:rPr>
                      <w:t>Channel_status_out</w:t>
                    </w:r>
                  </w:p>
                </w:txbxContent>
              </v:textbox>
            </v:shape>
            <v:shape id="_x0000_s2047" type="#_x0000_t32" style="position:absolute;left:2541;top:6440;width:88;height:74" o:connectortype="straight"/>
            <v:shape id="_x0000_s4096" type="#_x0000_t202" style="position:absolute;left:2461;top:6235;width:494;height:433" filled="f" stroked="f">
              <v:textbox style="mso-next-textbox:#_x0000_s4096">
                <w:txbxContent>
                  <w:p w:rsidR="00093B97" w:rsidRPr="00E62BCC" w:rsidRDefault="00093B97" w:rsidP="00D52422">
                    <w:pPr>
                      <w:rPr>
                        <w:sz w:val="16"/>
                        <w:szCs w:val="16"/>
                      </w:rPr>
                    </w:pPr>
                    <w:r>
                      <w:rPr>
                        <w:sz w:val="16"/>
                        <w:szCs w:val="16"/>
                      </w:rPr>
                      <w:t>15</w:t>
                    </w:r>
                  </w:p>
                </w:txbxContent>
              </v:textbox>
            </v:shape>
            <v:shape id="_x0000_s4097" type="#_x0000_t32" style="position:absolute;left:2969;top:6561;width:1;height:1726;flip:y" o:connectortype="straight">
              <v:stroke endarrow="block"/>
            </v:shape>
            <v:shape id="_x0000_s4098" type="#_x0000_t32" style="position:absolute;left:3320;top:6561;width:0;height:1744;flip:y" o:connectortype="straight">
              <v:stroke endarrow="block"/>
            </v:shape>
            <v:shape id="_x0000_s4099" type="#_x0000_t32" style="position:absolute;left:3726;top:6548;width:0;height:1757;flip:y" o:connectortype="straight">
              <v:stroke endarrow="block"/>
            </v:shape>
            <v:shape id="_x0000_s4100" type="#_x0000_t32" style="position:absolute;left:3265;top:8100;width:88;height:75" o:connectortype="straight"/>
            <v:shape id="_x0000_s4101" type="#_x0000_t202" style="position:absolute;left:3149;top:7900;width:494;height:298" filled="f" stroked="f">
              <v:textbox style="mso-next-textbox:#_x0000_s4101">
                <w:txbxContent>
                  <w:p w:rsidR="00093B97" w:rsidRPr="00E62BCC" w:rsidRDefault="00093B97" w:rsidP="00D52422">
                    <w:pPr>
                      <w:rPr>
                        <w:sz w:val="16"/>
                        <w:szCs w:val="16"/>
                      </w:rPr>
                    </w:pPr>
                    <w:r>
                      <w:rPr>
                        <w:sz w:val="16"/>
                        <w:szCs w:val="16"/>
                      </w:rPr>
                      <w:t xml:space="preserve">  7</w:t>
                    </w:r>
                  </w:p>
                </w:txbxContent>
              </v:textbox>
            </v:shape>
            <v:shape id="_x0000_s4102" type="#_x0000_t32" style="position:absolute;left:3693;top:8110;width:87;height:74" o:connectortype="straight"/>
            <v:shape id="_x0000_s4103" type="#_x0000_t202" style="position:absolute;left:3638;top:7906;width:494;height:334" filled="f" stroked="f">
              <v:textbox style="mso-next-textbox:#_x0000_s4103">
                <w:txbxContent>
                  <w:p w:rsidR="00093B97" w:rsidRPr="00E62BCC" w:rsidRDefault="00093B97" w:rsidP="00D52422">
                    <w:pPr>
                      <w:rPr>
                        <w:sz w:val="16"/>
                        <w:szCs w:val="16"/>
                      </w:rPr>
                    </w:pPr>
                    <w:r>
                      <w:rPr>
                        <w:sz w:val="16"/>
                        <w:szCs w:val="16"/>
                      </w:rPr>
                      <w:t>15</w:t>
                    </w:r>
                  </w:p>
                </w:txbxContent>
              </v:textbox>
            </v:shape>
            <v:shape id="_x0000_s4104" type="#_x0000_t202" style="position:absolute;left:2652;top:6536;width:450;height:1841" filled="f" stroked="f">
              <v:textbox style="layout-flow:vertical;mso-layout-flow-alt:bottom-to-top;mso-next-textbox:#_x0000_s4104">
                <w:txbxContent>
                  <w:p w:rsidR="00093B97" w:rsidRPr="007D6BCF" w:rsidRDefault="00093B97" w:rsidP="00D52422">
                    <w:pPr>
                      <w:rPr>
                        <w:sz w:val="16"/>
                        <w:szCs w:val="16"/>
                      </w:rPr>
                    </w:pPr>
                    <w:r w:rsidRPr="007D6BCF">
                      <w:rPr>
                        <w:sz w:val="16"/>
                        <w:szCs w:val="16"/>
                      </w:rPr>
                      <w:t>Channel_status_we</w:t>
                    </w:r>
                  </w:p>
                </w:txbxContent>
              </v:textbox>
            </v:shape>
            <v:shape id="_x0000_s4105" type="#_x0000_t202" style="position:absolute;left:2968;top:6543;width:456;height:1841" filled="f" stroked="f">
              <v:textbox style="layout-flow:vertical;mso-layout-flow-alt:bottom-to-top;mso-next-textbox:#_x0000_s4105">
                <w:txbxContent>
                  <w:p w:rsidR="00093B97" w:rsidRPr="007D6BCF" w:rsidRDefault="00093B97" w:rsidP="00D52422">
                    <w:pPr>
                      <w:rPr>
                        <w:sz w:val="16"/>
                        <w:szCs w:val="16"/>
                      </w:rPr>
                    </w:pPr>
                    <w:r w:rsidRPr="007D6BCF">
                      <w:rPr>
                        <w:sz w:val="16"/>
                        <w:szCs w:val="16"/>
                      </w:rPr>
                      <w:t>Channel_status_</w:t>
                    </w:r>
                    <w:r>
                      <w:rPr>
                        <w:sz w:val="16"/>
                        <w:szCs w:val="16"/>
                      </w:rPr>
                      <w:t>address</w:t>
                    </w:r>
                  </w:p>
                </w:txbxContent>
              </v:textbox>
            </v:shape>
            <v:shape id="_x0000_s4106" type="#_x0000_t202" style="position:absolute;left:3379;top:6444;width:450;height:1637" filled="f" stroked="f">
              <v:textbox style="layout-flow:vertical;mso-layout-flow-alt:bottom-to-top;mso-next-textbox:#_x0000_s4106">
                <w:txbxContent>
                  <w:p w:rsidR="00093B97" w:rsidRPr="007D6BCF" w:rsidRDefault="00093B97" w:rsidP="00D52422">
                    <w:pPr>
                      <w:rPr>
                        <w:sz w:val="16"/>
                        <w:szCs w:val="16"/>
                      </w:rPr>
                    </w:pPr>
                    <w:proofErr w:type="spellStart"/>
                    <w:r w:rsidRPr="007D6BCF">
                      <w:rPr>
                        <w:sz w:val="16"/>
                        <w:szCs w:val="16"/>
                      </w:rPr>
                      <w:t>Channel_status_</w:t>
                    </w:r>
                    <w:r>
                      <w:rPr>
                        <w:sz w:val="16"/>
                        <w:szCs w:val="16"/>
                      </w:rPr>
                      <w:t>in</w:t>
                    </w:r>
                    <w:proofErr w:type="spellEnd"/>
                  </w:p>
                </w:txbxContent>
              </v:textbox>
            </v:shape>
            <v:shape id="_x0000_s4107" type="#_x0000_t202" style="position:absolute;left:6807;top:9040;width:1226;height:2125">
              <v:textbox style="mso-next-textbox:#_x0000_s4107">
                <w:txbxContent>
                  <w:p w:rsidR="00093B97" w:rsidRDefault="00093B97" w:rsidP="00D52422">
                    <w:pPr>
                      <w:rPr>
                        <w:b/>
                        <w:bCs/>
                        <w:sz w:val="16"/>
                        <w:szCs w:val="16"/>
                      </w:rPr>
                    </w:pPr>
                    <w:r w:rsidRPr="001F76E2">
                      <w:rPr>
                        <w:b/>
                        <w:bCs/>
                        <w:sz w:val="16"/>
                        <w:szCs w:val="16"/>
                      </w:rPr>
                      <w:t xml:space="preserve"> </w:t>
                    </w:r>
                    <w:r>
                      <w:rPr>
                        <w:b/>
                        <w:bCs/>
                        <w:sz w:val="16"/>
                        <w:szCs w:val="16"/>
                      </w:rPr>
                      <w:t xml:space="preserve">Spike Detector   </w:t>
                    </w:r>
                  </w:p>
                  <w:p w:rsidR="00093B97" w:rsidRPr="00991271" w:rsidRDefault="00093B97" w:rsidP="00D52422">
                    <w:pPr>
                      <w:rPr>
                        <w:b/>
                        <w:bCs/>
                        <w:sz w:val="16"/>
                        <w:szCs w:val="16"/>
                      </w:rPr>
                    </w:pPr>
                    <w:r w:rsidRPr="00991271">
                      <w:rPr>
                        <w:b/>
                        <w:bCs/>
                        <w:sz w:val="16"/>
                        <w:szCs w:val="16"/>
                      </w:rPr>
                      <w:t xml:space="preserve">NEO   </w:t>
                    </w:r>
                    <w:r>
                      <w:rPr>
                        <w:b/>
                        <w:bCs/>
                        <w:sz w:val="16"/>
                        <w:szCs w:val="16"/>
                      </w:rPr>
                      <w:t xml:space="preserve">           preprocessor, Threshold      selection &amp;                          </w:t>
                    </w:r>
                    <w:r w:rsidRPr="00991271">
                      <w:rPr>
                        <w:b/>
                        <w:bCs/>
                        <w:sz w:val="16"/>
                        <w:szCs w:val="16"/>
                      </w:rPr>
                      <w:t xml:space="preserve">                    Threshold comparator</w:t>
                    </w:r>
                    <w:r>
                      <w:rPr>
                        <w:b/>
                        <w:bCs/>
                        <w:sz w:val="16"/>
                        <w:szCs w:val="16"/>
                      </w:rPr>
                      <w:t xml:space="preserve">                        </w:t>
                    </w:r>
                  </w:p>
                </w:txbxContent>
              </v:textbox>
            </v:shape>
            <v:shape id="_x0000_s4108" type="#_x0000_t32" style="position:absolute;left:3859;top:9161;width:2948;height:1" o:connectortype="straight">
              <v:stroke endarrow="block"/>
            </v:shape>
            <v:shape id="_x0000_s4109" type="#_x0000_t32" style="position:absolute;left:4745;top:9124;width:88;height:75" o:connectortype="straight"/>
            <v:shape id="_x0000_s4110" type="#_x0000_t202" style="position:absolute;left:4665;top:8931;width:493;height:363" filled="f" stroked="f">
              <v:textbox style="mso-next-textbox:#_x0000_s4110">
                <w:txbxContent>
                  <w:p w:rsidR="00093B97" w:rsidRPr="00E62BCC" w:rsidRDefault="00093B97" w:rsidP="00D52422">
                    <w:pPr>
                      <w:rPr>
                        <w:sz w:val="16"/>
                        <w:szCs w:val="16"/>
                      </w:rPr>
                    </w:pPr>
                    <w:r>
                      <w:rPr>
                        <w:sz w:val="16"/>
                        <w:szCs w:val="16"/>
                      </w:rPr>
                      <w:t>3</w:t>
                    </w:r>
                  </w:p>
                </w:txbxContent>
              </v:textbox>
            </v:shape>
            <v:shape id="_x0000_s4111" type="#_x0000_t202" style="position:absolute;left:5133;top:8909;width:1108;height:335" filled="f" stroked="f">
              <v:textbox style="mso-next-textbox:#_x0000_s4111">
                <w:txbxContent>
                  <w:p w:rsidR="00093B97" w:rsidRPr="002151F4" w:rsidRDefault="00093B97" w:rsidP="00D52422">
                    <w:pPr>
                      <w:rPr>
                        <w:sz w:val="16"/>
                        <w:szCs w:val="16"/>
                      </w:rPr>
                    </w:pPr>
                    <w:r>
                      <w:rPr>
                        <w:sz w:val="16"/>
                        <w:szCs w:val="16"/>
                      </w:rPr>
                      <w:t>NEO_read</w:t>
                    </w:r>
                  </w:p>
                </w:txbxContent>
              </v:textbox>
            </v:shape>
            <v:shape id="_x0000_s4112" type="#_x0000_t32" style="position:absolute;left:3859;top:9357;width:2948;height:1" o:connectortype="straight">
              <v:stroke endarrow="block"/>
            </v:shape>
            <v:shape id="_x0000_s4113" type="#_x0000_t202" style="position:absolute;left:5136;top:9099;width:1109;height:335" filled="f" stroked="f">
              <v:textbox style="mso-next-textbox:#_x0000_s4113">
                <w:txbxContent>
                  <w:p w:rsidR="00093B97" w:rsidRPr="002151F4" w:rsidRDefault="00093B97" w:rsidP="00D52422">
                    <w:pPr>
                      <w:rPr>
                        <w:sz w:val="16"/>
                        <w:szCs w:val="16"/>
                      </w:rPr>
                    </w:pPr>
                    <w:r>
                      <w:rPr>
                        <w:sz w:val="16"/>
                        <w:szCs w:val="16"/>
                      </w:rPr>
                      <w:t>NEO_en</w:t>
                    </w:r>
                  </w:p>
                </w:txbxContent>
              </v:textbox>
            </v:shape>
            <v:shape id="_x0000_s4114" type="#_x0000_t32" style="position:absolute;left:3859;top:9562;width:2948;height:0;flip:x" o:connectortype="straight">
              <v:stroke endarrow="block"/>
            </v:shape>
            <v:shape id="_x0000_s4115" type="#_x0000_t202" style="position:absolute;left:3916;top:9295;width:1582;height:335" filled="f" stroked="f">
              <v:textbox style="mso-next-textbox:#_x0000_s4115">
                <w:txbxContent>
                  <w:p w:rsidR="00093B97" w:rsidRPr="002151F4" w:rsidRDefault="00093B97" w:rsidP="00D52422">
                    <w:pPr>
                      <w:rPr>
                        <w:sz w:val="16"/>
                        <w:szCs w:val="16"/>
                      </w:rPr>
                    </w:pPr>
                    <w:r>
                      <w:rPr>
                        <w:sz w:val="16"/>
                        <w:szCs w:val="16"/>
                      </w:rPr>
                      <w:t>Spike_detected</w:t>
                    </w:r>
                  </w:p>
                </w:txbxContent>
              </v:textbox>
            </v:shape>
            <v:shape id="_x0000_s4116" type="#_x0000_t32" style="position:absolute;left:4439;top:10259;width:88;height:74" o:connectortype="straight"/>
            <v:shape id="_x0000_s4117" type="#_x0000_t202" style="position:absolute;left:4062;top:10051;width:493;height:341" filled="f" stroked="f">
              <v:textbox style="mso-next-textbox:#_x0000_s4117">
                <w:txbxContent>
                  <w:p w:rsidR="00093B97" w:rsidRPr="00E62BCC" w:rsidRDefault="00093B97" w:rsidP="00D52422">
                    <w:pPr>
                      <w:rPr>
                        <w:sz w:val="16"/>
                        <w:szCs w:val="16"/>
                      </w:rPr>
                    </w:pPr>
                    <w:r>
                      <w:rPr>
                        <w:sz w:val="16"/>
                        <w:szCs w:val="16"/>
                      </w:rPr>
                      <w:t>11</w:t>
                    </w:r>
                  </w:p>
                </w:txbxContent>
              </v:textbox>
            </v:shape>
            <v:shape id="_x0000_s4118" type="#_x0000_t32" style="position:absolute;left:3288;top:9832;width:0;height:455;flip:y" o:connectortype="straight"/>
            <v:shape id="_x0000_s4119" type="#_x0000_t202" style="position:absolute;left:8254;top:10109;width:704;height:1805">
              <v:textbox style="mso-next-textbox:#_x0000_s4119">
                <w:txbxContent>
                  <w:p w:rsidR="00093B97" w:rsidRDefault="00093B97" w:rsidP="00D52422">
                    <w:pPr>
                      <w:rPr>
                        <w:b/>
                        <w:bCs/>
                        <w:sz w:val="16"/>
                        <w:szCs w:val="16"/>
                      </w:rPr>
                    </w:pPr>
                  </w:p>
                  <w:p w:rsidR="00093B97" w:rsidRPr="001F76E2" w:rsidRDefault="00093B97" w:rsidP="00D52422">
                    <w:pPr>
                      <w:rPr>
                        <w:b/>
                        <w:bCs/>
                        <w:sz w:val="16"/>
                        <w:szCs w:val="16"/>
                      </w:rPr>
                    </w:pPr>
                    <w:r w:rsidRPr="001F76E2">
                      <w:rPr>
                        <w:b/>
                        <w:bCs/>
                        <w:sz w:val="16"/>
                        <w:szCs w:val="16"/>
                      </w:rPr>
                      <w:t>FIFO MUX</w:t>
                    </w:r>
                  </w:p>
                </w:txbxContent>
              </v:textbox>
            </v:shape>
            <v:shape id="_x0000_s4120" type="#_x0000_t32" style="position:absolute;left:3859;top:8864;width:4734;height:1" o:connectortype="straight"/>
            <v:shape id="_x0000_s4121" type="#_x0000_t32" style="position:absolute;left:8593;top:8864;width:1;height:1245" o:connectortype="straight">
              <v:stroke endarrow="block"/>
            </v:shape>
            <v:shape id="_x0000_s4122" type="#_x0000_t32" style="position:absolute;left:5688;top:8826;width:88;height:75" o:connectortype="straight"/>
            <v:shape id="_x0000_s4123" type="#_x0000_t202" style="position:absolute;left:5667;top:8622;width:494;height:362" filled="f" stroked="f">
              <v:textbox style="mso-next-textbox:#_x0000_s4123">
                <w:txbxContent>
                  <w:p w:rsidR="00093B97" w:rsidRPr="00E62BCC" w:rsidRDefault="00093B97" w:rsidP="00D52422">
                    <w:pPr>
                      <w:rPr>
                        <w:sz w:val="16"/>
                        <w:szCs w:val="16"/>
                      </w:rPr>
                    </w:pPr>
                    <w:r>
                      <w:rPr>
                        <w:sz w:val="16"/>
                        <w:szCs w:val="16"/>
                      </w:rPr>
                      <w:t>2</w:t>
                    </w:r>
                  </w:p>
                </w:txbxContent>
              </v:textbox>
            </v:shape>
            <v:shape id="_x0000_s4124" type="#_x0000_t202" style="position:absolute;left:6681;top:8620;width:1502;height:334" filled="f" stroked="f">
              <v:textbox style="mso-next-textbox:#_x0000_s4124">
                <w:txbxContent>
                  <w:p w:rsidR="00093B97" w:rsidRPr="002151F4" w:rsidRDefault="00093B97" w:rsidP="00D52422">
                    <w:pPr>
                      <w:rPr>
                        <w:sz w:val="16"/>
                        <w:szCs w:val="16"/>
                      </w:rPr>
                    </w:pPr>
                    <w:r>
                      <w:rPr>
                        <w:sz w:val="16"/>
                        <w:szCs w:val="16"/>
                      </w:rPr>
                      <w:t>FIFO_MUX_sel</w:t>
                    </w:r>
                  </w:p>
                </w:txbxContent>
              </v:textbox>
            </v:shape>
            <v:shape id="_x0000_s4125" type="#_x0000_t32" style="position:absolute;left:5776;top:11684;width:2470;height:0" o:connectortype="straight">
              <v:stroke endarrow="block"/>
            </v:shape>
            <v:shape id="_x0000_s4126" type="#_x0000_t32" style="position:absolute;left:6117;top:9832;width:0;height:1852;flip:y" o:connectortype="straight"/>
            <v:shape id="_x0000_s4127" type="#_x0000_t32" style="position:absolute;left:6116;top:9832;width:691;height:0" o:connectortype="straight">
              <v:stroke endarrow="block"/>
            </v:shape>
            <v:shape id="_x0000_s4128" type="#_x0000_t32" style="position:absolute;left:6241;top:11655;width:87;height:74" o:connectortype="straight"/>
            <v:shape id="_x0000_s4129" type="#_x0000_t202" style="position:absolute;left:6167;top:11448;width:493;height:354" filled="f" stroked="f">
              <v:textbox style="mso-next-textbox:#_x0000_s4129">
                <w:txbxContent>
                  <w:p w:rsidR="00093B97" w:rsidRPr="00E62BCC" w:rsidRDefault="00093B97" w:rsidP="00D52422">
                    <w:pPr>
                      <w:rPr>
                        <w:sz w:val="16"/>
                        <w:szCs w:val="16"/>
                      </w:rPr>
                    </w:pPr>
                    <w:r>
                      <w:rPr>
                        <w:sz w:val="16"/>
                        <w:szCs w:val="16"/>
                      </w:rPr>
                      <w:t>16</w:t>
                    </w:r>
                  </w:p>
                </w:txbxContent>
              </v:textbox>
            </v:shape>
            <v:shape id="_x0000_s4130" type="#_x0000_t202" style="position:absolute;left:6518;top:11432;width:1803;height:335" filled="f" stroked="f">
              <v:textbox style="mso-next-textbox:#_x0000_s4130">
                <w:txbxContent>
                  <w:p w:rsidR="00093B97" w:rsidRPr="002151F4" w:rsidRDefault="00093B97" w:rsidP="00D52422">
                    <w:pPr>
                      <w:rPr>
                        <w:sz w:val="16"/>
                        <w:szCs w:val="16"/>
                      </w:rPr>
                    </w:pPr>
                    <w:r>
                      <w:rPr>
                        <w:sz w:val="16"/>
                        <w:szCs w:val="16"/>
                      </w:rPr>
                      <w:t>BRAM_data_out</w:t>
                    </w:r>
                  </w:p>
                </w:txbxContent>
              </v:textbox>
            </v:shape>
            <v:shape id="_x0000_s4131" type="#_x0000_t32" style="position:absolute;left:1486;top:13316;width:7028;height:0" o:connectortype="straight"/>
            <v:shape id="_x0000_s4132" type="#_x0000_t32" style="position:absolute;left:6484;top:13286;width:87;height:75" o:connectortype="straight"/>
            <v:shape id="_x0000_s4133" type="#_x0000_t202" style="position:absolute;left:6161;top:13060;width:494;height:354" filled="f" stroked="f">
              <v:textbox style="mso-next-textbox:#_x0000_s4133">
                <w:txbxContent>
                  <w:p w:rsidR="00093B97" w:rsidRPr="00E62BCC" w:rsidRDefault="00093B97" w:rsidP="00D52422">
                    <w:pPr>
                      <w:rPr>
                        <w:sz w:val="16"/>
                        <w:szCs w:val="16"/>
                      </w:rPr>
                    </w:pPr>
                    <w:r>
                      <w:rPr>
                        <w:sz w:val="16"/>
                        <w:szCs w:val="16"/>
                      </w:rPr>
                      <w:t>12</w:t>
                    </w:r>
                  </w:p>
                </w:txbxContent>
              </v:textbox>
            </v:shape>
            <v:shape id="_x0000_s4134" type="#_x0000_t202" style="position:absolute;left:6646;top:13069;width:1437;height:335" filled="f" stroked="f">
              <v:textbox style="mso-next-textbox:#_x0000_s4134">
                <w:txbxContent>
                  <w:p w:rsidR="00093B97" w:rsidRPr="002151F4" w:rsidRDefault="00093B97" w:rsidP="00D52422">
                    <w:pPr>
                      <w:rPr>
                        <w:sz w:val="16"/>
                        <w:szCs w:val="16"/>
                      </w:rPr>
                    </w:pPr>
                    <w:r>
                      <w:rPr>
                        <w:sz w:val="16"/>
                        <w:szCs w:val="16"/>
                      </w:rPr>
                      <w:t>Channel_ID</w:t>
                    </w:r>
                  </w:p>
                </w:txbxContent>
              </v:textbox>
            </v:shape>
            <v:shape id="_x0000_s4135" type="#_x0000_t32" style="position:absolute;left:1319;top:11165;width:1;height:2369" o:connectortype="straight"/>
            <v:shape id="_x0000_s4136" type="#_x0000_t32" style="position:absolute;left:1319;top:13534;width:7478;height:7;flip:y" o:connectortype="straight"/>
            <v:shape id="_x0000_s4137" type="#_x0000_t32" style="position:absolute;left:6566;top:13489;width:87;height:74" o:connectortype="straight"/>
            <v:shape id="_x0000_s4138" type="#_x0000_t202" style="position:absolute;left:6156;top:13301;width:493;height:427" filled="f" stroked="f">
              <v:textbox style="mso-next-textbox:#_x0000_s4138">
                <w:txbxContent>
                  <w:p w:rsidR="00093B97" w:rsidRPr="00E62BCC" w:rsidRDefault="00093B97" w:rsidP="00D52422">
                    <w:pPr>
                      <w:rPr>
                        <w:sz w:val="16"/>
                        <w:szCs w:val="16"/>
                      </w:rPr>
                    </w:pPr>
                    <w:r>
                      <w:rPr>
                        <w:sz w:val="16"/>
                        <w:szCs w:val="16"/>
                      </w:rPr>
                      <w:t>16</w:t>
                    </w:r>
                  </w:p>
                </w:txbxContent>
              </v:textbox>
            </v:shape>
            <v:shape id="_x0000_s4139" type="#_x0000_t202" style="position:absolute;left:6592;top:13286;width:1206;height:335" filled="f" stroked="f">
              <v:textbox style="mso-next-textbox:#_x0000_s4139">
                <w:txbxContent>
                  <w:p w:rsidR="00093B97" w:rsidRPr="002151F4" w:rsidRDefault="00093B97" w:rsidP="00D52422">
                    <w:pPr>
                      <w:rPr>
                        <w:sz w:val="16"/>
                        <w:szCs w:val="16"/>
                      </w:rPr>
                    </w:pPr>
                    <w:r>
                      <w:rPr>
                        <w:sz w:val="16"/>
                        <w:szCs w:val="16"/>
                      </w:rPr>
                      <w:t xml:space="preserve">  Time_stamp</w:t>
                    </w:r>
                  </w:p>
                </w:txbxContent>
              </v:textbox>
            </v:shape>
            <v:shape id="_x0000_s4140" type="#_x0000_t202" style="position:absolute;left:6593;top:6781;width:1151;height:914">
              <v:textbox style="mso-next-textbox:#_x0000_s4140">
                <w:txbxContent>
                  <w:p w:rsidR="00093B97" w:rsidRPr="0004697B" w:rsidRDefault="00093B97" w:rsidP="00D52422">
                    <w:pPr>
                      <w:rPr>
                        <w:b/>
                        <w:bCs/>
                        <w:sz w:val="16"/>
                        <w:szCs w:val="16"/>
                      </w:rPr>
                    </w:pPr>
                    <w:r w:rsidRPr="0004697B">
                      <w:rPr>
                        <w:b/>
                        <w:bCs/>
                        <w:sz w:val="16"/>
                        <w:szCs w:val="16"/>
                      </w:rPr>
                      <w:t>FIF</w:t>
                    </w:r>
                    <w:r>
                      <w:rPr>
                        <w:b/>
                        <w:bCs/>
                        <w:sz w:val="16"/>
                        <w:szCs w:val="16"/>
                      </w:rPr>
                      <w:t xml:space="preserve">O   </w:t>
                    </w:r>
                    <w:r w:rsidRPr="0004697B">
                      <w:rPr>
                        <w:b/>
                        <w:bCs/>
                        <w:sz w:val="16"/>
                        <w:szCs w:val="16"/>
                      </w:rPr>
                      <w:t>RD_address generator</w:t>
                    </w:r>
                  </w:p>
                </w:txbxContent>
              </v:textbox>
            </v:shape>
            <v:shape id="_x0000_s4141" type="#_x0000_t32" style="position:absolute;left:4618;top:7257;width:88;height:74" o:connectortype="straight"/>
            <v:shape id="_x0000_s4142" type="#_x0000_t202" style="position:absolute;left:4553;top:7054;width:493;height:340" filled="f" stroked="f">
              <v:textbox style="mso-next-textbox:#_x0000_s4142">
                <w:txbxContent>
                  <w:p w:rsidR="00093B97" w:rsidRPr="00E62BCC" w:rsidRDefault="00093B97" w:rsidP="00D52422">
                    <w:pPr>
                      <w:rPr>
                        <w:sz w:val="16"/>
                        <w:szCs w:val="16"/>
                      </w:rPr>
                    </w:pPr>
                    <w:r>
                      <w:rPr>
                        <w:sz w:val="16"/>
                        <w:szCs w:val="16"/>
                      </w:rPr>
                      <w:t>9</w:t>
                    </w:r>
                  </w:p>
                </w:txbxContent>
              </v:textbox>
            </v:shape>
            <v:shape id="_x0000_s4143" type="#_x0000_t202" style="position:absolute;left:4663;top:7033;width:2102;height:326" filled="f" stroked="f">
              <v:textbox style="mso-next-textbox:#_x0000_s4143">
                <w:txbxContent>
                  <w:p w:rsidR="00093B97" w:rsidRPr="002151F4" w:rsidRDefault="00093B97" w:rsidP="00D52422">
                    <w:pPr>
                      <w:rPr>
                        <w:sz w:val="16"/>
                        <w:szCs w:val="16"/>
                      </w:rPr>
                    </w:pPr>
                    <w:r>
                      <w:rPr>
                        <w:sz w:val="16"/>
                        <w:szCs w:val="16"/>
                      </w:rPr>
                      <w:t>FIFO_RD_upper_limit</w:t>
                    </w:r>
                  </w:p>
                </w:txbxContent>
              </v:textbox>
            </v:shape>
            <v:shape id="_x0000_s4144" type="#_x0000_t32" style="position:absolute;left:7806;top:7276;width:88;height:74" o:connectortype="straight"/>
            <v:shape id="_x0000_s4145" type="#_x0000_t202" style="position:absolute;left:7741;top:7045;width:493;height:418" filled="f" stroked="f">
              <v:textbox style="mso-next-textbox:#_x0000_s4145">
                <w:txbxContent>
                  <w:p w:rsidR="00093B97" w:rsidRPr="00E62BCC" w:rsidRDefault="00093B97" w:rsidP="00D52422">
                    <w:pPr>
                      <w:rPr>
                        <w:sz w:val="16"/>
                        <w:szCs w:val="16"/>
                      </w:rPr>
                    </w:pPr>
                    <w:r>
                      <w:rPr>
                        <w:sz w:val="16"/>
                        <w:szCs w:val="16"/>
                      </w:rPr>
                      <w:t>13</w:t>
                    </w:r>
                  </w:p>
                </w:txbxContent>
              </v:textbox>
            </v:shape>
            <v:shape id="_x0000_s4146" type="#_x0000_t202" style="position:absolute;left:8033;top:7027;width:1585;height:334" filled="f" stroked="f">
              <v:textbox style="mso-next-textbox:#_x0000_s4146">
                <w:txbxContent>
                  <w:p w:rsidR="00093B97" w:rsidRPr="002151F4" w:rsidRDefault="00093B97" w:rsidP="00D52422">
                    <w:pPr>
                      <w:rPr>
                        <w:sz w:val="16"/>
                        <w:szCs w:val="16"/>
                      </w:rPr>
                    </w:pPr>
                    <w:r>
                      <w:rPr>
                        <w:sz w:val="16"/>
                        <w:szCs w:val="16"/>
                      </w:rPr>
                      <w:t>FIFO_RD_address</w:t>
                    </w:r>
                  </w:p>
                </w:txbxContent>
              </v:textbox>
            </v:shape>
            <v:shape id="_x0000_s4147" type="#_x0000_t32" style="position:absolute;left:3859;top:8546;width:6271;height:1" o:connectortype="straight">
              <v:stroke endarrow="block"/>
            </v:shape>
            <v:shape id="_x0000_s4148" type="#_x0000_t32" style="position:absolute;left:3859;top:8668;width:6271;height:1" o:connectortype="straight">
              <v:stroke endarrow="block"/>
            </v:shape>
            <v:shape id="_x0000_s4149" type="#_x0000_t32" style="position:absolute;left:8123;top:8527;width:88;height:75" o:connectortype="straight"/>
            <v:shape id="_x0000_s4150" type="#_x0000_t202" style="position:absolute;left:8057;top:8287;width:494;height:307" filled="f" stroked="f">
              <v:textbox style="mso-next-textbox:#_x0000_s4150">
                <w:txbxContent>
                  <w:p w:rsidR="00093B97" w:rsidRPr="00E62BCC" w:rsidRDefault="00093B97" w:rsidP="00D52422">
                    <w:pPr>
                      <w:rPr>
                        <w:sz w:val="16"/>
                        <w:szCs w:val="16"/>
                      </w:rPr>
                    </w:pPr>
                    <w:r>
                      <w:rPr>
                        <w:sz w:val="16"/>
                        <w:szCs w:val="16"/>
                      </w:rPr>
                      <w:t>13</w:t>
                    </w:r>
                  </w:p>
                </w:txbxContent>
              </v:textbox>
            </v:shape>
            <v:shape id="_x0000_s4151" type="#_x0000_t202" style="position:absolute;left:8514;top:8272;width:1925;height:335" filled="f" stroked="f">
              <v:textbox style="mso-next-textbox:#_x0000_s4151">
                <w:txbxContent>
                  <w:p w:rsidR="00093B97" w:rsidRPr="002151F4" w:rsidRDefault="00093B97" w:rsidP="00D52422">
                    <w:pPr>
                      <w:rPr>
                        <w:sz w:val="16"/>
                        <w:szCs w:val="16"/>
                      </w:rPr>
                    </w:pPr>
                    <w:r>
                      <w:rPr>
                        <w:sz w:val="16"/>
                        <w:szCs w:val="16"/>
                      </w:rPr>
                      <w:t>FIFO_WR_address</w:t>
                    </w:r>
                  </w:p>
                </w:txbxContent>
              </v:textbox>
            </v:shape>
            <v:shape id="_x0000_s4152" type="#_x0000_t202" style="position:absolute;left:8754;top:8588;width:1206;height:335" filled="f" stroked="f">
              <v:textbox style="mso-next-textbox:#_x0000_s4152">
                <w:txbxContent>
                  <w:p w:rsidR="00093B97" w:rsidRPr="002151F4" w:rsidRDefault="00093B97" w:rsidP="00D52422">
                    <w:pPr>
                      <w:rPr>
                        <w:sz w:val="16"/>
                        <w:szCs w:val="16"/>
                      </w:rPr>
                    </w:pPr>
                    <w:r>
                      <w:rPr>
                        <w:sz w:val="16"/>
                        <w:szCs w:val="16"/>
                      </w:rPr>
                      <w:t>FIFO_we</w:t>
                    </w:r>
                  </w:p>
                </w:txbxContent>
              </v:textbox>
            </v:shape>
            <v:shape id="_x0000_s4153" type="#_x0000_t32" style="position:absolute;left:8967;top:10333;width:1163;height:1" o:connectortype="straight">
              <v:stroke endarrow="block"/>
            </v:shape>
            <v:shape id="_x0000_s4154" type="#_x0000_t202" style="position:absolute;left:8909;top:10288;width:1863;height:335" filled="f" stroked="f">
              <v:textbox style="mso-next-textbox:#_x0000_s4154">
                <w:txbxContent>
                  <w:p w:rsidR="00093B97" w:rsidRPr="002151F4" w:rsidRDefault="00093B97" w:rsidP="00D52422">
                    <w:pPr>
                      <w:rPr>
                        <w:sz w:val="16"/>
                        <w:szCs w:val="16"/>
                      </w:rPr>
                    </w:pPr>
                    <w:r>
                      <w:rPr>
                        <w:sz w:val="16"/>
                        <w:szCs w:val="16"/>
                      </w:rPr>
                      <w:t>FIFO_data_in</w:t>
                    </w:r>
                  </w:p>
                </w:txbxContent>
              </v:textbox>
            </v:shape>
            <v:shape id="_x0000_s4155" type="#_x0000_t32" style="position:absolute;left:9066;top:10296;width:88;height:75" o:connectortype="straight"/>
            <v:shape id="_x0000_s4156" type="#_x0000_t202" style="position:absolute;left:9000;top:10083;width:494;height:338" filled="f" stroked="f">
              <v:textbox style="mso-next-textbox:#_x0000_s4156">
                <w:txbxContent>
                  <w:p w:rsidR="00093B97" w:rsidRPr="00E62BCC" w:rsidRDefault="00093B97" w:rsidP="00D52422">
                    <w:pPr>
                      <w:rPr>
                        <w:sz w:val="16"/>
                        <w:szCs w:val="16"/>
                      </w:rPr>
                    </w:pPr>
                    <w:r>
                      <w:rPr>
                        <w:sz w:val="16"/>
                        <w:szCs w:val="16"/>
                      </w:rPr>
                      <w:t>18</w:t>
                    </w:r>
                  </w:p>
                </w:txbxContent>
              </v:textbox>
            </v:shape>
            <v:group id="_x0000_s4157" style="position:absolute;left:10130;top:5612;width:1150;height:5985" coordorigin="10025,7653" coordsize="1150,3980">
              <v:rect id="_x0000_s4158" style="position:absolute;left:10157;top:7653;width:1018;height:3869"/>
              <v:rect id="_x0000_s4159" style="position:absolute;left:10091;top:7709;width:1018;height:3868"/>
              <v:shape id="_x0000_s4160" type="#_x0000_t202" style="position:absolute;left:10025;top:7765;width:1018;height:3868">
                <v:textbox style="mso-next-textbox:#_x0000_s4160">
                  <w:txbxContent>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Pr="0004697B" w:rsidRDefault="00093B97" w:rsidP="00D52422">
                      <w:pPr>
                        <w:rPr>
                          <w:b/>
                          <w:bCs/>
                          <w:sz w:val="16"/>
                          <w:szCs w:val="16"/>
                        </w:rPr>
                      </w:pPr>
                      <w:r>
                        <w:rPr>
                          <w:b/>
                          <w:bCs/>
                          <w:sz w:val="16"/>
                          <w:szCs w:val="16"/>
                        </w:rPr>
                        <w:t>Output     FIFO</w:t>
                      </w:r>
                      <w:r w:rsidRPr="0004697B">
                        <w:rPr>
                          <w:b/>
                          <w:bCs/>
                          <w:sz w:val="16"/>
                          <w:szCs w:val="16"/>
                        </w:rPr>
                        <w:t xml:space="preserve">                        </w:t>
                      </w:r>
                    </w:p>
                    <w:p w:rsidR="00093B97" w:rsidRPr="0004697B" w:rsidRDefault="00093B97" w:rsidP="00D52422">
                      <w:pPr>
                        <w:rPr>
                          <w:b/>
                          <w:bCs/>
                          <w:sz w:val="16"/>
                          <w:szCs w:val="16"/>
                        </w:rPr>
                      </w:pPr>
                    </w:p>
                    <w:p w:rsidR="00093B97" w:rsidRDefault="00093B97" w:rsidP="00D52422">
                      <w:pPr>
                        <w:rPr>
                          <w:b/>
                          <w:bCs/>
                          <w:sz w:val="16"/>
                          <w:szCs w:val="16"/>
                        </w:rPr>
                      </w:pPr>
                      <w:r w:rsidRPr="0004697B">
                        <w:rPr>
                          <w:b/>
                          <w:bCs/>
                          <w:sz w:val="16"/>
                          <w:szCs w:val="16"/>
                        </w:rPr>
                        <w:t>3x36K BRAM</w:t>
                      </w:r>
                    </w:p>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Default="00093B97" w:rsidP="00D52422">
                      <w:pPr>
                        <w:rPr>
                          <w:b/>
                          <w:bCs/>
                          <w:sz w:val="16"/>
                          <w:szCs w:val="16"/>
                        </w:rPr>
                      </w:pPr>
                    </w:p>
                    <w:p w:rsidR="00093B97" w:rsidRPr="0004697B" w:rsidRDefault="00093B97" w:rsidP="00D52422">
                      <w:pPr>
                        <w:rPr>
                          <w:b/>
                          <w:bCs/>
                          <w:sz w:val="16"/>
                          <w:szCs w:val="16"/>
                        </w:rPr>
                      </w:pPr>
                    </w:p>
                    <w:p w:rsidR="00093B97" w:rsidRPr="0004697B" w:rsidRDefault="00093B97" w:rsidP="00D52422">
                      <w:pPr>
                        <w:rPr>
                          <w:b/>
                          <w:bCs/>
                          <w:sz w:val="16"/>
                          <w:szCs w:val="16"/>
                        </w:rPr>
                      </w:pPr>
                      <w:r w:rsidRPr="0004697B">
                        <w:rPr>
                          <w:b/>
                          <w:bCs/>
                          <w:sz w:val="16"/>
                          <w:szCs w:val="16"/>
                        </w:rPr>
                        <w:t>128 x 48 words</w:t>
                      </w:r>
                    </w:p>
                    <w:p w:rsidR="00093B97" w:rsidRDefault="00093B97" w:rsidP="00D52422">
                      <w:pPr>
                        <w:rPr>
                          <w:b/>
                          <w:bCs/>
                        </w:rPr>
                      </w:pPr>
                    </w:p>
                    <w:p w:rsidR="00093B97" w:rsidRPr="00BB48AD" w:rsidRDefault="00093B97" w:rsidP="00D52422">
                      <w:pPr>
                        <w:rPr>
                          <w:b/>
                          <w:bCs/>
                          <w:sz w:val="16"/>
                          <w:szCs w:val="16"/>
                        </w:rPr>
                      </w:pPr>
                      <w:r>
                        <w:rPr>
                          <w:b/>
                          <w:bCs/>
                          <w:sz w:val="16"/>
                          <w:szCs w:val="16"/>
                        </w:rPr>
                        <w:t>48 words =              2 header +            46 sample AP waveform</w:t>
                      </w:r>
                    </w:p>
                    <w:p w:rsidR="00093B97" w:rsidRDefault="00093B97" w:rsidP="00D52422">
                      <w:pPr>
                        <w:rPr>
                          <w:b/>
                          <w:bCs/>
                        </w:rPr>
                      </w:pPr>
                    </w:p>
                    <w:p w:rsidR="00093B97" w:rsidRDefault="00093B97" w:rsidP="00D52422">
                      <w:pPr>
                        <w:rPr>
                          <w:b/>
                          <w:bCs/>
                        </w:rPr>
                      </w:pPr>
                    </w:p>
                    <w:p w:rsidR="00093B97" w:rsidRPr="00580D8A" w:rsidRDefault="00093B97" w:rsidP="00D52422">
                      <w:pPr>
                        <w:rPr>
                          <w:b/>
                          <w:bCs/>
                        </w:rPr>
                      </w:pPr>
                    </w:p>
                  </w:txbxContent>
                </v:textbox>
              </v:shape>
            </v:group>
            <v:shape id="_x0000_s4161" type="#_x0000_t202" style="position:absolute;left:1814;top:11597;width:1274;height:660">
              <v:stroke dashstyle="dashDot"/>
              <v:textbox style="mso-next-textbox:#_x0000_s4161">
                <w:txbxContent>
                  <w:p w:rsidR="00093B97" w:rsidRPr="0004697B" w:rsidRDefault="00093B97" w:rsidP="00D52422">
                    <w:pPr>
                      <w:rPr>
                        <w:b/>
                        <w:bCs/>
                        <w:sz w:val="16"/>
                        <w:szCs w:val="16"/>
                      </w:rPr>
                    </w:pPr>
                    <w:r w:rsidRPr="0004697B">
                      <w:rPr>
                        <w:b/>
                        <w:bCs/>
                        <w:sz w:val="16"/>
                        <w:szCs w:val="16"/>
                      </w:rPr>
                      <w:t>Multi-Gigabit Receiver</w:t>
                    </w:r>
                  </w:p>
                </w:txbxContent>
              </v:textbox>
            </v:shape>
            <v:shape id="_x0000_s4162" type="#_x0000_t202" style="position:absolute;left:1840;top:12626;width:2503;height:375">
              <v:stroke dashstyle="dashDot"/>
              <v:textbox style="mso-next-textbox:#_x0000_s4162">
                <w:txbxContent>
                  <w:p w:rsidR="00093B97" w:rsidRPr="0004697B" w:rsidRDefault="00093B97" w:rsidP="00D52422">
                    <w:pPr>
                      <w:rPr>
                        <w:b/>
                        <w:bCs/>
                        <w:sz w:val="16"/>
                        <w:szCs w:val="16"/>
                      </w:rPr>
                    </w:pPr>
                    <w:r w:rsidRPr="0004697B">
                      <w:rPr>
                        <w:b/>
                        <w:bCs/>
                        <w:sz w:val="16"/>
                        <w:szCs w:val="16"/>
                      </w:rPr>
                      <w:t>Sample Alignment Control</w:t>
                    </w:r>
                  </w:p>
                </w:txbxContent>
              </v:textbox>
            </v:shape>
            <v:shape id="_x0000_s4163" type="#_x0000_t32" style="position:absolute;left:3265;top:11951;width:0;height:675" o:connectortype="straight">
              <v:stroke endarrow="block"/>
            </v:shape>
            <v:shape id="_x0000_s4164" type="#_x0000_t32" style="position:absolute;left:2366;top:12258;width:0;height:368;flip:y" o:connectortype="straight">
              <v:stroke endarrow="block"/>
            </v:shape>
            <v:shape id="_x0000_s4165" type="#_x0000_t32" style="position:absolute;left:1485;top:11165;width:1;height:2151;flip:y" o:connectortype="straight"/>
            <v:shape id="_x0000_s4166" type="#_x0000_t32" style="position:absolute;left:4439;top:7299;width:2154;height:1" o:connectortype="straight">
              <v:stroke endarrow="block"/>
            </v:shape>
            <v:shape id="_x0000_s4167" type="#_x0000_t32" style="position:absolute;left:7744;top:7300;width:2386;height:1" o:connectortype="straight">
              <v:stroke endarrow="block"/>
            </v:shape>
            <v:shape id="_x0000_s4168" type="#_x0000_t32" style="position:absolute;left:8797;top:11893;width:0;height:1620;flip:y" o:connectortype="straight">
              <v:stroke endarrow="block"/>
            </v:shape>
            <v:shape id="_x0000_s4169" type="#_x0000_t32" style="position:absolute;left:8513;top:11893;width:1;height:1423;flip:y" o:connectortype="straight">
              <v:stroke endarrow="block"/>
            </v:shape>
            <v:shape id="_x0000_s4170" type="#_x0000_t32" style="position:absolute;left:4419;top:7299;width:20;height:1096;flip:x" o:connectortype="straight"/>
            <v:shape id="_x0000_s4171" type="#_x0000_t32" style="position:absolute;left:3859;top:8395;width:560;height:5;flip:x" o:connectortype="straight"/>
            <w10:wrap type="square"/>
          </v:group>
        </w:pict>
      </w:r>
    </w:p>
    <w:p w:rsidR="00636EF9" w:rsidRPr="00636EF9" w:rsidRDefault="00636EF9" w:rsidP="00584BC6">
      <w:pPr>
        <w:pStyle w:val="BodyText"/>
        <w:spacing w:line="480" w:lineRule="auto"/>
        <w:ind w:firstLine="270"/>
        <w:rPr>
          <w:b/>
          <w:sz w:val="24"/>
          <w:szCs w:val="24"/>
        </w:rPr>
      </w:pPr>
      <w:r w:rsidRPr="00636EF9">
        <w:rPr>
          <w:b/>
          <w:sz w:val="24"/>
          <w:szCs w:val="24"/>
        </w:rPr>
        <w:t>3.2.2 Output Buffer</w:t>
      </w:r>
    </w:p>
    <w:p w:rsidR="00636EF9" w:rsidRDefault="00636EF9" w:rsidP="00636EF9">
      <w:pPr>
        <w:pStyle w:val="BodyText"/>
        <w:spacing w:line="480" w:lineRule="auto"/>
        <w:ind w:firstLine="0"/>
        <w:rPr>
          <w:color w:val="000000"/>
          <w:sz w:val="24"/>
          <w:szCs w:val="24"/>
        </w:rPr>
      </w:pPr>
      <w:r w:rsidRPr="0058288D">
        <w:rPr>
          <w:sz w:val="24"/>
          <w:szCs w:val="24"/>
        </w:rPr>
        <w:t xml:space="preserve">A neural AP has </w:t>
      </w:r>
      <w:r>
        <w:rPr>
          <w:sz w:val="24"/>
          <w:szCs w:val="24"/>
        </w:rPr>
        <w:t>duration</w:t>
      </w:r>
      <w:r w:rsidRPr="0058288D">
        <w:rPr>
          <w:sz w:val="24"/>
          <w:szCs w:val="24"/>
        </w:rPr>
        <w:t xml:space="preserve"> of ~ 1.5ms on the average. Considering sampling rates in the range of 30 KHz and based on the wave-shape, a</w:t>
      </w:r>
      <w:r w:rsidRPr="0058288D">
        <w:rPr>
          <w:color w:val="000000"/>
          <w:sz w:val="24"/>
          <w:szCs w:val="24"/>
        </w:rPr>
        <w:t xml:space="preserve"> full AP waveform was assumed to have 10 pre-spike samples, 1 spike sample and 35 samples representing the spike refractory p</w:t>
      </w:r>
      <w:r>
        <w:rPr>
          <w:color w:val="000000"/>
          <w:sz w:val="24"/>
          <w:szCs w:val="24"/>
        </w:rPr>
        <w:t xml:space="preserve">eriod. This assumption was </w:t>
      </w:r>
      <w:r w:rsidRPr="0058288D">
        <w:rPr>
          <w:color w:val="000000"/>
          <w:sz w:val="24"/>
          <w:szCs w:val="24"/>
        </w:rPr>
        <w:t>optimum for organizing the FIFO</w:t>
      </w:r>
      <w:r>
        <w:rPr>
          <w:color w:val="000000"/>
          <w:sz w:val="24"/>
          <w:szCs w:val="24"/>
        </w:rPr>
        <w:t xml:space="preserve"> memory and address assignment.</w:t>
      </w:r>
      <w:r w:rsidRPr="0058288D">
        <w:rPr>
          <w:spacing w:val="0"/>
          <w:sz w:val="24"/>
          <w:szCs w:val="24"/>
        </w:rPr>
        <w:t xml:space="preserve"> </w:t>
      </w:r>
      <w:r w:rsidRPr="0058288D">
        <w:rPr>
          <w:color w:val="000000"/>
          <w:sz w:val="24"/>
          <w:szCs w:val="24"/>
        </w:rPr>
        <w:t xml:space="preserve">The output FIFO memory 3x36K can hold up to 128 spike waveforms at a time, counting for the worst case </w:t>
      </w:r>
      <w:r w:rsidRPr="0058288D">
        <w:rPr>
          <w:color w:val="000000"/>
          <w:sz w:val="24"/>
          <w:szCs w:val="24"/>
        </w:rPr>
        <w:lastRenderedPageBreak/>
        <w:t>scenario if firing neurons are detected on all channels at the same time.  When the unit receives a sample from one of the channels it is written in the input memory.</w:t>
      </w:r>
    </w:p>
    <w:p w:rsidR="00F17220" w:rsidRPr="00F17220" w:rsidRDefault="00F17220" w:rsidP="00636EF9">
      <w:pPr>
        <w:pStyle w:val="BodyText"/>
        <w:spacing w:line="480" w:lineRule="auto"/>
        <w:ind w:firstLine="0"/>
        <w:rPr>
          <w:color w:val="000000"/>
          <w:sz w:val="8"/>
          <w:szCs w:val="8"/>
        </w:rPr>
      </w:pPr>
    </w:p>
    <w:p w:rsidR="00636EF9" w:rsidRDefault="00D82EEB" w:rsidP="00636EF9">
      <w:pPr>
        <w:pStyle w:val="BodyText"/>
        <w:spacing w:line="480" w:lineRule="auto"/>
        <w:ind w:firstLine="0"/>
        <w:rPr>
          <w:color w:val="000000"/>
          <w:sz w:val="24"/>
          <w:szCs w:val="24"/>
        </w:rPr>
      </w:pPr>
      <w:r>
        <w:rPr>
          <w:noProof/>
          <w:color w:val="000000"/>
          <w:sz w:val="24"/>
          <w:szCs w:val="24"/>
        </w:rPr>
        <w:pict>
          <v:group id="_x0000_s4667" style="position:absolute;left:0;text-align:left;margin-left:20.25pt;margin-top:.3pt;width:450.75pt;height:309pt;z-index:252263424" coordorigin="2175,3300" coordsize="9015,6180">
            <v:group id="_x0000_s4668" style="position:absolute;left:8970;top:3435;width:1755;height:3300" coordorigin="1710,3465" coordsize="1755,3300">
              <v:rect id="_x0000_s4669" style="position:absolute;left:1710;top:3465;width:1755;height:240"/>
              <v:rect id="_x0000_s4670" style="position:absolute;left:1710;top:3705;width:1755;height:240"/>
              <v:rect id="_x0000_s4671" style="position:absolute;left:1710;top:3945;width:1755;height:240"/>
              <v:rect id="_x0000_s4672" style="position:absolute;left:1710;top:4185;width:1755;height:240"/>
              <v:rect id="_x0000_s4673" style="position:absolute;left:1710;top:5070;width:1755;height:240"/>
              <v:rect id="_x0000_s4674" style="position:absolute;left:1710;top:5310;width:1755;height:240"/>
              <v:rect id="_x0000_s4675" style="position:absolute;left:1710;top:5550;width:1755;height:240"/>
              <v:rect id="_x0000_s4676" style="position:absolute;left:1710;top:5790;width:1755;height:240"/>
              <v:rect id="_x0000_s4677" style="position:absolute;left:1710;top:6030;width:1755;height:240"/>
              <v:rect id="_x0000_s4678" style="position:absolute;left:1710;top:6270;width:1755;height:240"/>
              <v:rect id="_x0000_s4679" style="position:absolute;left:1710;top:6510;width:1755;height:240"/>
              <v:shape id="_x0000_s4680" type="#_x0000_t32" style="position:absolute;left:1710;top:3465;width:0;height:3285;flip:y" o:connectortype="straight"/>
              <v:shape id="_x0000_s4681" type="#_x0000_t32" style="position:absolute;left:3465;top:3480;width:0;height:3285;flip:y" o:connectortype="straight"/>
            </v:group>
            <v:shape id="_x0000_s4682" type="#_x0000_t32" style="position:absolute;left:8970;top:6030;width:1755;height:0" o:connectortype="straight" strokeweight="3pt"/>
            <v:shape id="_x0000_s4683" type="#_x0000_t32" style="position:absolute;left:8970;top:5310;width:1755;height:0" o:connectortype="straight" strokeweight="3pt"/>
            <v:shape id="_x0000_s4684" type="#_x0000_t32" style="position:absolute;left:8970;top:6765;width:1755;height:0" o:connectortype="straight" strokeweight="3pt"/>
            <v:shape id="_x0000_s4685" type="#_x0000_t32" style="position:absolute;left:8970;top:7485;width:1755;height:0" o:connectortype="straight" strokeweight="3pt"/>
            <v:shape id="_x0000_s4686" type="#_x0000_t32" style="position:absolute;left:8205;top:7485;width:750;height:0;flip:x" o:connectortype="straight">
              <v:stroke startarrow="block"/>
            </v:shape>
            <v:shape id="_x0000_s4687" type="#_x0000_t202" style="position:absolute;left:6210;top:7275;width:2220;height:360" filled="f" stroked="f" strokecolor="white [3212]">
              <v:textbox style="mso-next-textbox:#_x0000_s4687">
                <w:txbxContent>
                  <w:p w:rsidR="00093B97" w:rsidRPr="00E931E3" w:rsidRDefault="00093B97" w:rsidP="00636EF9">
                    <w:pPr>
                      <w:rPr>
                        <w:rFonts w:asciiTheme="majorBidi" w:hAnsiTheme="majorBidi" w:cstheme="majorBidi"/>
                        <w:sz w:val="20"/>
                        <w:szCs w:val="20"/>
                      </w:rPr>
                    </w:pPr>
                    <w:r w:rsidRPr="00E931E3">
                      <w:rPr>
                        <w:rFonts w:asciiTheme="majorBidi" w:hAnsiTheme="majorBidi" w:cstheme="majorBidi"/>
                        <w:sz w:val="20"/>
                        <w:szCs w:val="20"/>
                      </w:rPr>
                      <w:t>FIFO Base address 0</w:t>
                    </w:r>
                  </w:p>
                </w:txbxContent>
              </v:textbox>
            </v:shape>
            <v:rect id="_x0000_s4688" style="position:absolute;left:8970;top:6750;width:1755;height:240"/>
            <v:rect id="_x0000_s4689" style="position:absolute;left:8970;top:6990;width:1755;height:240"/>
            <v:rect id="_x0000_s4690" style="position:absolute;left:8970;top:7230;width:1755;height:240"/>
            <v:shape id="_x0000_s4691" type="#_x0000_t32" style="position:absolute;left:8970;top:4155;width:1755;height:0" o:connectortype="straight" strokeweight="3pt"/>
            <v:shape id="_x0000_s4692" type="#_x0000_t32" style="position:absolute;left:8220;top:6750;width:750;height:0;flip:x" o:connectortype="straight">
              <v:stroke startarrow="block"/>
            </v:shape>
            <v:shape id="_x0000_s4693" type="#_x0000_t202" style="position:absolute;left:6225;top:6540;width:2220;height:360" filled="f" stroked="f" strokecolor="white [3212]">
              <v:textbox style="mso-next-textbox:#_x0000_s4693">
                <w:txbxContent>
                  <w:p w:rsidR="00093B97" w:rsidRPr="00E931E3" w:rsidRDefault="00093B97" w:rsidP="00636EF9">
                    <w:pPr>
                      <w:rPr>
                        <w:rFonts w:asciiTheme="majorBidi" w:hAnsiTheme="majorBidi" w:cstheme="majorBidi"/>
                        <w:sz w:val="20"/>
                        <w:szCs w:val="20"/>
                      </w:rPr>
                    </w:pPr>
                    <w:r w:rsidRPr="00E931E3">
                      <w:rPr>
                        <w:rFonts w:asciiTheme="majorBidi" w:hAnsiTheme="majorBidi" w:cstheme="majorBidi"/>
                        <w:sz w:val="20"/>
                        <w:szCs w:val="20"/>
                      </w:rPr>
                      <w:t xml:space="preserve">FIFO Base address </w:t>
                    </w:r>
                    <w:r>
                      <w:rPr>
                        <w:rFonts w:asciiTheme="majorBidi" w:hAnsiTheme="majorBidi" w:cstheme="majorBidi"/>
                        <w:sz w:val="20"/>
                        <w:szCs w:val="20"/>
                      </w:rPr>
                      <w:t>1</w:t>
                    </w:r>
                  </w:p>
                </w:txbxContent>
              </v:textbox>
            </v:shape>
            <v:shape id="_x0000_s4694" type="#_x0000_t202" style="position:absolute;left:6465;top:4995;width:2220;height:1305" filled="f" stroked="f" strokecolor="white [3212]">
              <v:textbox style="mso-next-textbox:#_x0000_s4694">
                <w:txbxContent>
                  <w:p w:rsidR="00093B97" w:rsidRPr="00E931E3" w:rsidRDefault="00093B97" w:rsidP="00636EF9">
                    <w:pPr>
                      <w:jc w:val="left"/>
                      <w:rPr>
                        <w:rFonts w:asciiTheme="majorBidi" w:hAnsiTheme="majorBidi" w:cstheme="majorBidi"/>
                        <w:sz w:val="20"/>
                        <w:szCs w:val="20"/>
                      </w:rPr>
                    </w:pPr>
                    <w:r>
                      <w:rPr>
                        <w:rFonts w:asciiTheme="majorBidi" w:hAnsiTheme="majorBidi" w:cstheme="majorBidi"/>
                        <w:sz w:val="20"/>
                        <w:szCs w:val="20"/>
                      </w:rPr>
                      <w:t>48 words: 2 word header holding Time Stamp and Channel ID followed by 46 samples AP waveform</w:t>
                    </w:r>
                  </w:p>
                </w:txbxContent>
              </v:textbox>
            </v:shape>
            <v:shape id="_x0000_s4695" type="#_x0000_t32" style="position:absolute;left:8340;top:4155;width:630;height:0;flip:x" o:connectortype="straight">
              <v:stroke startarrow="block"/>
            </v:shape>
            <v:shape id="_x0000_s4696" type="#_x0000_t202" style="position:absolute;left:6225;top:3915;width:2220;height:360" filled="f" stroked="f" strokecolor="white [3212]">
              <v:textbox style="mso-next-textbox:#_x0000_s4696">
                <w:txbxContent>
                  <w:p w:rsidR="00093B97" w:rsidRPr="00E931E3" w:rsidRDefault="00093B97" w:rsidP="00636EF9">
                    <w:pPr>
                      <w:rPr>
                        <w:rFonts w:asciiTheme="majorBidi" w:hAnsiTheme="majorBidi" w:cstheme="majorBidi"/>
                        <w:sz w:val="20"/>
                        <w:szCs w:val="20"/>
                      </w:rPr>
                    </w:pPr>
                    <w:r w:rsidRPr="00E931E3">
                      <w:rPr>
                        <w:rFonts w:asciiTheme="majorBidi" w:hAnsiTheme="majorBidi" w:cstheme="majorBidi"/>
                        <w:sz w:val="20"/>
                        <w:szCs w:val="20"/>
                      </w:rPr>
                      <w:t xml:space="preserve">FIFO Base address </w:t>
                    </w:r>
                    <w:r>
                      <w:rPr>
                        <w:rFonts w:asciiTheme="majorBidi" w:hAnsiTheme="majorBidi" w:cstheme="majorBidi"/>
                        <w:sz w:val="20"/>
                        <w:szCs w:val="20"/>
                      </w:rPr>
                      <w:t>127</w:t>
                    </w:r>
                  </w:p>
                </w:txbxContent>
              </v:textbox>
            </v:shape>
            <v:rect id="_x0000_s4697" style="position:absolute;left:8985;top:7860;width:1755;height:240"/>
            <v:rect id="_x0000_s4698" style="position:absolute;left:8985;top:7860;width:143;height:240"/>
            <v:rect id="_x0000_s4699" style="position:absolute;left:9120;top:7860;width:143;height:24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4700" type="#_x0000_t88" style="position:absolute;left:9046;top:8076;width:143;height:304;rotation:90"/>
            <v:shape id="_x0000_s4701" type="#_x0000_t88" style="position:absolute;left:9916;top:7611;width:143;height:1504;rotation:90"/>
            <v:shape id="_x0000_s4702" type="#_x0000_t202" style="position:absolute;left:7005;top:8160;width:2220;height:1320" filled="f" stroked="f" strokecolor="white [3212]">
              <v:textbox style="mso-next-textbox:#_x0000_s4702">
                <w:txbxContent>
                  <w:p w:rsidR="00093B97" w:rsidRDefault="00093B97" w:rsidP="00636EF9">
                    <w:pPr>
                      <w:jc w:val="left"/>
                      <w:rPr>
                        <w:rFonts w:asciiTheme="majorBidi" w:hAnsiTheme="majorBidi" w:cstheme="majorBidi"/>
                        <w:sz w:val="20"/>
                        <w:szCs w:val="20"/>
                      </w:rPr>
                    </w:pPr>
                    <w:r>
                      <w:rPr>
                        <w:rFonts w:asciiTheme="majorBidi" w:hAnsiTheme="majorBidi" w:cstheme="majorBidi"/>
                        <w:sz w:val="20"/>
                        <w:szCs w:val="20"/>
                      </w:rPr>
                      <w:t>2 Prefix Bits that differentiate between spike waveform,             Time Stamp and Channel ID</w:t>
                    </w:r>
                  </w:p>
                  <w:p w:rsidR="00093B97" w:rsidRPr="00E931E3" w:rsidRDefault="00093B97" w:rsidP="00636EF9">
                    <w:pPr>
                      <w:rPr>
                        <w:rFonts w:asciiTheme="majorBidi" w:hAnsiTheme="majorBidi" w:cstheme="majorBidi"/>
                        <w:sz w:val="20"/>
                        <w:szCs w:val="20"/>
                      </w:rPr>
                    </w:pPr>
                  </w:p>
                </w:txbxContent>
              </v:textbox>
            </v:shape>
            <v:shape id="_x0000_s4703" type="#_x0000_t202" style="position:absolute;left:8970;top:8445;width:2220;height:900" filled="f" stroked="f" strokecolor="white [3212]">
              <v:textbox style="mso-next-textbox:#_x0000_s4703">
                <w:txbxContent>
                  <w:p w:rsidR="00093B97" w:rsidRPr="00E931E3" w:rsidRDefault="00093B97" w:rsidP="00636EF9">
                    <w:pPr>
                      <w:jc w:val="left"/>
                      <w:rPr>
                        <w:rFonts w:asciiTheme="majorBidi" w:hAnsiTheme="majorBidi" w:cstheme="majorBidi"/>
                        <w:sz w:val="20"/>
                        <w:szCs w:val="20"/>
                      </w:rPr>
                    </w:pPr>
                    <w:r>
                      <w:rPr>
                        <w:rFonts w:asciiTheme="majorBidi" w:hAnsiTheme="majorBidi" w:cstheme="majorBidi"/>
                        <w:sz w:val="20"/>
                        <w:szCs w:val="20"/>
                      </w:rPr>
                      <w:t>16 bits holding an AP sample, Time Stamp or Channel ID</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4704" type="#_x0000_t87" style="position:absolute;left:8722;top:5325;width:143;height:720"/>
            <v:shape id="_x0000_s4705" type="#_x0000_t32" style="position:absolute;left:9825;top:4515;width:0;height:300" o:connectortype="straight" strokeweight="3pt">
              <v:stroke dashstyle="1 1"/>
            </v:shape>
            <v:rect id="_x0000_s4706" style="position:absolute;left:2415;top:4170;width:1695;height:585"/>
            <v:shape id="_x0000_s4707" type="#_x0000_t202" style="position:absolute;left:2175;top:4260;width:2220;height:504" filled="f" stroked="f" strokecolor="white [3212]">
              <v:textbox style="mso-next-textbox:#_x0000_s4707">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Spike Counter</w:t>
                    </w:r>
                  </w:p>
                </w:txbxContent>
              </v:textbox>
            </v:shape>
            <v:shape id="_x0000_s4708" type="#_x0000_t202" style="position:absolute;left:2190;top:3300;width:2220;height:480" filled="f" stroked="f" strokecolor="white [3212]">
              <v:textbox style="mso-next-textbox:#_x0000_s4708">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Spike_detected</w:t>
                    </w:r>
                  </w:p>
                </w:txbxContent>
              </v:textbox>
            </v:shape>
            <v:shape id="_x0000_s4709" type="#_x0000_t32" style="position:absolute;left:3255;top:3630;width:0;height:540" o:connectortype="straight">
              <v:stroke endarrow="block"/>
            </v:shape>
            <v:shape id="_x0000_s4710" type="#_x0000_t202" style="position:absolute;left:2415;top:5421;width:1680;height:1149" filled="f" stroked="f" strokecolor="white [3212]">
              <v:textbox style="mso-next-textbox:#_x0000_s4710">
                <w:txbxContent>
                  <w:p w:rsidR="00093B97" w:rsidRDefault="00093B97" w:rsidP="00636EF9">
                    <w:pPr>
                      <w:rPr>
                        <w:rFonts w:asciiTheme="majorBidi" w:hAnsiTheme="majorBidi" w:cstheme="majorBidi"/>
                        <w:sz w:val="20"/>
                        <w:szCs w:val="20"/>
                      </w:rPr>
                    </w:pPr>
                    <w:r>
                      <w:rPr>
                        <w:rFonts w:asciiTheme="majorBidi" w:hAnsiTheme="majorBidi" w:cstheme="majorBidi"/>
                        <w:sz w:val="20"/>
                        <w:szCs w:val="20"/>
                      </w:rPr>
                      <w:t>Base Address Look-up ROM</w:t>
                    </w:r>
                  </w:p>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128x9</w:t>
                    </w:r>
                  </w:p>
                </w:txbxContent>
              </v:textbox>
            </v:shape>
            <v:rect id="_x0000_s4711" style="position:absolute;left:2415;top:5340;width:1695;height:1125" filled="f"/>
            <v:shape id="_x0000_s4712" type="#_x0000_t32" style="position:absolute;left:3255;top:4755;width:0;height:585" o:connectortype="straight">
              <v:stroke endarrow="block"/>
            </v:shape>
            <v:shape id="_x0000_s4713" type="#_x0000_t32" style="position:absolute;left:3255;top:6495;width:0;height:615" o:connectortype="straight">
              <v:stroke endarrow="block"/>
            </v:shape>
            <v:shape id="_x0000_s4714" type="#_x0000_t32" style="position:absolute;left:3225;top:4920;width:90;height:90;flip:x" o:connectortype="straight"/>
            <v:shape id="_x0000_s4715" type="#_x0000_t32" style="position:absolute;left:3225;top:6705;width:90;height:90;flip:x" o:connectortype="straight"/>
            <v:shape id="_x0000_s4716" type="#_x0000_t202" style="position:absolute;left:3165;top:4845;width:308;height:360" filled="f" stroked="f" strokecolor="white [3212]">
              <v:textbox style="mso-next-textbox:#_x0000_s4716">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7</w:t>
                    </w:r>
                  </w:p>
                </w:txbxContent>
              </v:textbox>
            </v:shape>
            <v:shape id="_x0000_s4717" type="#_x0000_t202" style="position:absolute;left:3195;top:6585;width:360;height:360" filled="f" stroked="f" strokecolor="white [3212]">
              <v:textbox style="mso-next-textbox:#_x0000_s4717">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9</w:t>
                    </w:r>
                  </w:p>
                </w:txbxContent>
              </v:textbox>
            </v:shape>
            <v:shape id="_x0000_s4718" type="#_x0000_t202" style="position:absolute;left:2505;top:7121;width:1500;height:360" filled="f" strokecolor="#002060">
              <v:textbox style="mso-next-textbox:#_x0000_s4718">
                <w:txbxContent>
                  <w:p w:rsidR="00093B97" w:rsidRPr="00E931E3" w:rsidRDefault="00093B97" w:rsidP="00636EF9">
                    <w:pPr>
                      <w:rPr>
                        <w:rFonts w:asciiTheme="majorBidi" w:hAnsiTheme="majorBidi" w:cstheme="majorBidi"/>
                        <w:sz w:val="20"/>
                        <w:szCs w:val="20"/>
                      </w:rPr>
                    </w:pPr>
                    <w:r w:rsidRPr="00E931E3">
                      <w:rPr>
                        <w:rFonts w:asciiTheme="majorBidi" w:hAnsiTheme="majorBidi" w:cstheme="majorBidi"/>
                        <w:sz w:val="20"/>
                        <w:szCs w:val="20"/>
                      </w:rPr>
                      <w:t xml:space="preserve">FIFO Base </w:t>
                    </w:r>
                    <w:r>
                      <w:rPr>
                        <w:rFonts w:asciiTheme="majorBidi" w:hAnsiTheme="majorBidi" w:cstheme="majorBidi"/>
                        <w:sz w:val="20"/>
                        <w:szCs w:val="20"/>
                      </w:rPr>
                      <w:t>HI</w:t>
                    </w:r>
                  </w:p>
                </w:txbxContent>
              </v:textbox>
            </v:shape>
            <v:group id="_x0000_s4719" style="position:absolute;left:4245;top:7125;width:1020;height:331" coordorigin="4440,7601" coordsize="1020,360">
              <v:shape id="_x0000_s4720" type="#_x0000_t202" style="position:absolute;left:4440;top:7601;width:255;height:360;v-text-anchor:middle" filled="f" strokecolor="black [3213]">
                <v:textbox style="mso-next-textbox:#_x0000_s4720" inset="0,,0">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0</w:t>
                      </w:r>
                    </w:p>
                  </w:txbxContent>
                </v:textbox>
              </v:shape>
              <v:shape id="_x0000_s4721" type="#_x0000_t202" style="position:absolute;left:4695;top:7601;width:255;height:360;v-text-anchor:middle" filled="f" strokecolor="black [3213]">
                <v:textbox style="mso-next-textbox:#_x0000_s4721" inset="0,,0">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0</w:t>
                      </w:r>
                    </w:p>
                  </w:txbxContent>
                </v:textbox>
              </v:shape>
              <v:shape id="_x0000_s4722" type="#_x0000_t202" style="position:absolute;left:4950;top:7601;width:255;height:360;v-text-anchor:middle" filled="f" strokecolor="black [3213]">
                <v:textbox style="mso-next-textbox:#_x0000_s4722" inset="0,,0">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0</w:t>
                      </w:r>
                    </w:p>
                  </w:txbxContent>
                </v:textbox>
              </v:shape>
              <v:shape id="_x0000_s4723" type="#_x0000_t202" style="position:absolute;left:5205;top:7601;width:255;height:360;v-text-anchor:middle" filled="f" strokecolor="black [3213]">
                <v:textbox style="mso-next-textbox:#_x0000_s4723" inset="0,,0">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0</w:t>
                      </w:r>
                    </w:p>
                  </w:txbxContent>
                </v:textbox>
              </v:shape>
            </v:group>
            <v:shape id="_x0000_s4724" type="#_x0000_t87" style="position:absolute;left:3819;top:6321;width:131;height:2760;rotation:270"/>
            <v:shape id="_x0000_s4725" type="#_x0000_t202" style="position:absolute;left:2415;top:7830;width:3075;height:360" filled="f" stroked="f" strokecolor="white [3212]">
              <v:textbox style="mso-next-textbox:#_x0000_s4725">
                <w:txbxContent>
                  <w:p w:rsidR="00093B97" w:rsidRPr="00E931E3" w:rsidRDefault="00093B97" w:rsidP="00636EF9">
                    <w:pPr>
                      <w:rPr>
                        <w:rFonts w:asciiTheme="majorBidi" w:hAnsiTheme="majorBidi" w:cstheme="majorBidi"/>
                        <w:sz w:val="20"/>
                        <w:szCs w:val="20"/>
                      </w:rPr>
                    </w:pPr>
                    <w:r>
                      <w:rPr>
                        <w:rFonts w:asciiTheme="majorBidi" w:hAnsiTheme="majorBidi" w:cstheme="majorBidi"/>
                        <w:sz w:val="20"/>
                        <w:szCs w:val="20"/>
                      </w:rPr>
                      <w:t xml:space="preserve">First available </w:t>
                    </w:r>
                    <w:r w:rsidRPr="00E931E3">
                      <w:rPr>
                        <w:rFonts w:asciiTheme="majorBidi" w:hAnsiTheme="majorBidi" w:cstheme="majorBidi"/>
                        <w:sz w:val="20"/>
                        <w:szCs w:val="20"/>
                      </w:rPr>
                      <w:t xml:space="preserve">FIFO Base </w:t>
                    </w:r>
                    <w:r>
                      <w:rPr>
                        <w:rFonts w:asciiTheme="majorBidi" w:hAnsiTheme="majorBidi" w:cstheme="majorBidi"/>
                        <w:sz w:val="20"/>
                        <w:szCs w:val="20"/>
                      </w:rPr>
                      <w:t>address</w:t>
                    </w:r>
                  </w:p>
                </w:txbxContent>
              </v:textbox>
            </v:shape>
          </v:group>
        </w:pict>
      </w:r>
    </w:p>
    <w:p w:rsidR="00636EF9" w:rsidRDefault="00636EF9" w:rsidP="00636EF9">
      <w:pPr>
        <w:pStyle w:val="BodyText"/>
        <w:spacing w:line="480" w:lineRule="auto"/>
        <w:ind w:firstLine="0"/>
        <w:rPr>
          <w:color w:val="000000"/>
          <w:sz w:val="24"/>
          <w:szCs w:val="24"/>
        </w:rPr>
      </w:pPr>
    </w:p>
    <w:p w:rsidR="00636EF9" w:rsidRDefault="00636EF9" w:rsidP="00636EF9">
      <w:pPr>
        <w:pStyle w:val="BodyText"/>
        <w:spacing w:line="480" w:lineRule="auto"/>
        <w:ind w:firstLine="0"/>
        <w:rPr>
          <w:color w:val="000000"/>
          <w:sz w:val="24"/>
          <w:szCs w:val="24"/>
        </w:rPr>
      </w:pPr>
    </w:p>
    <w:p w:rsidR="00636EF9" w:rsidRDefault="00636EF9" w:rsidP="00636EF9">
      <w:pPr>
        <w:pStyle w:val="BodyText"/>
        <w:spacing w:line="480" w:lineRule="auto"/>
        <w:ind w:firstLine="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p>
    <w:p w:rsidR="00636EF9" w:rsidRDefault="00636EF9" w:rsidP="00584BC6">
      <w:pPr>
        <w:pStyle w:val="BodyText"/>
        <w:spacing w:line="480" w:lineRule="auto"/>
        <w:ind w:firstLine="270"/>
        <w:rPr>
          <w:sz w:val="24"/>
          <w:szCs w:val="24"/>
        </w:rPr>
      </w:pPr>
      <w:r>
        <w:rPr>
          <w:sz w:val="24"/>
          <w:szCs w:val="24"/>
        </w:rPr>
        <w:t xml:space="preserve">                    (a)                                                                                                   (b)                        </w:t>
      </w:r>
    </w:p>
    <w:p w:rsidR="00636EF9" w:rsidRDefault="00636EF9" w:rsidP="00584BC6">
      <w:pPr>
        <w:pStyle w:val="BodyText"/>
        <w:spacing w:line="480" w:lineRule="auto"/>
        <w:ind w:firstLine="270"/>
        <w:rPr>
          <w:sz w:val="24"/>
          <w:szCs w:val="24"/>
        </w:rPr>
      </w:pPr>
    </w:p>
    <w:p w:rsidR="00636EF9" w:rsidRDefault="00D82EEB" w:rsidP="00584BC6">
      <w:pPr>
        <w:pStyle w:val="BodyText"/>
        <w:spacing w:line="480" w:lineRule="auto"/>
        <w:ind w:firstLine="270"/>
        <w:rPr>
          <w:sz w:val="24"/>
          <w:szCs w:val="24"/>
        </w:rPr>
      </w:pPr>
      <w:r>
        <w:rPr>
          <w:noProof/>
          <w:sz w:val="24"/>
          <w:szCs w:val="24"/>
        </w:rPr>
        <w:pict>
          <v:shape id="_x0000_s4726" type="#_x0000_t202" style="position:absolute;left:0;text-align:left;margin-left:8.6pt;margin-top:-26.25pt;width:469.9pt;height:42.5pt;z-index:252264448;mso-height-percent:200;mso-height-percent:200;mso-width-relative:margin;mso-height-relative:margin" filled="f" stroked="f">
            <v:textbox style="mso-fit-shape-to-text:t">
              <w:txbxContent>
                <w:p w:rsidR="00093B97" w:rsidRPr="00FB258C" w:rsidRDefault="00093B97" w:rsidP="00636EF9">
                  <w:pPr>
                    <w:ind w:left="990" w:hanging="990"/>
                    <w:jc w:val="left"/>
                    <w:rPr>
                      <w:rFonts w:asciiTheme="majorBidi" w:hAnsiTheme="majorBidi" w:cstheme="majorBidi"/>
                    </w:rPr>
                  </w:pPr>
                  <w:r w:rsidRPr="009053F6">
                    <w:rPr>
                      <w:rFonts w:asciiTheme="majorBidi" w:hAnsiTheme="majorBidi" w:cstheme="majorBidi"/>
                      <w:b/>
                    </w:rPr>
                    <w:t>Fig 3.3:</w:t>
                  </w:r>
                  <w:r w:rsidRPr="00FB258C">
                    <w:rPr>
                      <w:rFonts w:asciiTheme="majorBidi" w:hAnsiTheme="majorBidi" w:cstheme="majorBidi"/>
                    </w:rPr>
                    <w:t xml:space="preserve"> (a)</w:t>
                  </w:r>
                  <w:r>
                    <w:rPr>
                      <w:rFonts w:asciiTheme="majorBidi" w:hAnsiTheme="majorBidi" w:cstheme="majorBidi"/>
                    </w:rPr>
                    <w:t xml:space="preserve"> </w:t>
                  </w:r>
                  <w:r w:rsidRPr="00FB258C">
                    <w:rPr>
                      <w:rFonts w:asciiTheme="majorBidi" w:hAnsiTheme="majorBidi" w:cstheme="majorBidi"/>
                    </w:rPr>
                    <w:t xml:space="preserve">Organization of the output FIFO, (b) Spike counter and Base address look-up ROM used to determine the first available memory space in the </w:t>
                  </w:r>
                  <w:r>
                    <w:rPr>
                      <w:rFonts w:asciiTheme="majorBidi" w:hAnsiTheme="majorBidi" w:cstheme="majorBidi"/>
                    </w:rPr>
                    <w:t>output buffer</w:t>
                  </w:r>
                  <w:r w:rsidRPr="00FB258C">
                    <w:rPr>
                      <w:rFonts w:asciiTheme="majorBidi" w:hAnsiTheme="majorBidi" w:cstheme="majorBidi"/>
                    </w:rPr>
                    <w:t xml:space="preserve"> to store a detected spike AP.</w:t>
                  </w:r>
                </w:p>
              </w:txbxContent>
            </v:textbox>
          </v:shape>
        </w:pict>
      </w:r>
    </w:p>
    <w:p w:rsidR="005159DD" w:rsidRDefault="005159DD" w:rsidP="005159DD">
      <w:pPr>
        <w:pStyle w:val="BodyText"/>
        <w:spacing w:line="480" w:lineRule="auto"/>
        <w:ind w:firstLine="270"/>
        <w:rPr>
          <w:b/>
          <w:sz w:val="24"/>
          <w:szCs w:val="24"/>
        </w:rPr>
      </w:pPr>
    </w:p>
    <w:p w:rsidR="003367C8" w:rsidRPr="005159DD" w:rsidRDefault="005159DD" w:rsidP="00584BC6">
      <w:pPr>
        <w:pStyle w:val="BodyText"/>
        <w:spacing w:line="480" w:lineRule="auto"/>
        <w:ind w:firstLine="270"/>
        <w:rPr>
          <w:b/>
          <w:sz w:val="24"/>
          <w:szCs w:val="24"/>
        </w:rPr>
      </w:pPr>
      <w:r>
        <w:rPr>
          <w:b/>
          <w:sz w:val="24"/>
          <w:szCs w:val="24"/>
        </w:rPr>
        <w:t>3.2.3 Input BRAM:</w:t>
      </w:r>
    </w:p>
    <w:p w:rsidR="00237F7F" w:rsidRDefault="000444FF" w:rsidP="00584BC6">
      <w:pPr>
        <w:pStyle w:val="BodyText"/>
        <w:spacing w:line="480" w:lineRule="auto"/>
        <w:ind w:firstLine="270"/>
        <w:rPr>
          <w:spacing w:val="0"/>
          <w:sz w:val="24"/>
          <w:szCs w:val="24"/>
        </w:rPr>
      </w:pPr>
      <w:r>
        <w:rPr>
          <w:sz w:val="24"/>
          <w:szCs w:val="24"/>
        </w:rPr>
        <w:t xml:space="preserve">For spike detection </w:t>
      </w:r>
      <w:r w:rsidR="000913CA">
        <w:rPr>
          <w:sz w:val="24"/>
          <w:szCs w:val="24"/>
        </w:rPr>
        <w:t>consecutive</w:t>
      </w:r>
      <w:r>
        <w:rPr>
          <w:sz w:val="24"/>
          <w:szCs w:val="24"/>
        </w:rPr>
        <w:t xml:space="preserve"> samples are needed </w:t>
      </w:r>
      <w:r w:rsidR="000913CA">
        <w:rPr>
          <w:sz w:val="24"/>
          <w:szCs w:val="24"/>
        </w:rPr>
        <w:t xml:space="preserve">to identify a spike. </w:t>
      </w:r>
      <w:r w:rsidR="00A83DEC">
        <w:rPr>
          <w:spacing w:val="0"/>
          <w:sz w:val="24"/>
          <w:szCs w:val="24"/>
        </w:rPr>
        <w:t xml:space="preserve">Each channel is assigned a memory space on the input BRAM to hold the most recent 16 samples.  The depth of the memory space assigned to each channel was chosen to hold enough sample history to acquire the </w:t>
      </w:r>
      <w:r w:rsidR="004A787A">
        <w:rPr>
          <w:spacing w:val="0"/>
          <w:sz w:val="24"/>
          <w:szCs w:val="24"/>
        </w:rPr>
        <w:t>ten</w:t>
      </w:r>
      <w:r w:rsidR="00A83DEC">
        <w:rPr>
          <w:spacing w:val="0"/>
          <w:sz w:val="24"/>
          <w:szCs w:val="24"/>
        </w:rPr>
        <w:t xml:space="preserve"> pre-spike samples, the spike sample x[n]</w:t>
      </w:r>
      <w:r w:rsidR="004A787A">
        <w:rPr>
          <w:spacing w:val="0"/>
          <w:sz w:val="24"/>
          <w:szCs w:val="24"/>
        </w:rPr>
        <w:t xml:space="preserve"> and</w:t>
      </w:r>
      <w:r w:rsidR="00A83DEC">
        <w:rPr>
          <w:spacing w:val="0"/>
          <w:sz w:val="24"/>
          <w:szCs w:val="24"/>
        </w:rPr>
        <w:t xml:space="preserve"> </w:t>
      </w:r>
      <w:r w:rsidR="004A787A">
        <w:rPr>
          <w:spacing w:val="0"/>
          <w:sz w:val="24"/>
          <w:szCs w:val="24"/>
        </w:rPr>
        <w:t xml:space="preserve">five post-spike samples. Four of the post-spike samples are </w:t>
      </w:r>
      <w:r w:rsidR="005B751C">
        <w:rPr>
          <w:spacing w:val="0"/>
          <w:sz w:val="24"/>
          <w:szCs w:val="24"/>
        </w:rPr>
        <w:t>the "future</w:t>
      </w:r>
      <w:r w:rsidR="00672778">
        <w:rPr>
          <w:spacing w:val="0"/>
          <w:sz w:val="24"/>
          <w:szCs w:val="24"/>
        </w:rPr>
        <w:t>" samples</w:t>
      </w:r>
      <w:r w:rsidR="005B751C">
        <w:rPr>
          <w:spacing w:val="0"/>
          <w:sz w:val="24"/>
          <w:szCs w:val="24"/>
        </w:rPr>
        <w:t xml:space="preserve"> </w:t>
      </w:r>
      <w:r w:rsidR="00672778">
        <w:rPr>
          <w:spacing w:val="0"/>
          <w:sz w:val="24"/>
          <w:szCs w:val="24"/>
        </w:rPr>
        <w:t>held</w:t>
      </w:r>
      <w:r w:rsidR="004A787A">
        <w:rPr>
          <w:spacing w:val="0"/>
          <w:sz w:val="24"/>
          <w:szCs w:val="24"/>
        </w:rPr>
        <w:t xml:space="preserve"> to reach x[n+4] needed for the NEO computation, </w:t>
      </w:r>
      <w:r w:rsidR="00A83DEC">
        <w:rPr>
          <w:spacing w:val="0"/>
          <w:sz w:val="24"/>
          <w:szCs w:val="24"/>
        </w:rPr>
        <w:lastRenderedPageBreak/>
        <w:t xml:space="preserve">and </w:t>
      </w:r>
      <w:r w:rsidR="004A787A">
        <w:rPr>
          <w:spacing w:val="0"/>
          <w:sz w:val="24"/>
          <w:szCs w:val="24"/>
        </w:rPr>
        <w:t xml:space="preserve">x[n+5] is </w:t>
      </w:r>
      <w:r w:rsidR="00672778">
        <w:rPr>
          <w:spacing w:val="0"/>
          <w:sz w:val="24"/>
          <w:szCs w:val="24"/>
        </w:rPr>
        <w:t>added</w:t>
      </w:r>
      <w:r w:rsidR="004A787A">
        <w:rPr>
          <w:spacing w:val="0"/>
          <w:sz w:val="24"/>
          <w:szCs w:val="24"/>
        </w:rPr>
        <w:t xml:space="preserve"> for timing control, as would be explained in the operation management section. The design </w:t>
      </w:r>
      <w:r w:rsidR="009933EB">
        <w:rPr>
          <w:spacing w:val="0"/>
          <w:sz w:val="24"/>
          <w:szCs w:val="24"/>
        </w:rPr>
        <w:t xml:space="preserve">does not </w:t>
      </w:r>
      <w:r w:rsidR="004A787A">
        <w:rPr>
          <w:spacing w:val="0"/>
          <w:sz w:val="24"/>
          <w:szCs w:val="24"/>
        </w:rPr>
        <w:t>cop</w:t>
      </w:r>
      <w:r w:rsidR="009933EB">
        <w:rPr>
          <w:spacing w:val="0"/>
          <w:sz w:val="24"/>
          <w:szCs w:val="24"/>
        </w:rPr>
        <w:t>y</w:t>
      </w:r>
      <w:r w:rsidR="004A787A">
        <w:rPr>
          <w:spacing w:val="0"/>
          <w:sz w:val="24"/>
          <w:szCs w:val="24"/>
        </w:rPr>
        <w:t xml:space="preserve"> the </w:t>
      </w:r>
      <w:r w:rsidR="009933EB">
        <w:rPr>
          <w:spacing w:val="0"/>
          <w:sz w:val="24"/>
          <w:szCs w:val="24"/>
        </w:rPr>
        <w:t>AP waveform as a bulk to the output buffer, instead it copies the first 16 samples, and then sends the refractory period sample by sample as they arrive at the input BRAM. This scheme has minimized the memory space depth needed for each channel, saving on total memory usage.</w:t>
      </w:r>
    </w:p>
    <w:p w:rsidR="00237F7F" w:rsidRDefault="00D82EEB" w:rsidP="00584BC6">
      <w:pPr>
        <w:pStyle w:val="BodyText"/>
        <w:spacing w:line="480" w:lineRule="auto"/>
        <w:ind w:firstLine="270"/>
        <w:rPr>
          <w:spacing w:val="0"/>
          <w:sz w:val="24"/>
          <w:szCs w:val="24"/>
        </w:rPr>
      </w:pPr>
      <w:r>
        <w:rPr>
          <w:noProof/>
          <w:spacing w:val="0"/>
          <w:sz w:val="24"/>
          <w:szCs w:val="24"/>
        </w:rPr>
        <w:pict>
          <v:group id="_x0000_s4787" style="position:absolute;left:0;text-align:left;margin-left:0;margin-top:21.35pt;width:495pt;height:334.15pt;z-index:252310528" coordorigin="1440,4627" coordsize="9900,6683">
            <v:group id="_x0000_s4785" style="position:absolute;left:1440;top:4627;width:9900;height:5466" coordorigin="1440,4627" coordsize="9900,5466">
              <v:group id="_x0000_s4743" style="position:absolute;left:1440;top:6062;width:3840;height:630" coordorigin="3270,4380" coordsize="3840,630">
                <v:rect id="_x0000_s4727" style="position:absolute;left:3270;top:4380;width:240;height:630"/>
                <v:rect id="_x0000_s4728" style="position:absolute;left:3510;top:4380;width:240;height:630"/>
                <v:rect id="_x0000_s4729" style="position:absolute;left:3750;top:4380;width:240;height:630"/>
                <v:rect id="_x0000_s4730" style="position:absolute;left:3990;top:4380;width:240;height:630"/>
                <v:rect id="_x0000_s4731" style="position:absolute;left:4230;top:4380;width:240;height:630"/>
                <v:rect id="_x0000_s4732" style="position:absolute;left:4470;top:4380;width:240;height:630"/>
                <v:rect id="_x0000_s4733" style="position:absolute;left:4710;top:4380;width:240;height:630"/>
                <v:rect id="_x0000_s4734" style="position:absolute;left:4950;top:4380;width:240;height:630"/>
                <v:rect id="_x0000_s4735" style="position:absolute;left:5190;top:4380;width:240;height:630"/>
                <v:rect id="_x0000_s4736" style="position:absolute;left:5430;top:4380;width:240;height:630"/>
                <v:rect id="_x0000_s4737" style="position:absolute;left:5670;top:4380;width:240;height:630"/>
                <v:rect id="_x0000_s4738" style="position:absolute;left:5910;top:4380;width:240;height:630"/>
                <v:rect id="_x0000_s4739" style="position:absolute;left:6150;top:4380;width:240;height:630"/>
                <v:rect id="_x0000_s4740" style="position:absolute;left:6390;top:4380;width:240;height:630"/>
                <v:rect id="_x0000_s4741" style="position:absolute;left:6630;top:4380;width:240;height:630"/>
                <v:rect id="_x0000_s4742" style="position:absolute;left:6870;top:4380;width:240;height:630"/>
              </v:group>
              <v:group id="_x0000_s4744" style="position:absolute;left:6855;top:6062;width:3840;height:630" coordorigin="3270,4380" coordsize="3840,630">
                <v:rect id="_x0000_s4745" style="position:absolute;left:3270;top:4380;width:240;height:630"/>
                <v:rect id="_x0000_s4746" style="position:absolute;left:3510;top:4380;width:240;height:630"/>
                <v:rect id="_x0000_s4747" style="position:absolute;left:3750;top:4380;width:240;height:630"/>
                <v:rect id="_x0000_s4748" style="position:absolute;left:3990;top:4380;width:240;height:630"/>
                <v:rect id="_x0000_s4749" style="position:absolute;left:4230;top:4380;width:240;height:630"/>
                <v:rect id="_x0000_s4750" style="position:absolute;left:4470;top:4380;width:240;height:630"/>
                <v:rect id="_x0000_s4751" style="position:absolute;left:4710;top:4380;width:240;height:630"/>
                <v:rect id="_x0000_s4752" style="position:absolute;left:4950;top:4380;width:240;height:630"/>
                <v:rect id="_x0000_s4753" style="position:absolute;left:5190;top:4380;width:240;height:630"/>
                <v:rect id="_x0000_s4754" style="position:absolute;left:5430;top:4380;width:240;height:630"/>
                <v:rect id="_x0000_s4755" style="position:absolute;left:5670;top:4380;width:240;height:630"/>
                <v:rect id="_x0000_s4756" style="position:absolute;left:5910;top:4380;width:240;height:630"/>
                <v:rect id="_x0000_s4757" style="position:absolute;left:6150;top:4380;width:240;height:630"/>
                <v:rect id="_x0000_s4758" style="position:absolute;left:6390;top:4380;width:240;height:630"/>
                <v:rect id="_x0000_s4759" style="position:absolute;left:6630;top:4380;width:240;height:630"/>
                <v:rect id="_x0000_s4760" style="position:absolute;left:6870;top:4380;width:240;height:630"/>
              </v:group>
              <v:shape id="_x0000_s4761" type="#_x0000_t202" style="position:absolute;left:1440;top:8737;width:3743;height:1103;mso-width-percent:400;mso-height-percent:200;mso-width-percent:400;mso-height-percent:200;mso-width-relative:margin;mso-height-relative:margin" filled="f" stroked="f">
                <v:textbox style="mso-fit-shape-to-text:t">
                  <w:txbxContent>
                    <w:p w:rsidR="00093B97" w:rsidRPr="00672778" w:rsidRDefault="00093B97">
                      <w:pPr>
                        <w:rPr>
                          <w:rFonts w:ascii="Times New Roman" w:hAnsi="Times New Roman" w:cs="Times New Roman"/>
                        </w:rPr>
                      </w:pPr>
                      <w:r w:rsidRPr="00672778">
                        <w:rPr>
                          <w:rFonts w:ascii="Times New Roman" w:hAnsi="Times New Roman" w:cs="Times New Roman"/>
                        </w:rPr>
                        <w:t xml:space="preserve">(a) BRAM memory space assigned to a channel </w:t>
                      </w:r>
                      <w:r w:rsidRPr="00672778">
                        <w:rPr>
                          <w:rFonts w:ascii="Times New Roman" w:hAnsi="Times New Roman" w:cs="Times New Roman"/>
                          <w:i/>
                        </w:rPr>
                        <w:t>k</w:t>
                      </w:r>
                      <w:r w:rsidRPr="00672778">
                        <w:rPr>
                          <w:rFonts w:ascii="Times New Roman" w:hAnsi="Times New Roman" w:cs="Times New Roman"/>
                        </w:rPr>
                        <w:t xml:space="preserve"> at instance (n+4), at which the spike is detected</w:t>
                      </w:r>
                    </w:p>
                  </w:txbxContent>
                </v:textbox>
              </v:shape>
              <v:shape id="_x0000_s4762" type="#_x0000_t202" style="position:absolute;left:6855;top:8737;width:3744;height:1356;mso-width-percent:400;mso-height-percent:200;mso-width-percent:400;mso-height-percent:200;mso-width-relative:margin;mso-height-relative:margin" filled="f" stroked="f">
                <v:textbox style="mso-fit-shape-to-text:t">
                  <w:txbxContent>
                    <w:p w:rsidR="00093B97" w:rsidRPr="00672778" w:rsidRDefault="00093B97" w:rsidP="005B751C">
                      <w:pPr>
                        <w:rPr>
                          <w:rFonts w:ascii="Times New Roman" w:hAnsi="Times New Roman" w:cs="Times New Roman"/>
                        </w:rPr>
                      </w:pPr>
                      <w:r>
                        <w:rPr>
                          <w:rFonts w:ascii="Times New Roman" w:hAnsi="Times New Roman" w:cs="Times New Roman"/>
                        </w:rPr>
                        <w:t>(b</w:t>
                      </w:r>
                      <w:r w:rsidRPr="00672778">
                        <w:rPr>
                          <w:rFonts w:ascii="Times New Roman" w:hAnsi="Times New Roman" w:cs="Times New Roman"/>
                        </w:rPr>
                        <w:t xml:space="preserve">) BRAM memory space assigned to a channel </w:t>
                      </w:r>
                      <w:r>
                        <w:rPr>
                          <w:rFonts w:ascii="Times New Roman" w:hAnsi="Times New Roman" w:cs="Times New Roman"/>
                          <w:i/>
                        </w:rPr>
                        <w:t xml:space="preserve">k </w:t>
                      </w:r>
                      <w:r w:rsidRPr="00672778">
                        <w:rPr>
                          <w:rFonts w:ascii="Times New Roman" w:hAnsi="Times New Roman" w:cs="Times New Roman"/>
                        </w:rPr>
                        <w:t xml:space="preserve">at instance (n+5), at which the first 16-channels of AP are copied to output buffer </w:t>
                      </w:r>
                    </w:p>
                  </w:txbxContent>
                </v:textbox>
              </v:shape>
              <v:shape id="_x0000_s4763" type="#_x0000_t32" style="position:absolute;left:3960;top:6692;width:1;height:600;flip:y" o:connectortype="straight">
                <v:stroke endarrow="block"/>
              </v:shape>
              <v:shape id="_x0000_s4764" type="#_x0000_t202" style="position:absolute;left:3240;top:7217;width:1110;height:1320" filled="f" stroked="f">
                <v:textbox style="mso-next-textbox:#_x0000_s4764">
                  <w:txbxContent>
                    <w:p w:rsidR="00093B97" w:rsidRDefault="00093B97">
                      <w:r>
                        <w:t>x[n]             spike sample</w:t>
                      </w:r>
                    </w:p>
                  </w:txbxContent>
                </v:textbox>
              </v:shape>
              <v:shape id="_x0000_s4765" type="#_x0000_t32" style="position:absolute;left:4920;top:6707;width:1;height:600;flip:y" o:connectortype="straight">
                <v:stroke endarrow="block"/>
              </v:shape>
              <v:shape id="_x0000_s4766" type="#_x0000_t202" style="position:absolute;left:4140;top:7217;width:1080;height:1005" filled="f" stroked="f">
                <v:textbox style="mso-next-textbox:#_x0000_s4766">
                  <w:txbxContent>
                    <w:p w:rsidR="00093B97" w:rsidRDefault="00093B97" w:rsidP="005B751C">
                      <w:r>
                        <w:t>x[n+4] needed for NEO</w:t>
                      </w:r>
                    </w:p>
                  </w:txbxContent>
                </v:textbox>
              </v:shape>
              <v:shape id="_x0000_s4767" type="#_x0000_t88" style="position:absolute;left:2583;top:5714;width:143;height:2400;rotation:90" adj=",10600"/>
              <v:shape id="_x0000_s4768" type="#_x0000_t202" style="position:absolute;left:1770;top:6917;width:1800;height:735" filled="f" stroked="f">
                <v:textbox>
                  <w:txbxContent>
                    <w:p w:rsidR="00093B97" w:rsidRDefault="00093B97" w:rsidP="00672778">
                      <w:r>
                        <w:t>10 pre-spike samples</w:t>
                      </w:r>
                    </w:p>
                  </w:txbxContent>
                </v:textbox>
              </v:shape>
              <v:shape id="_x0000_s4772" type="#_x0000_t32" style="position:absolute;left:9405;top:6707;width:1;height:600;flip:y" o:connectortype="straight">
                <v:stroke endarrow="block"/>
              </v:shape>
              <v:shape id="_x0000_s4773" type="#_x0000_t202" style="position:absolute;left:8535;top:7172;width:1290;height:1245" filled="f" stroked="f">
                <v:textbox>
                  <w:txbxContent>
                    <w:p w:rsidR="00093B97" w:rsidRDefault="00093B97" w:rsidP="00672778">
                      <w:r>
                        <w:t>x[n]             spike sample</w:t>
                      </w:r>
                    </w:p>
                  </w:txbxContent>
                </v:textbox>
              </v:shape>
              <v:shape id="_x0000_s4775" type="#_x0000_t202" style="position:absolute;left:10050;top:7217;width:1290;height:525" filled="f" stroked="f">
                <v:textbox>
                  <w:txbxContent>
                    <w:p w:rsidR="00093B97" w:rsidRDefault="00093B97" w:rsidP="00672778">
                      <w:r>
                        <w:t xml:space="preserve">x[n+5] </w:t>
                      </w:r>
                    </w:p>
                  </w:txbxContent>
                </v:textbox>
              </v:shape>
              <v:shape id="_x0000_s4776" type="#_x0000_t88" style="position:absolute;left:8028;top:5729;width:143;height:2400;rotation:90" adj=",10600"/>
              <v:shape id="_x0000_s4777" type="#_x0000_t202" style="position:absolute;left:7215;top:6932;width:1800;height:735" filled="f" stroked="f">
                <v:textbox>
                  <w:txbxContent>
                    <w:p w:rsidR="00093B97" w:rsidRDefault="00093B97" w:rsidP="00672778">
                      <w:r>
                        <w:t>10 pre-spike samples</w:t>
                      </w:r>
                    </w:p>
                  </w:txbxContent>
                </v:textbox>
              </v:shape>
              <v:shape id="_x0000_s4778" type="#_x0000_t32" style="position:absolute;left:10598;top:6737;width:1;height:600;flip:y" o:connectortype="straight">
                <v:stroke endarrow="block"/>
              </v:shape>
              <v:shape id="_x0000_s4780" type="#_x0000_t32" style="position:absolute;left:5175;top:6707;width:1;height:600;flip:y" o:connectortype="straight">
                <v:stroke endarrow="block"/>
              </v:shape>
              <v:shape id="_x0000_s4781" type="#_x0000_t202" style="position:absolute;left:4860;top:7217;width:1290;height:525" filled="f" stroked="f">
                <v:textbox>
                  <w:txbxContent>
                    <w:p w:rsidR="00093B97" w:rsidRDefault="00093B97" w:rsidP="00237F7F">
                      <w:r>
                        <w:t xml:space="preserve">x[n-11] </w:t>
                      </w:r>
                    </w:p>
                  </w:txbxContent>
                </v:textbox>
              </v:shape>
              <v:shape id="_x0000_s4783" type="#_x0000_t88" style="position:absolute;left:8696;top:3876;width:143;height:3855;rotation:270" adj=",10600"/>
              <v:shape id="_x0000_s4784" type="#_x0000_t202" style="position:absolute;left:6855;top:4627;width:3743;height:1103;mso-width-percent:400;mso-height-percent:200;mso-width-percent:400;mso-height-percent:200;mso-width-relative:margin;mso-height-relative:margin" filled="f" stroked="f">
                <v:textbox style="mso-fit-shape-to-text:t">
                  <w:txbxContent>
                    <w:p w:rsidR="00093B97" w:rsidRPr="00672778" w:rsidRDefault="00093B97" w:rsidP="00237F7F">
                      <w:pPr>
                        <w:rPr>
                          <w:rFonts w:ascii="Times New Roman" w:hAnsi="Times New Roman" w:cs="Times New Roman"/>
                        </w:rPr>
                      </w:pPr>
                      <w:r>
                        <w:rPr>
                          <w:rFonts w:ascii="Times New Roman" w:hAnsi="Times New Roman" w:cs="Times New Roman"/>
                        </w:rPr>
                        <w:t>First 16 samples in the AP waveform of the detected spike. They are copied in bulk to the output buffer</w:t>
                      </w:r>
                      <w:r w:rsidRPr="00672778">
                        <w:rPr>
                          <w:rFonts w:ascii="Times New Roman" w:hAnsi="Times New Roman" w:cs="Times New Roman"/>
                        </w:rPr>
                        <w:t xml:space="preserve"> </w:t>
                      </w:r>
                    </w:p>
                  </w:txbxContent>
                </v:textbox>
              </v:shape>
            </v:group>
            <v:shape id="_x0000_s4786" type="#_x0000_t202" style="position:absolute;left:1545;top:10230;width:9053;height:1080" filled="f" stroked="f">
              <v:textbox>
                <w:txbxContent>
                  <w:p w:rsidR="00093B97" w:rsidRPr="00161740" w:rsidRDefault="00093B97" w:rsidP="00161740">
                    <w:pPr>
                      <w:jc w:val="left"/>
                      <w:rPr>
                        <w:rFonts w:ascii="Times New Roman" w:hAnsi="Times New Roman" w:cs="Times New Roman"/>
                      </w:rPr>
                    </w:pPr>
                    <w:r w:rsidRPr="00161740">
                      <w:rPr>
                        <w:rFonts w:ascii="Times New Roman" w:hAnsi="Times New Roman" w:cs="Times New Roman"/>
                        <w:b/>
                      </w:rPr>
                      <w:t>Fig 3.4. :</w:t>
                    </w:r>
                    <w:r w:rsidRPr="00161740">
                      <w:rPr>
                        <w:rFonts w:ascii="Times New Roman" w:hAnsi="Times New Roman" w:cs="Times New Roman"/>
                      </w:rPr>
                      <w:t xml:space="preserve"> An example of the arrangement of samples on the input BRAM space assigned to a channel k, when a spike is detected and when the initial part of corresponding AP waveform is copied to the output buffer.</w:t>
                    </w:r>
                  </w:p>
                </w:txbxContent>
              </v:textbox>
            </v:shape>
          </v:group>
        </w:pict>
      </w:r>
    </w:p>
    <w:p w:rsidR="00237F7F" w:rsidRPr="00237F7F" w:rsidRDefault="00237F7F" w:rsidP="00584BC6">
      <w:pPr>
        <w:pStyle w:val="BodyText"/>
        <w:spacing w:line="480" w:lineRule="auto"/>
        <w:ind w:firstLine="270"/>
        <w:rPr>
          <w:spacing w:val="0"/>
          <w:sz w:val="16"/>
          <w:szCs w:val="16"/>
        </w:rPr>
      </w:pPr>
    </w:p>
    <w:p w:rsidR="00237F7F" w:rsidRDefault="00237F7F" w:rsidP="00584BC6">
      <w:pPr>
        <w:pStyle w:val="BodyText"/>
        <w:spacing w:line="480" w:lineRule="auto"/>
        <w:ind w:firstLine="270"/>
        <w:rPr>
          <w:spacing w:val="0"/>
          <w:sz w:val="24"/>
          <w:szCs w:val="24"/>
        </w:rPr>
      </w:pPr>
    </w:p>
    <w:p w:rsidR="009933EB" w:rsidRDefault="009933EB" w:rsidP="00584BC6">
      <w:pPr>
        <w:pStyle w:val="BodyText"/>
        <w:spacing w:line="480" w:lineRule="auto"/>
        <w:ind w:firstLine="270"/>
        <w:rPr>
          <w:spacing w:val="0"/>
          <w:sz w:val="24"/>
          <w:szCs w:val="24"/>
        </w:rPr>
      </w:pPr>
    </w:p>
    <w:p w:rsidR="009933EB" w:rsidRDefault="009933EB" w:rsidP="00584BC6">
      <w:pPr>
        <w:pStyle w:val="BodyText"/>
        <w:spacing w:line="480" w:lineRule="auto"/>
        <w:ind w:firstLine="270"/>
        <w:rPr>
          <w:spacing w:val="0"/>
          <w:sz w:val="24"/>
          <w:szCs w:val="24"/>
        </w:rPr>
      </w:pPr>
    </w:p>
    <w:p w:rsidR="005B751C" w:rsidRDefault="005B751C" w:rsidP="00584BC6">
      <w:pPr>
        <w:pStyle w:val="BodyText"/>
        <w:spacing w:line="480" w:lineRule="auto"/>
        <w:ind w:firstLine="270"/>
        <w:rPr>
          <w:spacing w:val="0"/>
          <w:sz w:val="24"/>
          <w:szCs w:val="24"/>
        </w:rPr>
      </w:pPr>
    </w:p>
    <w:p w:rsidR="005B751C" w:rsidRDefault="005B751C" w:rsidP="00584BC6">
      <w:pPr>
        <w:pStyle w:val="BodyText"/>
        <w:spacing w:line="480" w:lineRule="auto"/>
        <w:ind w:firstLine="270"/>
        <w:rPr>
          <w:spacing w:val="0"/>
          <w:sz w:val="24"/>
          <w:szCs w:val="24"/>
        </w:rPr>
      </w:pPr>
    </w:p>
    <w:p w:rsidR="005B751C" w:rsidRDefault="005B751C" w:rsidP="00584BC6">
      <w:pPr>
        <w:pStyle w:val="BodyText"/>
        <w:spacing w:line="480" w:lineRule="auto"/>
        <w:ind w:firstLine="270"/>
        <w:rPr>
          <w:spacing w:val="0"/>
          <w:sz w:val="24"/>
          <w:szCs w:val="24"/>
        </w:rPr>
      </w:pPr>
    </w:p>
    <w:p w:rsidR="009933EB" w:rsidRDefault="009933EB" w:rsidP="00584BC6">
      <w:pPr>
        <w:pStyle w:val="BodyText"/>
        <w:spacing w:line="480" w:lineRule="auto"/>
        <w:ind w:firstLine="270"/>
        <w:rPr>
          <w:spacing w:val="0"/>
          <w:sz w:val="24"/>
          <w:szCs w:val="24"/>
        </w:rPr>
      </w:pPr>
    </w:p>
    <w:p w:rsidR="009933EB" w:rsidRDefault="009933EB" w:rsidP="00584BC6">
      <w:pPr>
        <w:pStyle w:val="BodyText"/>
        <w:spacing w:line="480" w:lineRule="auto"/>
        <w:ind w:firstLine="270"/>
        <w:rPr>
          <w:spacing w:val="0"/>
          <w:sz w:val="24"/>
          <w:szCs w:val="24"/>
        </w:rPr>
      </w:pPr>
    </w:p>
    <w:p w:rsidR="009933EB" w:rsidRDefault="009933EB" w:rsidP="00584BC6">
      <w:pPr>
        <w:pStyle w:val="BodyText"/>
        <w:spacing w:line="480" w:lineRule="auto"/>
        <w:ind w:firstLine="270"/>
        <w:rPr>
          <w:spacing w:val="0"/>
          <w:sz w:val="24"/>
          <w:szCs w:val="24"/>
        </w:rPr>
      </w:pPr>
    </w:p>
    <w:p w:rsidR="005B751C" w:rsidRDefault="005B751C" w:rsidP="00584BC6">
      <w:pPr>
        <w:pStyle w:val="BodyText"/>
        <w:spacing w:line="480" w:lineRule="auto"/>
        <w:ind w:firstLine="270"/>
        <w:rPr>
          <w:spacing w:val="0"/>
          <w:sz w:val="24"/>
          <w:szCs w:val="24"/>
        </w:rPr>
      </w:pPr>
    </w:p>
    <w:p w:rsidR="00237F7F" w:rsidRDefault="00237F7F" w:rsidP="00584BC6">
      <w:pPr>
        <w:pStyle w:val="BodyText"/>
        <w:spacing w:line="480" w:lineRule="auto"/>
        <w:ind w:firstLine="270"/>
        <w:rPr>
          <w:spacing w:val="0"/>
          <w:sz w:val="24"/>
          <w:szCs w:val="24"/>
        </w:rPr>
      </w:pPr>
    </w:p>
    <w:p w:rsidR="00161740" w:rsidRDefault="00161740" w:rsidP="00584BC6">
      <w:pPr>
        <w:pStyle w:val="BodyText"/>
        <w:spacing w:line="480" w:lineRule="auto"/>
        <w:ind w:firstLine="270"/>
        <w:rPr>
          <w:spacing w:val="0"/>
          <w:sz w:val="24"/>
          <w:szCs w:val="24"/>
        </w:rPr>
      </w:pPr>
    </w:p>
    <w:p w:rsidR="00161740" w:rsidRPr="00161740" w:rsidRDefault="00161740" w:rsidP="00584BC6">
      <w:pPr>
        <w:pStyle w:val="BodyText"/>
        <w:spacing w:line="480" w:lineRule="auto"/>
        <w:ind w:firstLine="270"/>
        <w:rPr>
          <w:b/>
          <w:spacing w:val="0"/>
          <w:sz w:val="24"/>
          <w:szCs w:val="24"/>
        </w:rPr>
      </w:pPr>
      <w:r w:rsidRPr="00161740">
        <w:rPr>
          <w:b/>
          <w:spacing w:val="0"/>
          <w:sz w:val="24"/>
          <w:szCs w:val="24"/>
        </w:rPr>
        <w:t>3.2.4 Channel Status:</w:t>
      </w:r>
    </w:p>
    <w:p w:rsidR="00161740" w:rsidRDefault="000913CA" w:rsidP="00161740">
      <w:pPr>
        <w:pStyle w:val="BodyText"/>
        <w:spacing w:line="480" w:lineRule="auto"/>
        <w:ind w:firstLine="270"/>
        <w:rPr>
          <w:color w:val="000000"/>
          <w:sz w:val="24"/>
          <w:szCs w:val="24"/>
        </w:rPr>
      </w:pPr>
      <w:r>
        <w:rPr>
          <w:sz w:val="24"/>
          <w:szCs w:val="24"/>
        </w:rPr>
        <w:t>Switching between multiple time multiplexed channels with different statuses requires ho</w:t>
      </w:r>
      <w:r w:rsidR="00231ABF">
        <w:rPr>
          <w:sz w:val="24"/>
          <w:szCs w:val="24"/>
        </w:rPr>
        <w:t xml:space="preserve">lding </w:t>
      </w:r>
      <w:r>
        <w:rPr>
          <w:sz w:val="24"/>
          <w:szCs w:val="24"/>
        </w:rPr>
        <w:t xml:space="preserve">the status of each channel to </w:t>
      </w:r>
      <w:r w:rsidR="00BC2209">
        <w:rPr>
          <w:sz w:val="24"/>
          <w:szCs w:val="24"/>
        </w:rPr>
        <w:t>determine</w:t>
      </w:r>
      <w:r>
        <w:rPr>
          <w:sz w:val="24"/>
          <w:szCs w:val="24"/>
        </w:rPr>
        <w:t xml:space="preserve"> the operation to be applied on</w:t>
      </w:r>
      <w:r w:rsidR="005C1114">
        <w:rPr>
          <w:sz w:val="24"/>
          <w:szCs w:val="24"/>
        </w:rPr>
        <w:t xml:space="preserve"> the respective</w:t>
      </w:r>
      <w:r>
        <w:rPr>
          <w:sz w:val="24"/>
          <w:szCs w:val="24"/>
        </w:rPr>
        <w:t xml:space="preserve"> incoming input s</w:t>
      </w:r>
      <w:r w:rsidR="00BC2209">
        <w:rPr>
          <w:sz w:val="24"/>
          <w:szCs w:val="24"/>
        </w:rPr>
        <w:t>ample</w:t>
      </w:r>
      <w:r>
        <w:rPr>
          <w:sz w:val="24"/>
          <w:szCs w:val="24"/>
        </w:rPr>
        <w:t>.</w:t>
      </w:r>
      <w:r w:rsidR="00161740">
        <w:rPr>
          <w:sz w:val="24"/>
          <w:szCs w:val="24"/>
        </w:rPr>
        <w:t xml:space="preserve"> </w:t>
      </w:r>
      <w:r w:rsidR="00E21E22" w:rsidRPr="0058288D">
        <w:rPr>
          <w:color w:val="000000"/>
          <w:sz w:val="24"/>
          <w:szCs w:val="24"/>
        </w:rPr>
        <w:t xml:space="preserve">The </w:t>
      </w:r>
      <w:proofErr w:type="spellStart"/>
      <w:r w:rsidR="00E21E22" w:rsidRPr="0058288D">
        <w:rPr>
          <w:color w:val="000000"/>
          <w:sz w:val="24"/>
          <w:szCs w:val="24"/>
        </w:rPr>
        <w:t>channel_status</w:t>
      </w:r>
      <w:proofErr w:type="spellEnd"/>
      <w:r w:rsidR="00E21E22" w:rsidRPr="0058288D">
        <w:rPr>
          <w:color w:val="000000"/>
          <w:sz w:val="24"/>
          <w:szCs w:val="24"/>
        </w:rPr>
        <w:t xml:space="preserve"> memory holds 128 words describing the status of </w:t>
      </w:r>
      <w:r w:rsidR="00DB1354">
        <w:rPr>
          <w:color w:val="000000"/>
          <w:sz w:val="24"/>
          <w:szCs w:val="24"/>
        </w:rPr>
        <w:t>each channel</w:t>
      </w:r>
      <w:r w:rsidR="00E21E22" w:rsidRPr="0058288D">
        <w:rPr>
          <w:color w:val="000000"/>
          <w:sz w:val="24"/>
          <w:szCs w:val="24"/>
        </w:rPr>
        <w:t xml:space="preserve"> handled by the spike detection unit. </w:t>
      </w:r>
    </w:p>
    <w:p w:rsidR="00161740" w:rsidRDefault="00161740" w:rsidP="00161740">
      <w:pPr>
        <w:pStyle w:val="BodyText"/>
        <w:spacing w:line="480" w:lineRule="auto"/>
        <w:ind w:firstLine="270"/>
        <w:rPr>
          <w:color w:val="000000"/>
          <w:sz w:val="24"/>
          <w:szCs w:val="24"/>
        </w:rPr>
      </w:pPr>
      <w:r>
        <w:rPr>
          <w:color w:val="000000"/>
          <w:sz w:val="24"/>
          <w:szCs w:val="24"/>
        </w:rPr>
        <w:lastRenderedPageBreak/>
        <w:t xml:space="preserve">Each word has fifteen bits. Two bits describe the </w:t>
      </w:r>
      <w:r w:rsidR="00A50F9B">
        <w:rPr>
          <w:color w:val="000000"/>
          <w:sz w:val="24"/>
          <w:szCs w:val="24"/>
        </w:rPr>
        <w:t xml:space="preserve">state of the channel, and 13 bits hold the FIFO address needed to copy the AP samples at the right location and space assigned for it on the output buffer in case a spike was detected. </w:t>
      </w:r>
    </w:p>
    <w:p w:rsidR="00650315" w:rsidRDefault="00650315" w:rsidP="00161740">
      <w:pPr>
        <w:pStyle w:val="BodyText"/>
        <w:spacing w:line="480" w:lineRule="auto"/>
        <w:ind w:firstLine="270"/>
        <w:rPr>
          <w:color w:val="000000"/>
          <w:sz w:val="24"/>
          <w:szCs w:val="24"/>
        </w:rPr>
      </w:pPr>
    </w:p>
    <w:tbl>
      <w:tblPr>
        <w:tblStyle w:val="TableGrid"/>
        <w:tblW w:w="0" w:type="auto"/>
        <w:tblInd w:w="648" w:type="dxa"/>
        <w:tblLook w:val="04A0"/>
      </w:tblPr>
      <w:tblGrid>
        <w:gridCol w:w="2520"/>
        <w:gridCol w:w="5940"/>
      </w:tblGrid>
      <w:tr w:rsidR="00A50F9B" w:rsidTr="00650315">
        <w:tc>
          <w:tcPr>
            <w:tcW w:w="2520" w:type="dxa"/>
            <w:vAlign w:val="center"/>
          </w:tcPr>
          <w:p w:rsidR="00E67FD4" w:rsidRDefault="00E67FD4" w:rsidP="00E67FD4">
            <w:pPr>
              <w:pStyle w:val="BodyText"/>
              <w:spacing w:line="276" w:lineRule="auto"/>
              <w:ind w:firstLine="0"/>
              <w:jc w:val="center"/>
              <w:rPr>
                <w:color w:val="000000"/>
                <w:sz w:val="24"/>
                <w:szCs w:val="24"/>
              </w:rPr>
            </w:pPr>
            <w:r>
              <w:rPr>
                <w:color w:val="000000"/>
                <w:sz w:val="24"/>
                <w:szCs w:val="24"/>
              </w:rPr>
              <w:t>Channel-status</w:t>
            </w:r>
          </w:p>
        </w:tc>
        <w:tc>
          <w:tcPr>
            <w:tcW w:w="5940" w:type="dxa"/>
            <w:vAlign w:val="center"/>
          </w:tcPr>
          <w:p w:rsidR="00A50F9B" w:rsidRDefault="00A50F9B" w:rsidP="00A50F9B">
            <w:pPr>
              <w:pStyle w:val="BodyText"/>
              <w:spacing w:line="480" w:lineRule="auto"/>
              <w:ind w:firstLine="0"/>
              <w:jc w:val="center"/>
              <w:rPr>
                <w:color w:val="000000"/>
                <w:sz w:val="24"/>
                <w:szCs w:val="24"/>
              </w:rPr>
            </w:pPr>
            <w:r>
              <w:rPr>
                <w:color w:val="000000"/>
                <w:sz w:val="24"/>
                <w:szCs w:val="24"/>
              </w:rPr>
              <w:t>Channel-status description</w:t>
            </w:r>
          </w:p>
        </w:tc>
      </w:tr>
      <w:tr w:rsidR="00A50F9B" w:rsidTr="00650315">
        <w:tc>
          <w:tcPr>
            <w:tcW w:w="2520" w:type="dxa"/>
            <w:vAlign w:val="center"/>
          </w:tcPr>
          <w:p w:rsidR="00A50F9B" w:rsidRDefault="00A50F9B" w:rsidP="00A50F9B">
            <w:pPr>
              <w:pStyle w:val="BodyText"/>
              <w:spacing w:line="480" w:lineRule="auto"/>
              <w:ind w:firstLine="0"/>
              <w:jc w:val="center"/>
              <w:rPr>
                <w:color w:val="000000"/>
                <w:sz w:val="24"/>
                <w:szCs w:val="24"/>
              </w:rPr>
            </w:pPr>
            <w:r>
              <w:rPr>
                <w:color w:val="000000"/>
                <w:sz w:val="24"/>
                <w:szCs w:val="24"/>
              </w:rPr>
              <w:t>00</w:t>
            </w:r>
          </w:p>
        </w:tc>
        <w:tc>
          <w:tcPr>
            <w:tcW w:w="5940" w:type="dxa"/>
            <w:vAlign w:val="center"/>
          </w:tcPr>
          <w:p w:rsidR="00A50F9B" w:rsidRDefault="00A50F9B" w:rsidP="00641381">
            <w:pPr>
              <w:pStyle w:val="BodyText"/>
              <w:spacing w:line="480" w:lineRule="auto"/>
              <w:ind w:firstLine="0"/>
              <w:jc w:val="left"/>
              <w:rPr>
                <w:color w:val="000000"/>
                <w:sz w:val="24"/>
                <w:szCs w:val="24"/>
              </w:rPr>
            </w:pPr>
            <w:r>
              <w:rPr>
                <w:color w:val="000000"/>
                <w:sz w:val="24"/>
                <w:szCs w:val="24"/>
              </w:rPr>
              <w:t>The channel has no detected spikes</w:t>
            </w:r>
          </w:p>
        </w:tc>
      </w:tr>
      <w:tr w:rsidR="00A50F9B" w:rsidTr="00650315">
        <w:tc>
          <w:tcPr>
            <w:tcW w:w="2520" w:type="dxa"/>
            <w:vAlign w:val="center"/>
          </w:tcPr>
          <w:p w:rsidR="00A50F9B" w:rsidRDefault="00A50F9B" w:rsidP="00641381">
            <w:pPr>
              <w:pStyle w:val="BodyText"/>
              <w:spacing w:line="276" w:lineRule="auto"/>
              <w:ind w:firstLine="0"/>
              <w:jc w:val="center"/>
              <w:rPr>
                <w:color w:val="000000"/>
                <w:sz w:val="24"/>
                <w:szCs w:val="24"/>
              </w:rPr>
            </w:pPr>
            <w:r>
              <w:rPr>
                <w:color w:val="000000"/>
                <w:sz w:val="24"/>
                <w:szCs w:val="24"/>
              </w:rPr>
              <w:t>01</w:t>
            </w:r>
          </w:p>
        </w:tc>
        <w:tc>
          <w:tcPr>
            <w:tcW w:w="5940" w:type="dxa"/>
            <w:vAlign w:val="center"/>
          </w:tcPr>
          <w:p w:rsidR="00A50F9B" w:rsidRDefault="00A50F9B" w:rsidP="00641381">
            <w:pPr>
              <w:pStyle w:val="BodyText"/>
              <w:spacing w:line="276" w:lineRule="auto"/>
              <w:ind w:firstLine="0"/>
              <w:jc w:val="left"/>
              <w:rPr>
                <w:color w:val="000000"/>
                <w:sz w:val="24"/>
                <w:szCs w:val="24"/>
              </w:rPr>
            </w:pPr>
            <w:r>
              <w:rPr>
                <w:color w:val="000000"/>
                <w:sz w:val="24"/>
                <w:szCs w:val="24"/>
              </w:rPr>
              <w:t xml:space="preserve">The channel has a detected spike, </w:t>
            </w:r>
            <w:r w:rsidR="00641381">
              <w:rPr>
                <w:color w:val="000000"/>
                <w:sz w:val="24"/>
                <w:szCs w:val="24"/>
              </w:rPr>
              <w:t>time-stamp and channel ID were saved on output buffer. The first 16 samples need to be copied as a complete portion to the output buffer</w:t>
            </w:r>
          </w:p>
        </w:tc>
      </w:tr>
      <w:tr w:rsidR="00A50F9B" w:rsidTr="00650315">
        <w:trPr>
          <w:trHeight w:val="70"/>
        </w:trPr>
        <w:tc>
          <w:tcPr>
            <w:tcW w:w="2520" w:type="dxa"/>
            <w:vAlign w:val="center"/>
          </w:tcPr>
          <w:p w:rsidR="00A50F9B" w:rsidRDefault="00641381" w:rsidP="00A50F9B">
            <w:pPr>
              <w:pStyle w:val="BodyText"/>
              <w:spacing w:line="480" w:lineRule="auto"/>
              <w:ind w:firstLine="0"/>
              <w:jc w:val="center"/>
              <w:rPr>
                <w:color w:val="000000"/>
                <w:sz w:val="24"/>
                <w:szCs w:val="24"/>
              </w:rPr>
            </w:pPr>
            <w:r>
              <w:rPr>
                <w:color w:val="000000"/>
                <w:sz w:val="24"/>
                <w:szCs w:val="24"/>
              </w:rPr>
              <w:t>10</w:t>
            </w:r>
          </w:p>
        </w:tc>
        <w:tc>
          <w:tcPr>
            <w:tcW w:w="5940" w:type="dxa"/>
            <w:vAlign w:val="center"/>
          </w:tcPr>
          <w:p w:rsidR="00A50F9B" w:rsidRDefault="00641381" w:rsidP="00641381">
            <w:pPr>
              <w:pStyle w:val="BodyText"/>
              <w:spacing w:line="276" w:lineRule="auto"/>
              <w:ind w:firstLine="0"/>
              <w:jc w:val="left"/>
              <w:rPr>
                <w:color w:val="000000"/>
                <w:sz w:val="24"/>
                <w:szCs w:val="24"/>
              </w:rPr>
            </w:pPr>
            <w:r>
              <w:rPr>
                <w:color w:val="000000"/>
                <w:sz w:val="24"/>
                <w:szCs w:val="24"/>
              </w:rPr>
              <w:t>AP samples 17 to 30 are being read sample by sample upon their arrival at the input BRAM</w:t>
            </w:r>
          </w:p>
        </w:tc>
      </w:tr>
      <w:tr w:rsidR="00A50F9B" w:rsidTr="00650315">
        <w:tc>
          <w:tcPr>
            <w:tcW w:w="2520" w:type="dxa"/>
            <w:vAlign w:val="center"/>
          </w:tcPr>
          <w:p w:rsidR="00A50F9B" w:rsidRDefault="00641381" w:rsidP="00A50F9B">
            <w:pPr>
              <w:pStyle w:val="BodyText"/>
              <w:spacing w:line="480" w:lineRule="auto"/>
              <w:ind w:firstLine="0"/>
              <w:jc w:val="center"/>
              <w:rPr>
                <w:color w:val="000000"/>
                <w:sz w:val="24"/>
                <w:szCs w:val="24"/>
              </w:rPr>
            </w:pPr>
            <w:r>
              <w:rPr>
                <w:color w:val="000000"/>
                <w:sz w:val="24"/>
                <w:szCs w:val="24"/>
              </w:rPr>
              <w:t>11</w:t>
            </w:r>
          </w:p>
        </w:tc>
        <w:tc>
          <w:tcPr>
            <w:tcW w:w="5940" w:type="dxa"/>
            <w:vAlign w:val="center"/>
          </w:tcPr>
          <w:p w:rsidR="00A50F9B" w:rsidRDefault="00641381" w:rsidP="00641381">
            <w:pPr>
              <w:pStyle w:val="BodyText"/>
              <w:spacing w:line="276" w:lineRule="auto"/>
              <w:ind w:firstLine="0"/>
              <w:jc w:val="left"/>
              <w:rPr>
                <w:color w:val="000000"/>
                <w:sz w:val="24"/>
                <w:szCs w:val="24"/>
              </w:rPr>
            </w:pPr>
            <w:r>
              <w:rPr>
                <w:color w:val="000000"/>
                <w:sz w:val="24"/>
                <w:szCs w:val="24"/>
              </w:rPr>
              <w:t>AP samples 31 to 46 are being read sample by sample upon their arrival at the input BRAM</w:t>
            </w:r>
          </w:p>
        </w:tc>
      </w:tr>
    </w:tbl>
    <w:p w:rsidR="00A50F9B" w:rsidRPr="00650315" w:rsidRDefault="00A50F9B" w:rsidP="00161740">
      <w:pPr>
        <w:pStyle w:val="BodyText"/>
        <w:spacing w:line="480" w:lineRule="auto"/>
        <w:ind w:firstLine="270"/>
        <w:rPr>
          <w:color w:val="000000"/>
          <w:sz w:val="12"/>
          <w:szCs w:val="12"/>
        </w:rPr>
      </w:pPr>
    </w:p>
    <w:p w:rsidR="00650315" w:rsidRPr="00650315" w:rsidRDefault="00650315" w:rsidP="00161740">
      <w:pPr>
        <w:pStyle w:val="BodyText"/>
        <w:spacing w:line="480" w:lineRule="auto"/>
        <w:ind w:firstLine="270"/>
        <w:rPr>
          <w:color w:val="000000"/>
          <w:sz w:val="22"/>
          <w:szCs w:val="22"/>
        </w:rPr>
      </w:pPr>
      <w:r>
        <w:rPr>
          <w:b/>
          <w:color w:val="000000"/>
          <w:sz w:val="22"/>
          <w:szCs w:val="22"/>
        </w:rPr>
        <w:t xml:space="preserve">Table 3.1: </w:t>
      </w:r>
      <w:r>
        <w:rPr>
          <w:color w:val="000000"/>
          <w:sz w:val="22"/>
          <w:szCs w:val="22"/>
        </w:rPr>
        <w:t>Channel-status-bits and the corresponding status description</w:t>
      </w:r>
    </w:p>
    <w:p w:rsidR="00650315" w:rsidRDefault="00650315" w:rsidP="005A5120">
      <w:pPr>
        <w:pStyle w:val="BodyText"/>
        <w:spacing w:line="480" w:lineRule="auto"/>
        <w:ind w:firstLine="0"/>
        <w:rPr>
          <w:color w:val="000000"/>
          <w:sz w:val="24"/>
          <w:szCs w:val="24"/>
        </w:rPr>
      </w:pPr>
    </w:p>
    <w:p w:rsidR="002C1E33" w:rsidRDefault="002C1E33" w:rsidP="002C1E33">
      <w:pPr>
        <w:pStyle w:val="BodyText"/>
        <w:spacing w:line="480" w:lineRule="auto"/>
        <w:ind w:firstLine="360"/>
        <w:rPr>
          <w:b/>
          <w:color w:val="000000"/>
          <w:sz w:val="24"/>
          <w:szCs w:val="24"/>
        </w:rPr>
      </w:pPr>
      <w:r>
        <w:rPr>
          <w:b/>
          <w:color w:val="000000"/>
          <w:sz w:val="24"/>
          <w:szCs w:val="24"/>
        </w:rPr>
        <w:t>3.2.5. BRAM Read Control:</w:t>
      </w:r>
    </w:p>
    <w:p w:rsidR="0058288D" w:rsidRPr="0058288D" w:rsidRDefault="0058288D" w:rsidP="002C1E33">
      <w:pPr>
        <w:pStyle w:val="BodyText"/>
        <w:spacing w:line="480" w:lineRule="auto"/>
        <w:ind w:firstLine="270"/>
        <w:rPr>
          <w:color w:val="000000"/>
          <w:sz w:val="24"/>
          <w:szCs w:val="24"/>
        </w:rPr>
      </w:pPr>
      <w:r w:rsidRPr="0058288D">
        <w:rPr>
          <w:color w:val="000000"/>
          <w:sz w:val="24"/>
          <w:szCs w:val="24"/>
        </w:rPr>
        <w:t xml:space="preserve">When the unit receives a sample from one of the channels it is written in the input memory. </w:t>
      </w:r>
      <w:r w:rsidRPr="0058288D">
        <w:rPr>
          <w:spacing w:val="0"/>
          <w:sz w:val="24"/>
          <w:szCs w:val="24"/>
        </w:rPr>
        <w:t xml:space="preserve">The BRAM read control checks the status of the channel being updated and plans the reading procedure accordingly. </w:t>
      </w:r>
      <w:r w:rsidRPr="0058288D">
        <w:rPr>
          <w:color w:val="000000"/>
          <w:sz w:val="24"/>
          <w:szCs w:val="24"/>
        </w:rPr>
        <w:t xml:space="preserve">The channel_status word can indicate 3 possible cases:  </w:t>
      </w:r>
    </w:p>
    <w:p w:rsidR="00E67FD4" w:rsidRDefault="0058288D" w:rsidP="005A5120">
      <w:pPr>
        <w:pStyle w:val="BodyText"/>
        <w:spacing w:line="480" w:lineRule="auto"/>
        <w:ind w:firstLine="0"/>
        <w:rPr>
          <w:sz w:val="24"/>
          <w:szCs w:val="24"/>
        </w:rPr>
      </w:pPr>
      <w:r w:rsidRPr="0058288D">
        <w:rPr>
          <w:color w:val="000000"/>
          <w:sz w:val="24"/>
          <w:szCs w:val="24"/>
        </w:rPr>
        <w:t>(1) T</w:t>
      </w:r>
      <w:r w:rsidRPr="0058288D">
        <w:rPr>
          <w:sz w:val="24"/>
          <w:szCs w:val="24"/>
        </w:rPr>
        <w:t xml:space="preserve">he channel has currently no detected spikes: </w:t>
      </w:r>
      <w:r w:rsidR="00E67FD4">
        <w:rPr>
          <w:sz w:val="24"/>
          <w:szCs w:val="24"/>
        </w:rPr>
        <w:t>(channel-status = 00)</w:t>
      </w:r>
    </w:p>
    <w:p w:rsidR="0058288D" w:rsidRPr="0058288D" w:rsidRDefault="0058288D" w:rsidP="005A5120">
      <w:pPr>
        <w:pStyle w:val="BodyText"/>
        <w:spacing w:line="480" w:lineRule="auto"/>
        <w:ind w:firstLine="0"/>
        <w:rPr>
          <w:sz w:val="24"/>
          <w:szCs w:val="24"/>
        </w:rPr>
      </w:pPr>
      <w:r w:rsidRPr="0058288D">
        <w:rPr>
          <w:sz w:val="24"/>
          <w:szCs w:val="24"/>
        </w:rPr>
        <w:t xml:space="preserve"> In this case the incoming sample is sent to the NEO module and threshold comparator for testing. If a spike is detected, a memory block space of 48 words is saved in the FIFO to hold the corresponding AP waveform. </w:t>
      </w:r>
      <w:r w:rsidRPr="0058288D">
        <w:rPr>
          <w:spacing w:val="0"/>
          <w:sz w:val="24"/>
          <w:szCs w:val="24"/>
        </w:rPr>
        <w:t>The spike detector unit has a spike counter that is used along with a look up ROM to determine the first FIFO output memory space av</w:t>
      </w:r>
      <w:r w:rsidR="00FB258C">
        <w:rPr>
          <w:spacing w:val="0"/>
          <w:sz w:val="24"/>
          <w:szCs w:val="24"/>
        </w:rPr>
        <w:t>ailable for AP wav</w:t>
      </w:r>
      <w:r w:rsidR="009053F6">
        <w:rPr>
          <w:spacing w:val="0"/>
          <w:sz w:val="24"/>
          <w:szCs w:val="24"/>
        </w:rPr>
        <w:t>eform storage as shown in Fig. 3</w:t>
      </w:r>
      <w:r w:rsidR="00FB258C">
        <w:rPr>
          <w:spacing w:val="0"/>
          <w:sz w:val="24"/>
          <w:szCs w:val="24"/>
        </w:rPr>
        <w:t>.3.</w:t>
      </w:r>
      <w:r w:rsidRPr="0058288D">
        <w:rPr>
          <w:spacing w:val="0"/>
          <w:sz w:val="24"/>
          <w:szCs w:val="24"/>
        </w:rPr>
        <w:t xml:space="preserve"> If a spike is detected, the counter is incremented, and the time stamp and channel ID of the detected spike are copied in the lower first available FIFO address </w:t>
      </w:r>
      <w:r w:rsidRPr="0058288D">
        <w:rPr>
          <w:spacing w:val="0"/>
          <w:sz w:val="24"/>
          <w:szCs w:val="24"/>
        </w:rPr>
        <w:lastRenderedPageBreak/>
        <w:t xml:space="preserve">indicated by the look up ROM. </w:t>
      </w:r>
      <w:r w:rsidRPr="0058288D">
        <w:rPr>
          <w:sz w:val="24"/>
          <w:szCs w:val="24"/>
        </w:rPr>
        <w:t>The channel_status word is updated to save block base address</w:t>
      </w:r>
      <w:r w:rsidR="00E67FD4">
        <w:rPr>
          <w:sz w:val="24"/>
          <w:szCs w:val="24"/>
        </w:rPr>
        <w:t xml:space="preserve"> that saves a space on the output buffer</w:t>
      </w:r>
      <w:r w:rsidRPr="0058288D">
        <w:rPr>
          <w:sz w:val="24"/>
          <w:szCs w:val="24"/>
        </w:rPr>
        <w:t xml:space="preserve"> </w:t>
      </w:r>
      <w:r w:rsidR="00E67FD4">
        <w:rPr>
          <w:sz w:val="24"/>
          <w:szCs w:val="24"/>
        </w:rPr>
        <w:t>to hold</w:t>
      </w:r>
      <w:r w:rsidRPr="0058288D">
        <w:rPr>
          <w:sz w:val="24"/>
          <w:szCs w:val="24"/>
        </w:rPr>
        <w:t xml:space="preserve"> the AP</w:t>
      </w:r>
      <w:r w:rsidR="00E67FD4">
        <w:rPr>
          <w:sz w:val="24"/>
          <w:szCs w:val="24"/>
        </w:rPr>
        <w:t xml:space="preserve"> waveform</w:t>
      </w:r>
      <w:r w:rsidRPr="0058288D">
        <w:rPr>
          <w:sz w:val="24"/>
          <w:szCs w:val="24"/>
        </w:rPr>
        <w:t>.</w:t>
      </w:r>
    </w:p>
    <w:p w:rsidR="00E67FD4" w:rsidRDefault="0058288D" w:rsidP="005A5120">
      <w:pPr>
        <w:pStyle w:val="BodyText"/>
        <w:spacing w:line="480" w:lineRule="auto"/>
        <w:ind w:firstLine="0"/>
        <w:rPr>
          <w:sz w:val="24"/>
          <w:szCs w:val="24"/>
        </w:rPr>
      </w:pPr>
      <w:r w:rsidRPr="0058288D">
        <w:rPr>
          <w:sz w:val="24"/>
          <w:szCs w:val="24"/>
        </w:rPr>
        <w:t xml:space="preserve">(2) The channel has a detected spike </w:t>
      </w:r>
      <w:r w:rsidR="00E67FD4">
        <w:rPr>
          <w:sz w:val="24"/>
          <w:szCs w:val="24"/>
        </w:rPr>
        <w:t>and</w:t>
      </w:r>
      <w:r w:rsidRPr="0058288D">
        <w:rPr>
          <w:sz w:val="24"/>
          <w:szCs w:val="24"/>
        </w:rPr>
        <w:t xml:space="preserve"> saved memory space in the FIFO: </w:t>
      </w:r>
      <w:r w:rsidR="00E67FD4">
        <w:rPr>
          <w:sz w:val="24"/>
          <w:szCs w:val="24"/>
        </w:rPr>
        <w:t xml:space="preserve"> (Channel-status = 01)</w:t>
      </w:r>
    </w:p>
    <w:p w:rsidR="0058288D" w:rsidRPr="0058288D" w:rsidRDefault="0058288D" w:rsidP="005A5120">
      <w:pPr>
        <w:pStyle w:val="BodyText"/>
        <w:spacing w:line="480" w:lineRule="auto"/>
        <w:ind w:firstLine="0"/>
        <w:rPr>
          <w:sz w:val="24"/>
          <w:szCs w:val="24"/>
        </w:rPr>
      </w:pPr>
      <w:r w:rsidRPr="0058288D">
        <w:rPr>
          <w:sz w:val="24"/>
          <w:szCs w:val="24"/>
        </w:rPr>
        <w:t xml:space="preserve">In this case the reading control copies the first 16 samples of the AP waveform available in the input BRAM to the output FIFO memory. (10 pre-spike samples, 1 spike sample, 4 post-spike samples required for the NEO and the incoming sample) This is the longest cycle of the AP waveform transfer to the output FIFO. </w:t>
      </w:r>
    </w:p>
    <w:p w:rsidR="00E67FD4" w:rsidRDefault="0058288D" w:rsidP="005A5120">
      <w:pPr>
        <w:pStyle w:val="BodyText"/>
        <w:spacing w:line="480" w:lineRule="auto"/>
        <w:ind w:firstLine="0"/>
        <w:rPr>
          <w:sz w:val="24"/>
          <w:szCs w:val="24"/>
        </w:rPr>
      </w:pPr>
      <w:r w:rsidRPr="0058288D">
        <w:rPr>
          <w:sz w:val="24"/>
          <w:szCs w:val="24"/>
        </w:rPr>
        <w:t xml:space="preserve">(3) The refractory period of the AP waveform is being completed: </w:t>
      </w:r>
      <w:r w:rsidR="00E67FD4">
        <w:rPr>
          <w:sz w:val="24"/>
          <w:szCs w:val="24"/>
        </w:rPr>
        <w:t>(Channel-status = 10 or 11)</w:t>
      </w:r>
    </w:p>
    <w:p w:rsidR="0058288D" w:rsidRDefault="0058288D" w:rsidP="005A5120">
      <w:pPr>
        <w:pStyle w:val="BodyText"/>
        <w:spacing w:line="480" w:lineRule="auto"/>
        <w:ind w:firstLine="0"/>
        <w:rPr>
          <w:spacing w:val="0"/>
          <w:sz w:val="24"/>
          <w:szCs w:val="24"/>
        </w:rPr>
      </w:pPr>
      <w:r w:rsidRPr="0058288D">
        <w:rPr>
          <w:sz w:val="24"/>
          <w:szCs w:val="24"/>
        </w:rPr>
        <w:t>The incoming sample is copied directly to the output FIFO. The 35 samples of the refractory period are each copied upon arrival at the input BRAM to the output FIFO.  This step is repeated 35 times to complete the refractory period.   At each cycle the chan</w:t>
      </w:r>
      <w:r w:rsidR="002E1489">
        <w:rPr>
          <w:sz w:val="24"/>
          <w:szCs w:val="24"/>
        </w:rPr>
        <w:t>nel_status is updated with the</w:t>
      </w:r>
      <w:r w:rsidR="00DB1354">
        <w:rPr>
          <w:sz w:val="24"/>
          <w:szCs w:val="24"/>
        </w:rPr>
        <w:t xml:space="preserve"> FIFO address that will hold the </w:t>
      </w:r>
      <w:r w:rsidR="002E1489">
        <w:rPr>
          <w:sz w:val="24"/>
          <w:szCs w:val="24"/>
        </w:rPr>
        <w:t xml:space="preserve">next incoming sample in the refractory period. </w:t>
      </w:r>
      <w:r w:rsidRPr="0058288D">
        <w:rPr>
          <w:spacing w:val="0"/>
          <w:sz w:val="24"/>
          <w:szCs w:val="24"/>
        </w:rPr>
        <w:t xml:space="preserve">Once a spike waveform is completely copied to the output FIFO, the BRAM reading control updates the upper-limit for the FIFO emptying process. </w:t>
      </w:r>
      <w:r w:rsidR="00940BA5">
        <w:rPr>
          <w:spacing w:val="0"/>
          <w:sz w:val="24"/>
          <w:szCs w:val="24"/>
        </w:rPr>
        <w:t>The two states (10 and 11) were split into two states to apply an address counter for the lower 4 bits of the FIFO address only</w:t>
      </w:r>
      <w:r w:rsidR="002A728E">
        <w:rPr>
          <w:spacing w:val="0"/>
          <w:sz w:val="24"/>
          <w:szCs w:val="24"/>
        </w:rPr>
        <w:t>,</w:t>
      </w:r>
      <w:r w:rsidR="00940BA5">
        <w:rPr>
          <w:spacing w:val="0"/>
          <w:sz w:val="24"/>
          <w:szCs w:val="24"/>
        </w:rPr>
        <w:t xml:space="preserve"> instead of applying an address </w:t>
      </w:r>
      <w:r w:rsidR="002A728E">
        <w:rPr>
          <w:spacing w:val="0"/>
          <w:sz w:val="24"/>
          <w:szCs w:val="24"/>
        </w:rPr>
        <w:t>counter for the whole 13 address bits. The 9 most significant address bits are</w:t>
      </w:r>
      <w:r w:rsidR="00940BA5">
        <w:rPr>
          <w:spacing w:val="0"/>
          <w:sz w:val="24"/>
          <w:szCs w:val="24"/>
        </w:rPr>
        <w:t xml:space="preserve"> update</w:t>
      </w:r>
      <w:r w:rsidR="002A728E">
        <w:rPr>
          <w:spacing w:val="0"/>
          <w:sz w:val="24"/>
          <w:szCs w:val="24"/>
        </w:rPr>
        <w:t>d</w:t>
      </w:r>
      <w:r w:rsidR="00940BA5">
        <w:rPr>
          <w:spacing w:val="0"/>
          <w:sz w:val="24"/>
          <w:szCs w:val="24"/>
        </w:rPr>
        <w:t xml:space="preserve"> the when </w:t>
      </w:r>
      <w:r w:rsidR="002A728E">
        <w:rPr>
          <w:spacing w:val="0"/>
          <w:sz w:val="24"/>
          <w:szCs w:val="24"/>
        </w:rPr>
        <w:t>the channel</w:t>
      </w:r>
      <w:r w:rsidR="00940BA5">
        <w:rPr>
          <w:spacing w:val="0"/>
          <w:sz w:val="24"/>
          <w:szCs w:val="24"/>
        </w:rPr>
        <w:t xml:space="preserve"> move</w:t>
      </w:r>
      <w:r w:rsidR="002A728E">
        <w:rPr>
          <w:spacing w:val="0"/>
          <w:sz w:val="24"/>
          <w:szCs w:val="24"/>
        </w:rPr>
        <w:t>s</w:t>
      </w:r>
      <w:r w:rsidR="00940BA5">
        <w:rPr>
          <w:spacing w:val="0"/>
          <w:sz w:val="24"/>
          <w:szCs w:val="24"/>
        </w:rPr>
        <w:t xml:space="preserve"> from state 10 to state 11.</w:t>
      </w:r>
    </w:p>
    <w:p w:rsidR="00DB5B45" w:rsidRDefault="009A166F" w:rsidP="002E1489">
      <w:pPr>
        <w:pStyle w:val="BodyText"/>
        <w:spacing w:line="480" w:lineRule="auto"/>
        <w:rPr>
          <w:spacing w:val="0"/>
          <w:sz w:val="24"/>
          <w:szCs w:val="24"/>
        </w:rPr>
      </w:pPr>
      <w:r>
        <w:rPr>
          <w:spacing w:val="0"/>
          <w:sz w:val="24"/>
          <w:szCs w:val="24"/>
        </w:rPr>
        <w:t>T</w:t>
      </w:r>
      <w:r w:rsidR="00DB5B45">
        <w:rPr>
          <w:spacing w:val="0"/>
          <w:sz w:val="24"/>
          <w:szCs w:val="24"/>
        </w:rPr>
        <w:t>he AP</w:t>
      </w:r>
      <w:r w:rsidR="00EC0E93">
        <w:rPr>
          <w:spacing w:val="0"/>
          <w:sz w:val="24"/>
          <w:szCs w:val="24"/>
        </w:rPr>
        <w:t xml:space="preserve"> refractory period</w:t>
      </w:r>
      <w:r w:rsidR="00DB5B45">
        <w:rPr>
          <w:spacing w:val="0"/>
          <w:sz w:val="24"/>
          <w:szCs w:val="24"/>
        </w:rPr>
        <w:t xml:space="preserve"> arrives in single samples </w:t>
      </w:r>
      <w:r w:rsidR="00EC0E93">
        <w:rPr>
          <w:spacing w:val="0"/>
          <w:sz w:val="24"/>
          <w:szCs w:val="24"/>
        </w:rPr>
        <w:t xml:space="preserve">at the output buffer. Once the last sample arrives at the input buffer, it is directly transmitted to the FIFO and </w:t>
      </w:r>
      <w:r w:rsidR="00472B7F">
        <w:rPr>
          <w:spacing w:val="0"/>
          <w:sz w:val="24"/>
          <w:szCs w:val="24"/>
        </w:rPr>
        <w:t>the complete waveform becomes</w:t>
      </w:r>
      <w:r w:rsidR="00EC0E93">
        <w:rPr>
          <w:spacing w:val="0"/>
          <w:sz w:val="24"/>
          <w:szCs w:val="24"/>
        </w:rPr>
        <w:t xml:space="preserve"> available for further processing or transmission </w:t>
      </w:r>
      <w:r w:rsidR="002607E7">
        <w:rPr>
          <w:spacing w:val="0"/>
          <w:sz w:val="24"/>
          <w:szCs w:val="24"/>
        </w:rPr>
        <w:t>to a host PC. The design avoids</w:t>
      </w:r>
      <w:r w:rsidR="00EC0E93">
        <w:rPr>
          <w:spacing w:val="0"/>
          <w:sz w:val="24"/>
          <w:szCs w:val="24"/>
        </w:rPr>
        <w:t xml:space="preserve"> queuing-based transmi</w:t>
      </w:r>
      <w:r w:rsidR="00472B7F">
        <w:rPr>
          <w:spacing w:val="0"/>
          <w:sz w:val="24"/>
          <w:szCs w:val="24"/>
        </w:rPr>
        <w:t xml:space="preserve">ssion </w:t>
      </w:r>
      <w:r w:rsidR="002607E7">
        <w:rPr>
          <w:spacing w:val="0"/>
          <w:sz w:val="24"/>
          <w:szCs w:val="24"/>
        </w:rPr>
        <w:t xml:space="preserve">that arise from copying the AP </w:t>
      </w:r>
      <w:r w:rsidR="00472B7F">
        <w:rPr>
          <w:spacing w:val="0"/>
          <w:sz w:val="24"/>
          <w:szCs w:val="24"/>
        </w:rPr>
        <w:t>waveforms as a whole</w:t>
      </w:r>
      <w:r w:rsidR="002607E7">
        <w:rPr>
          <w:spacing w:val="0"/>
          <w:sz w:val="24"/>
          <w:szCs w:val="24"/>
        </w:rPr>
        <w:t xml:space="preserve"> to the output buffer. The</w:t>
      </w:r>
      <w:r w:rsidR="00472B7F">
        <w:rPr>
          <w:spacing w:val="0"/>
          <w:sz w:val="24"/>
          <w:szCs w:val="24"/>
        </w:rPr>
        <w:t xml:space="preserve"> memory space assigned for each channel on the input buffer memory</w:t>
      </w:r>
      <w:r w:rsidR="002607E7">
        <w:rPr>
          <w:spacing w:val="0"/>
          <w:sz w:val="24"/>
          <w:szCs w:val="24"/>
        </w:rPr>
        <w:t xml:space="preserve"> is also reduced</w:t>
      </w:r>
      <w:r w:rsidR="00472B7F">
        <w:rPr>
          <w:spacing w:val="0"/>
          <w:sz w:val="24"/>
          <w:szCs w:val="24"/>
        </w:rPr>
        <w:t>.</w:t>
      </w:r>
      <w:r w:rsidR="002607E7">
        <w:rPr>
          <w:sz w:val="24"/>
          <w:szCs w:val="24"/>
        </w:rPr>
        <w:t xml:space="preserve"> The s</w:t>
      </w:r>
      <w:r w:rsidR="00472B7F" w:rsidRPr="00E75E09">
        <w:rPr>
          <w:sz w:val="24"/>
          <w:szCs w:val="24"/>
        </w:rPr>
        <w:t xml:space="preserve">pike detection module </w:t>
      </w:r>
      <w:r w:rsidR="002607E7">
        <w:rPr>
          <w:sz w:val="24"/>
          <w:szCs w:val="24"/>
        </w:rPr>
        <w:t>and</w:t>
      </w:r>
      <w:r w:rsidR="00472B7F" w:rsidRPr="00E75E09">
        <w:rPr>
          <w:sz w:val="24"/>
          <w:szCs w:val="24"/>
        </w:rPr>
        <w:t xml:space="preserve"> output FIFO </w:t>
      </w:r>
      <w:r w:rsidR="002607E7">
        <w:rPr>
          <w:sz w:val="24"/>
          <w:szCs w:val="24"/>
        </w:rPr>
        <w:t>have access to read data samples from</w:t>
      </w:r>
      <w:r w:rsidR="00472B7F" w:rsidRPr="00E75E09">
        <w:rPr>
          <w:sz w:val="24"/>
          <w:szCs w:val="24"/>
        </w:rPr>
        <w:t xml:space="preserve"> input BRAM.</w:t>
      </w:r>
    </w:p>
    <w:p w:rsidR="00472B7F" w:rsidRPr="00BC0625" w:rsidRDefault="00BC0625" w:rsidP="00BC0625">
      <w:pPr>
        <w:pStyle w:val="ListParagraph"/>
        <w:tabs>
          <w:tab w:val="left" w:pos="720"/>
        </w:tabs>
        <w:spacing w:line="480" w:lineRule="auto"/>
        <w:jc w:val="left"/>
        <w:rPr>
          <w:rFonts w:asciiTheme="majorBidi" w:hAnsiTheme="majorBidi" w:cstheme="majorBidi"/>
          <w:b/>
          <w:bCs/>
          <w:iCs/>
          <w:sz w:val="24"/>
          <w:szCs w:val="24"/>
        </w:rPr>
      </w:pPr>
      <w:r w:rsidRPr="00BC0625">
        <w:rPr>
          <w:rFonts w:asciiTheme="majorBidi" w:hAnsiTheme="majorBidi" w:cstheme="majorBidi"/>
          <w:b/>
          <w:bCs/>
          <w:iCs/>
          <w:sz w:val="24"/>
          <w:szCs w:val="24"/>
        </w:rPr>
        <w:lastRenderedPageBreak/>
        <w:t xml:space="preserve">3.2.6 </w:t>
      </w:r>
      <w:r w:rsidR="00472B7F" w:rsidRPr="00BC0625">
        <w:rPr>
          <w:rFonts w:asciiTheme="majorBidi" w:hAnsiTheme="majorBidi" w:cstheme="majorBidi"/>
          <w:b/>
          <w:bCs/>
          <w:iCs/>
          <w:sz w:val="24"/>
          <w:szCs w:val="24"/>
        </w:rPr>
        <w:t xml:space="preserve">Operation Management </w:t>
      </w:r>
      <w:r w:rsidRPr="00BC0625">
        <w:rPr>
          <w:rFonts w:asciiTheme="majorBidi" w:hAnsiTheme="majorBidi" w:cstheme="majorBidi"/>
          <w:b/>
          <w:bCs/>
          <w:iCs/>
          <w:sz w:val="24"/>
          <w:szCs w:val="24"/>
        </w:rPr>
        <w:t>:</w:t>
      </w:r>
      <w:r w:rsidR="00472B7F" w:rsidRPr="00BC0625">
        <w:rPr>
          <w:rFonts w:asciiTheme="majorBidi" w:hAnsiTheme="majorBidi" w:cstheme="majorBidi"/>
          <w:b/>
          <w:bCs/>
          <w:iCs/>
          <w:sz w:val="24"/>
          <w:szCs w:val="24"/>
        </w:rPr>
        <w:t xml:space="preserve"> </w:t>
      </w:r>
    </w:p>
    <w:p w:rsidR="00A42D60" w:rsidRDefault="00D82EEB" w:rsidP="00725570">
      <w:pPr>
        <w:pStyle w:val="BodyText"/>
        <w:spacing w:line="480" w:lineRule="auto"/>
        <w:rPr>
          <w:sz w:val="24"/>
          <w:szCs w:val="24"/>
        </w:rPr>
      </w:pPr>
      <w:r w:rsidRPr="00D82EEB">
        <w:rPr>
          <w:noProof/>
          <w:spacing w:val="0"/>
          <w:sz w:val="24"/>
          <w:szCs w:val="24"/>
        </w:rPr>
        <w:pict>
          <v:group id="_x0000_s4421" style="position:absolute;left:0;text-align:left;margin-left:.05pt;margin-top:115.8pt;width:501.75pt;height:472pt;z-index:252216320" coordorigin="1471,1930" coordsize="10035,9440">
            <v:group id="_x0000_s4422" style="position:absolute;left:5595;top:2785;width:720;height:720" coordorigin="3200,7648" coordsize="720,720">
              <v:oval id="_x0000_s4423" style="position:absolute;left:3200;top:7648;width:720;height:720"/>
              <v:shape id="_x0000_s4424" type="#_x0000_t202" style="position:absolute;left:3281;top:7720;width:553;height:446;mso-width-relative:margin;mso-height-relative:margin" filled="f" stroked="f">
                <v:textbox style="mso-next-textbox:#_x0000_s4424">
                  <w:txbxContent>
                    <w:p w:rsidR="00093B97" w:rsidRPr="00B96DAF" w:rsidRDefault="00093B97" w:rsidP="00472B7F">
                      <w:pPr>
                        <w:rPr>
                          <w:b/>
                          <w:bCs/>
                          <w:sz w:val="32"/>
                          <w:szCs w:val="32"/>
                        </w:rPr>
                      </w:pPr>
                      <w:r>
                        <w:rPr>
                          <w:b/>
                          <w:bCs/>
                          <w:sz w:val="32"/>
                          <w:szCs w:val="32"/>
                        </w:rPr>
                        <w:t>0</w:t>
                      </w:r>
                    </w:p>
                  </w:txbxContent>
                </v:textbox>
              </v:shape>
            </v:group>
            <v:shape id="_x0000_s4425" type="#_x0000_t32" style="position:absolute;left:5950;top:2215;width:0;height:570" o:connectortype="straight" strokecolor="#002060">
              <v:stroke endarrow="block"/>
            </v:shape>
            <v:shape id="_x0000_s4426" type="#_x0000_t202" style="position:absolute;left:5348;top:1930;width:1303;height:433;mso-width-relative:margin;mso-height-relative:margin" filled="f" stroked="f">
              <v:textbox style="mso-next-textbox:#_x0000_s4426">
                <w:txbxContent>
                  <w:p w:rsidR="00093B97" w:rsidRPr="00305AD5" w:rsidRDefault="00093B97" w:rsidP="00472B7F">
                    <w:pPr>
                      <w:rPr>
                        <w:b/>
                        <w:bCs/>
                        <w:color w:val="002060"/>
                        <w:sz w:val="20"/>
                        <w:szCs w:val="20"/>
                      </w:rPr>
                    </w:pPr>
                    <w:r w:rsidRPr="00305AD5">
                      <w:rPr>
                        <w:b/>
                        <w:bCs/>
                        <w:color w:val="002060"/>
                        <w:sz w:val="20"/>
                        <w:szCs w:val="20"/>
                      </w:rPr>
                      <w:t>BRAM_we</w:t>
                    </w:r>
                  </w:p>
                </w:txbxContent>
              </v:textbox>
            </v:shape>
            <v:group id="_x0000_s4427" style="position:absolute;left:1635;top:4045;width:720;height:720" coordorigin="3200,7648" coordsize="720,720">
              <v:oval id="_x0000_s4428" style="position:absolute;left:3200;top:7648;width:720;height:720"/>
              <v:shape id="_x0000_s4429" type="#_x0000_t202" style="position:absolute;left:3281;top:7720;width:553;height:446;mso-width-relative:margin;mso-height-relative:margin" filled="f" stroked="f">
                <v:textbox style="mso-next-textbox:#_x0000_s4429">
                  <w:txbxContent>
                    <w:p w:rsidR="00093B97" w:rsidRPr="00B96DAF" w:rsidRDefault="00093B97" w:rsidP="00472B7F">
                      <w:pPr>
                        <w:rPr>
                          <w:b/>
                          <w:bCs/>
                          <w:sz w:val="32"/>
                          <w:szCs w:val="32"/>
                        </w:rPr>
                      </w:pPr>
                      <w:r>
                        <w:rPr>
                          <w:b/>
                          <w:bCs/>
                          <w:sz w:val="32"/>
                          <w:szCs w:val="32"/>
                        </w:rPr>
                        <w:t>1</w:t>
                      </w:r>
                    </w:p>
                  </w:txbxContent>
                </v:textbox>
              </v:shape>
            </v:group>
            <v:group id="_x0000_s4430" style="position:absolute;left:4335;top:4045;width:720;height:720" coordorigin="3200,7648" coordsize="720,720">
              <v:oval id="_x0000_s4431" style="position:absolute;left:3200;top:7648;width:720;height:720"/>
              <v:shape id="_x0000_s4432" type="#_x0000_t202" style="position:absolute;left:3281;top:7720;width:553;height:446;mso-width-relative:margin;mso-height-relative:margin" filled="f" stroked="f">
                <v:textbox style="mso-next-textbox:#_x0000_s4432">
                  <w:txbxContent>
                    <w:p w:rsidR="00093B97" w:rsidRPr="00B96DAF" w:rsidRDefault="00093B97" w:rsidP="00472B7F">
                      <w:pPr>
                        <w:rPr>
                          <w:b/>
                          <w:bCs/>
                          <w:sz w:val="32"/>
                          <w:szCs w:val="32"/>
                        </w:rPr>
                      </w:pPr>
                      <w:r>
                        <w:rPr>
                          <w:b/>
                          <w:bCs/>
                          <w:sz w:val="32"/>
                          <w:szCs w:val="32"/>
                        </w:rPr>
                        <w:t>9</w:t>
                      </w:r>
                    </w:p>
                  </w:txbxContent>
                </v:textbox>
              </v:shape>
            </v:group>
            <v:shape id="_x0000_s4433" type="#_x0000_t202" style="position:absolute;left:2895;top:2825;width:2093;height:433;mso-width-relative:margin;mso-height-relative:margin" filled="f" stroked="f">
              <v:textbox style="mso-next-textbox:#_x0000_s4433">
                <w:txbxContent>
                  <w:p w:rsidR="00093B97" w:rsidRPr="00467818" w:rsidRDefault="00093B97" w:rsidP="00472B7F">
                    <w:pPr>
                      <w:rPr>
                        <w:b/>
                        <w:bCs/>
                        <w:color w:val="0070C0"/>
                        <w:sz w:val="20"/>
                        <w:szCs w:val="20"/>
                      </w:rPr>
                    </w:pPr>
                    <w:r>
                      <w:rPr>
                        <w:b/>
                        <w:bCs/>
                        <w:color w:val="0070C0"/>
                        <w:sz w:val="20"/>
                        <w:szCs w:val="20"/>
                      </w:rPr>
                      <w:t>Ch_status_out = 00</w:t>
                    </w:r>
                  </w:p>
                </w:txbxContent>
              </v:textbox>
            </v:shape>
            <v:shape id="_x0000_s4434" type="#_x0000_t202" style="position:absolute;left:2895;top:3402;width:2093;height:433;mso-width-relative:margin;mso-height-relative:margin" filled="f" stroked="f">
              <v:textbox style="mso-next-textbox:#_x0000_s4434">
                <w:txbxContent>
                  <w:p w:rsidR="00093B97" w:rsidRPr="00467818" w:rsidRDefault="00093B97" w:rsidP="00472B7F">
                    <w:pPr>
                      <w:rPr>
                        <w:b/>
                        <w:bCs/>
                        <w:color w:val="0070C0"/>
                        <w:sz w:val="20"/>
                        <w:szCs w:val="20"/>
                      </w:rPr>
                    </w:pPr>
                    <w:r>
                      <w:rPr>
                        <w:b/>
                        <w:bCs/>
                        <w:color w:val="0070C0"/>
                        <w:sz w:val="20"/>
                        <w:szCs w:val="20"/>
                      </w:rPr>
                      <w:t>Ch_status_out= 01</w:t>
                    </w:r>
                  </w:p>
                </w:txbxContent>
              </v:textbox>
            </v:shape>
            <v:shape id="_x0000_s4435" type="#_x0000_t202" style="position:absolute;left:7102;top:3402;width:2093;height:415;mso-width-relative:margin;mso-height-relative:margin" filled="f" stroked="f">
              <v:textbox style="mso-next-textbox:#_x0000_s4435">
                <w:txbxContent>
                  <w:p w:rsidR="00093B97" w:rsidRPr="00467818" w:rsidRDefault="00093B97" w:rsidP="00472B7F">
                    <w:pPr>
                      <w:rPr>
                        <w:b/>
                        <w:bCs/>
                        <w:color w:val="0070C0"/>
                        <w:sz w:val="20"/>
                        <w:szCs w:val="20"/>
                      </w:rPr>
                    </w:pPr>
                    <w:r>
                      <w:rPr>
                        <w:b/>
                        <w:bCs/>
                        <w:color w:val="0070C0"/>
                        <w:sz w:val="20"/>
                        <w:szCs w:val="20"/>
                      </w:rPr>
                      <w:t>Ch_status_out = 10</w:t>
                    </w:r>
                  </w:p>
                </w:txbxContent>
              </v:textbox>
            </v:shape>
            <v:shape id="_x0000_s4436" type="#_x0000_t202" style="position:absolute;left:7102;top:2825;width:2093;height:558;mso-width-relative:margin;mso-height-relative:margin" filled="f" stroked="f">
              <v:textbox style="mso-next-textbox:#_x0000_s4436">
                <w:txbxContent>
                  <w:p w:rsidR="00093B97" w:rsidRPr="00467818" w:rsidRDefault="00093B97" w:rsidP="00472B7F">
                    <w:pPr>
                      <w:rPr>
                        <w:b/>
                        <w:bCs/>
                        <w:color w:val="0070C0"/>
                        <w:sz w:val="20"/>
                        <w:szCs w:val="20"/>
                      </w:rPr>
                    </w:pPr>
                    <w:r>
                      <w:rPr>
                        <w:b/>
                        <w:bCs/>
                        <w:color w:val="0070C0"/>
                        <w:sz w:val="20"/>
                        <w:szCs w:val="20"/>
                      </w:rPr>
                      <w:t>Ch_status_out = 11</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4437" type="#_x0000_t19" style="position:absolute;left:1995;top:3115;width:3600;height:930;flip:x">
              <v:stroke endarrow="block"/>
            </v:shape>
            <v:shape id="_x0000_s4438" type="#_x0000_t19" style="position:absolute;left:6315;top:3115;width:3600;height:900">
              <v:stroke endarrow="block"/>
            </v:shape>
            <v:shape id="_x0000_s4439" type="#_x0000_t19" style="position:absolute;left:4695;top:3295;width:900;height:750;flip:x">
              <v:stroke endarrow="block"/>
            </v:shape>
            <v:shape id="_x0000_s4440" type="#_x0000_t19" style="position:absolute;left:6315;top:3295;width:1080;height:720">
              <v:stroke endarrow="block"/>
            </v:shape>
            <v:group id="_x0000_s4441" style="position:absolute;left:7035;top:4015;width:737;height:720" coordorigin="7200,7740" coordsize="737,720">
              <v:oval id="_x0000_s4442" style="position:absolute;left:7200;top:7740;width:720;height:720"/>
              <v:shape id="_x0000_s4443" type="#_x0000_t202" style="position:absolute;left:7200;top:7812;width:737;height:446;mso-width-relative:margin;mso-height-relative:margin" filled="f" stroked="f">
                <v:textbox style="mso-next-textbox:#_x0000_s4443">
                  <w:txbxContent>
                    <w:p w:rsidR="00093B97" w:rsidRPr="00B96DAF" w:rsidRDefault="00093B97" w:rsidP="00472B7F">
                      <w:pPr>
                        <w:rPr>
                          <w:b/>
                          <w:bCs/>
                          <w:sz w:val="32"/>
                          <w:szCs w:val="32"/>
                        </w:rPr>
                      </w:pPr>
                      <w:r>
                        <w:rPr>
                          <w:b/>
                          <w:bCs/>
                          <w:sz w:val="32"/>
                          <w:szCs w:val="32"/>
                        </w:rPr>
                        <w:t>11</w:t>
                      </w:r>
                    </w:p>
                  </w:txbxContent>
                </v:textbox>
              </v:shape>
            </v:group>
            <v:group id="_x0000_s4444" style="position:absolute;left:9538;top:4015;width:737;height:720" coordorigin="7200,7740" coordsize="737,720">
              <v:oval id="_x0000_s4445" style="position:absolute;left:7200;top:7740;width:720;height:720"/>
              <v:shape id="_x0000_s4446" type="#_x0000_t202" style="position:absolute;left:7200;top:7812;width:737;height:446;mso-width-relative:margin;mso-height-relative:margin" filled="f" stroked="f">
                <v:textbox style="mso-next-textbox:#_x0000_s4446">
                  <w:txbxContent>
                    <w:p w:rsidR="00093B97" w:rsidRPr="00B96DAF" w:rsidRDefault="00093B97" w:rsidP="00472B7F">
                      <w:pPr>
                        <w:rPr>
                          <w:b/>
                          <w:bCs/>
                          <w:sz w:val="32"/>
                          <w:szCs w:val="32"/>
                        </w:rPr>
                      </w:pPr>
                      <w:r>
                        <w:rPr>
                          <w:b/>
                          <w:bCs/>
                          <w:sz w:val="32"/>
                          <w:szCs w:val="32"/>
                        </w:rPr>
                        <w:t>13</w:t>
                      </w:r>
                    </w:p>
                  </w:txbxContent>
                </v:textbox>
              </v:shape>
            </v:group>
            <v:group id="_x0000_s4447" style="position:absolute;left:1635;top:5276;width:720;height:720" coordorigin="3200,7648" coordsize="720,720">
              <v:oval id="_x0000_s4448" style="position:absolute;left:3200;top:7648;width:720;height:720"/>
              <v:shape id="_x0000_s4449" type="#_x0000_t202" style="position:absolute;left:3281;top:7720;width:553;height:446;mso-width-relative:margin;mso-height-relative:margin" filled="f" stroked="f">
                <v:textbox style="mso-next-textbox:#_x0000_s4449">
                  <w:txbxContent>
                    <w:p w:rsidR="00093B97" w:rsidRPr="00B96DAF" w:rsidRDefault="00093B97" w:rsidP="00472B7F">
                      <w:pPr>
                        <w:rPr>
                          <w:b/>
                          <w:bCs/>
                          <w:sz w:val="32"/>
                          <w:szCs w:val="32"/>
                        </w:rPr>
                      </w:pPr>
                      <w:r>
                        <w:rPr>
                          <w:b/>
                          <w:bCs/>
                          <w:sz w:val="32"/>
                          <w:szCs w:val="32"/>
                        </w:rPr>
                        <w:t>2</w:t>
                      </w:r>
                    </w:p>
                  </w:txbxContent>
                </v:textbox>
              </v:shape>
            </v:group>
            <v:shape id="_x0000_s4450" type="#_x0000_t32" style="position:absolute;left:1995;top:4766;width:0;height:510" o:connectortype="straight">
              <v:stroke endarrow="block"/>
            </v:shape>
            <v:shape id="_x0000_s4451" type="#_x0000_t202" style="position:absolute;left:1783;top:5993;width:2012;height:433;mso-width-relative:margin;mso-height-relative:margin" filled="f" stroked="f">
              <v:textbox style="mso-next-textbox:#_x0000_s4451">
                <w:txbxContent>
                  <w:p w:rsidR="00093B97" w:rsidRPr="00B65BFC" w:rsidRDefault="00093B97" w:rsidP="00472B7F">
                    <w:pPr>
                      <w:rPr>
                        <w:b/>
                        <w:bCs/>
                        <w:color w:val="00B050"/>
                        <w:sz w:val="20"/>
                        <w:szCs w:val="20"/>
                      </w:rPr>
                    </w:pPr>
                    <w:r>
                      <w:rPr>
                        <w:b/>
                        <w:bCs/>
                        <w:color w:val="00B050"/>
                        <w:sz w:val="20"/>
                        <w:szCs w:val="20"/>
                      </w:rPr>
                      <w:t>Read x[n-4]</w:t>
                    </w:r>
                  </w:p>
                </w:txbxContent>
              </v:textbox>
            </v:shape>
            <v:group id="_x0000_s4452" style="position:absolute;left:1635;top:6536;width:720;height:720" coordorigin="3200,7648" coordsize="720,720">
              <v:oval id="_x0000_s4453" style="position:absolute;left:3200;top:7648;width:720;height:720"/>
              <v:shape id="_x0000_s4454" type="#_x0000_t202" style="position:absolute;left:3281;top:7720;width:553;height:446;mso-width-relative:margin;mso-height-relative:margin" filled="f" stroked="f">
                <v:textbox style="mso-next-textbox:#_x0000_s4454">
                  <w:txbxContent>
                    <w:p w:rsidR="00093B97" w:rsidRPr="00B96DAF" w:rsidRDefault="00093B97" w:rsidP="00472B7F">
                      <w:pPr>
                        <w:rPr>
                          <w:b/>
                          <w:bCs/>
                          <w:sz w:val="32"/>
                          <w:szCs w:val="32"/>
                        </w:rPr>
                      </w:pPr>
                      <w:r>
                        <w:rPr>
                          <w:b/>
                          <w:bCs/>
                          <w:sz w:val="32"/>
                          <w:szCs w:val="32"/>
                        </w:rPr>
                        <w:t>3</w:t>
                      </w:r>
                    </w:p>
                  </w:txbxContent>
                </v:textbox>
              </v:shape>
            </v:group>
            <v:shape id="_x0000_s4455" type="#_x0000_t32" style="position:absolute;left:1995;top:6026;width:0;height:510" o:connectortype="straight">
              <v:stroke endarrow="block"/>
            </v:shape>
            <v:shape id="_x0000_s4456" type="#_x0000_t202" style="position:absolute;left:1783;top:7253;width:2012;height:433;mso-width-relative:margin;mso-height-relative:margin" filled="f" stroked="f">
              <v:textbox style="mso-next-textbox:#_x0000_s4456">
                <w:txbxContent>
                  <w:p w:rsidR="00093B97" w:rsidRPr="00B65BFC" w:rsidRDefault="00093B97" w:rsidP="00472B7F">
                    <w:pPr>
                      <w:rPr>
                        <w:b/>
                        <w:bCs/>
                        <w:color w:val="00B050"/>
                        <w:sz w:val="20"/>
                        <w:szCs w:val="20"/>
                      </w:rPr>
                    </w:pPr>
                    <w:r>
                      <w:rPr>
                        <w:b/>
                        <w:bCs/>
                        <w:color w:val="00B050"/>
                        <w:sz w:val="20"/>
                        <w:szCs w:val="20"/>
                      </w:rPr>
                      <w:t>Read x[n]</w:t>
                    </w:r>
                  </w:p>
                </w:txbxContent>
              </v:textbox>
            </v:shape>
            <v:group id="_x0000_s4457" style="position:absolute;left:1635;top:7795;width:720;height:720" coordorigin="3200,7648" coordsize="720,720">
              <v:oval id="_x0000_s4458" style="position:absolute;left:3200;top:7648;width:720;height:720"/>
              <v:shape id="_x0000_s4459" type="#_x0000_t202" style="position:absolute;left:3281;top:7720;width:553;height:446;mso-width-relative:margin;mso-height-relative:margin" filled="f" stroked="f">
                <v:textbox style="mso-next-textbox:#_x0000_s4459">
                  <w:txbxContent>
                    <w:p w:rsidR="00093B97" w:rsidRPr="00B96DAF" w:rsidRDefault="00093B97" w:rsidP="00472B7F">
                      <w:pPr>
                        <w:rPr>
                          <w:b/>
                          <w:bCs/>
                          <w:sz w:val="32"/>
                          <w:szCs w:val="32"/>
                        </w:rPr>
                      </w:pPr>
                      <w:r>
                        <w:rPr>
                          <w:b/>
                          <w:bCs/>
                          <w:sz w:val="32"/>
                          <w:szCs w:val="32"/>
                        </w:rPr>
                        <w:t>4</w:t>
                      </w:r>
                    </w:p>
                  </w:txbxContent>
                </v:textbox>
              </v:shape>
            </v:group>
            <v:shape id="_x0000_s4460" type="#_x0000_t32" style="position:absolute;left:1995;top:7286;width:0;height:510" o:connectortype="straight">
              <v:stroke endarrow="block"/>
            </v:shape>
            <v:shape id="_x0000_s4461" type="#_x0000_t202" style="position:absolute;left:1716;top:8512;width:2079;height:433;mso-width-relative:margin;mso-height-relative:margin" filled="f" stroked="f">
              <v:textbox style="mso-next-textbox:#_x0000_s4461">
                <w:txbxContent>
                  <w:p w:rsidR="00093B97" w:rsidRPr="00B65BFC" w:rsidRDefault="00093B97" w:rsidP="00472B7F">
                    <w:pPr>
                      <w:rPr>
                        <w:b/>
                        <w:bCs/>
                        <w:color w:val="00B050"/>
                        <w:sz w:val="20"/>
                        <w:szCs w:val="20"/>
                      </w:rPr>
                    </w:pPr>
                    <w:r>
                      <w:rPr>
                        <w:b/>
                        <w:bCs/>
                        <w:color w:val="00B050"/>
                        <w:sz w:val="20"/>
                        <w:szCs w:val="20"/>
                      </w:rPr>
                      <w:t>Read x[n=4]</w:t>
                    </w:r>
                  </w:p>
                </w:txbxContent>
              </v:textbox>
            </v:shape>
            <v:group id="_x0000_s4462" style="position:absolute;left:1635;top:9055;width:720;height:720" coordorigin="3200,7648" coordsize="720,720">
              <v:oval id="_x0000_s4463" style="position:absolute;left:3200;top:7648;width:720;height:720"/>
              <v:shape id="_x0000_s4464" type="#_x0000_t202" style="position:absolute;left:3281;top:7720;width:553;height:446;mso-width-relative:margin;mso-height-relative:margin" filled="f" stroked="f">
                <v:textbox style="mso-next-textbox:#_x0000_s4464">
                  <w:txbxContent>
                    <w:p w:rsidR="00093B97" w:rsidRPr="00B96DAF" w:rsidRDefault="00093B97" w:rsidP="00472B7F">
                      <w:pPr>
                        <w:rPr>
                          <w:b/>
                          <w:bCs/>
                          <w:sz w:val="32"/>
                          <w:szCs w:val="32"/>
                        </w:rPr>
                      </w:pPr>
                      <w:r>
                        <w:rPr>
                          <w:b/>
                          <w:bCs/>
                          <w:sz w:val="32"/>
                          <w:szCs w:val="32"/>
                        </w:rPr>
                        <w:t>5</w:t>
                      </w:r>
                    </w:p>
                  </w:txbxContent>
                </v:textbox>
              </v:shape>
            </v:group>
            <v:shape id="_x0000_s4465" type="#_x0000_t32" style="position:absolute;left:1995;top:8545;width:0;height:510" o:connectortype="straight">
              <v:stroke endarrow="block"/>
            </v:shape>
            <v:shape id="_x0000_s4466" type="#_x0000_t202" style="position:absolute;left:1995;top:9665;width:1335;height:793;mso-width-relative:margin;mso-height-relative:margin" filled="f" stroked="f">
              <v:textbox style="mso-next-textbox:#_x0000_s4466">
                <w:txbxContent>
                  <w:p w:rsidR="00093B97" w:rsidRPr="00B65BFC" w:rsidRDefault="00093B97" w:rsidP="00472B7F">
                    <w:pPr>
                      <w:spacing w:after="0"/>
                      <w:jc w:val="left"/>
                      <w:rPr>
                        <w:b/>
                        <w:bCs/>
                        <w:color w:val="00B050"/>
                        <w:sz w:val="20"/>
                        <w:szCs w:val="20"/>
                      </w:rPr>
                    </w:pPr>
                    <w:r>
                      <w:rPr>
                        <w:b/>
                        <w:bCs/>
                        <w:color w:val="00B050"/>
                        <w:sz w:val="20"/>
                        <w:szCs w:val="20"/>
                      </w:rPr>
                      <w:t>NEO output enable</w:t>
                    </w:r>
                  </w:p>
                </w:txbxContent>
              </v:textbox>
            </v:shape>
            <v:group id="_x0000_s4467" style="position:absolute;left:3435;top:9127;width:720;height:720" coordorigin="7200,7740" coordsize="737,720">
              <v:oval id="_x0000_s4468" style="position:absolute;left:7200;top:7740;width:720;height:720" fillcolor="#eeece1 [3214]"/>
              <v:shape id="_x0000_s4469" type="#_x0000_t202" style="position:absolute;left:7200;top:7812;width:737;height:446;mso-width-relative:margin;mso-height-relative:margin" filled="f" fillcolor="#eeece1 [3214]" stroked="f">
                <v:textbox style="mso-next-textbox:#_x0000_s4469">
                  <w:txbxContent>
                    <w:p w:rsidR="00093B97" w:rsidRPr="00B96DAF" w:rsidRDefault="00093B97" w:rsidP="00472B7F">
                      <w:pPr>
                        <w:rPr>
                          <w:b/>
                          <w:bCs/>
                          <w:sz w:val="32"/>
                          <w:szCs w:val="32"/>
                        </w:rPr>
                      </w:pPr>
                      <w:r>
                        <w:rPr>
                          <w:b/>
                          <w:bCs/>
                          <w:sz w:val="32"/>
                          <w:szCs w:val="32"/>
                        </w:rPr>
                        <w:t>16</w:t>
                      </w:r>
                    </w:p>
                  </w:txbxContent>
                </v:textbox>
              </v:shape>
            </v:group>
            <v:group id="_x0000_s4470" style="position:absolute;left:4875;top:9127;width:720;height:720" coordorigin="7200,7740" coordsize="737,720">
              <v:oval id="_x0000_s4471" style="position:absolute;left:7200;top:7740;width:720;height:720" fillcolor="#eeece1 [3214]"/>
              <v:shape id="_x0000_s4472" type="#_x0000_t202" style="position:absolute;left:7200;top:7812;width:737;height:446;mso-width-relative:margin;mso-height-relative:margin" filled="f" stroked="f">
                <v:textbox style="mso-next-textbox:#_x0000_s4472">
                  <w:txbxContent>
                    <w:p w:rsidR="00093B97" w:rsidRPr="00B96DAF" w:rsidRDefault="00093B97" w:rsidP="00472B7F">
                      <w:pPr>
                        <w:rPr>
                          <w:b/>
                          <w:bCs/>
                          <w:sz w:val="32"/>
                          <w:szCs w:val="32"/>
                        </w:rPr>
                      </w:pPr>
                      <w:r>
                        <w:rPr>
                          <w:b/>
                          <w:bCs/>
                          <w:sz w:val="32"/>
                          <w:szCs w:val="32"/>
                        </w:rPr>
                        <w:t>17</w:t>
                      </w:r>
                    </w:p>
                  </w:txbxContent>
                </v:textbox>
              </v:shape>
            </v:group>
            <v:group id="_x0000_s4473" style="position:absolute;left:6658;top:9100;width:720;height:720" coordorigin="3200,7648" coordsize="720,720">
              <v:oval id="_x0000_s4474" style="position:absolute;left:3200;top:7648;width:720;height:720"/>
              <v:shape id="_x0000_s4475" type="#_x0000_t202" style="position:absolute;left:3281;top:7720;width:553;height:446;mso-width-relative:margin;mso-height-relative:margin" filled="f" stroked="f">
                <v:textbox style="mso-next-textbox:#_x0000_s4475">
                  <w:txbxContent>
                    <w:p w:rsidR="00093B97" w:rsidRPr="00B96DAF" w:rsidRDefault="00093B97" w:rsidP="00472B7F">
                      <w:pPr>
                        <w:rPr>
                          <w:b/>
                          <w:bCs/>
                          <w:sz w:val="32"/>
                          <w:szCs w:val="32"/>
                        </w:rPr>
                      </w:pPr>
                      <w:r>
                        <w:rPr>
                          <w:b/>
                          <w:bCs/>
                          <w:sz w:val="32"/>
                          <w:szCs w:val="32"/>
                        </w:rPr>
                        <w:t>6</w:t>
                      </w:r>
                    </w:p>
                  </w:txbxContent>
                </v:textbox>
              </v:shape>
            </v:group>
            <v:group id="_x0000_s4476" style="position:absolute;left:8293;top:6224;width:737;height:720" coordorigin="7200,7740" coordsize="737,720">
              <v:oval id="_x0000_s4477" style="position:absolute;left:7200;top:7740;width:720;height:720"/>
              <v:shape id="_x0000_s4478" type="#_x0000_t202" style="position:absolute;left:7200;top:7812;width:737;height:446;mso-width-relative:margin;mso-height-relative:margin" filled="f" stroked="f">
                <v:textbox style="mso-next-textbox:#_x0000_s4478">
                  <w:txbxContent>
                    <w:p w:rsidR="00093B97" w:rsidRPr="00B96DAF" w:rsidRDefault="00093B97" w:rsidP="00472B7F">
                      <w:pPr>
                        <w:tabs>
                          <w:tab w:val="left" w:pos="0"/>
                        </w:tabs>
                        <w:rPr>
                          <w:b/>
                          <w:bCs/>
                          <w:sz w:val="32"/>
                          <w:szCs w:val="32"/>
                        </w:rPr>
                      </w:pPr>
                      <w:r>
                        <w:rPr>
                          <w:b/>
                          <w:bCs/>
                          <w:sz w:val="32"/>
                          <w:szCs w:val="32"/>
                        </w:rPr>
                        <w:t>15</w:t>
                      </w:r>
                    </w:p>
                  </w:txbxContent>
                </v:textbox>
              </v:shape>
            </v:group>
            <v:shape id="_x0000_s4479" type="#_x0000_t202" style="position:absolute;left:6532;top:8298;width:2093;height:433;mso-width-relative:margin;mso-height-relative:margin" filled="f" stroked="f">
              <v:textbox style="mso-next-textbox:#_x0000_s4479">
                <w:txbxContent>
                  <w:p w:rsidR="00093B97" w:rsidRPr="00467818" w:rsidRDefault="00093B97" w:rsidP="00472B7F">
                    <w:pPr>
                      <w:rPr>
                        <w:b/>
                        <w:bCs/>
                        <w:color w:val="0070C0"/>
                        <w:sz w:val="20"/>
                        <w:szCs w:val="20"/>
                      </w:rPr>
                    </w:pPr>
                    <w:r>
                      <w:rPr>
                        <w:b/>
                        <w:bCs/>
                        <w:color w:val="0070C0"/>
                        <w:sz w:val="20"/>
                        <w:szCs w:val="20"/>
                      </w:rPr>
                      <w:t>~Spike_detected</w:t>
                    </w:r>
                  </w:p>
                </w:txbxContent>
              </v:textbox>
            </v:shape>
            <v:shape id="_x0000_s4480" type="#_x0000_t202" style="position:absolute;left:8787;top:9820;width:2719;height:923;mso-width-relative:margin;mso-height-relative:margin" filled="f" stroked="f">
              <v:textbox style="mso-next-textbox:#_x0000_s4480">
                <w:txbxContent>
                  <w:p w:rsidR="00093B97" w:rsidRDefault="00093B97" w:rsidP="00472B7F">
                    <w:pPr>
                      <w:spacing w:after="0"/>
                      <w:jc w:val="left"/>
                      <w:rPr>
                        <w:b/>
                        <w:bCs/>
                        <w:color w:val="00B050"/>
                        <w:sz w:val="20"/>
                        <w:szCs w:val="20"/>
                      </w:rPr>
                    </w:pPr>
                    <w:r>
                      <w:rPr>
                        <w:b/>
                        <w:bCs/>
                        <w:color w:val="00B050"/>
                        <w:sz w:val="20"/>
                        <w:szCs w:val="20"/>
                      </w:rPr>
                      <w:t>Send Time stamp and channel ID to FIFO and update channel status</w:t>
                    </w:r>
                  </w:p>
                </w:txbxContent>
              </v:textbox>
            </v:shape>
            <v:group id="_x0000_s4481" style="position:absolute;left:8153;top:9100;width:720;height:720" coordorigin="3200,7648" coordsize="720,720">
              <v:oval id="_x0000_s4482" style="position:absolute;left:3200;top:7648;width:720;height:720"/>
              <v:shape id="_x0000_s4483" type="#_x0000_t202" style="position:absolute;left:3281;top:7720;width:553;height:446;mso-width-relative:margin;mso-height-relative:margin" filled="f" stroked="f">
                <v:textbox style="mso-next-textbox:#_x0000_s4483">
                  <w:txbxContent>
                    <w:p w:rsidR="00093B97" w:rsidRPr="00B96DAF" w:rsidRDefault="00093B97" w:rsidP="00472B7F">
                      <w:pPr>
                        <w:rPr>
                          <w:b/>
                          <w:bCs/>
                          <w:sz w:val="32"/>
                          <w:szCs w:val="32"/>
                        </w:rPr>
                      </w:pPr>
                      <w:r>
                        <w:rPr>
                          <w:b/>
                          <w:bCs/>
                          <w:sz w:val="32"/>
                          <w:szCs w:val="32"/>
                        </w:rPr>
                        <w:t>7</w:t>
                      </w:r>
                    </w:p>
                  </w:txbxContent>
                </v:textbox>
              </v:shape>
            </v:group>
            <v:shape id="_x0000_s4484" type="#_x0000_t202" style="position:absolute;left:7005;top:9775;width:1620;height:433;mso-width-relative:margin;mso-height-relative:margin" filled="f" stroked="f">
              <v:textbox style="mso-next-textbox:#_x0000_s4484">
                <w:txbxContent>
                  <w:p w:rsidR="00093B97" w:rsidRPr="00467818" w:rsidRDefault="00093B97" w:rsidP="00472B7F">
                    <w:pPr>
                      <w:rPr>
                        <w:b/>
                        <w:bCs/>
                        <w:color w:val="0070C0"/>
                        <w:sz w:val="20"/>
                        <w:szCs w:val="20"/>
                      </w:rPr>
                    </w:pPr>
                    <w:r>
                      <w:rPr>
                        <w:b/>
                        <w:bCs/>
                        <w:color w:val="0070C0"/>
                        <w:sz w:val="20"/>
                        <w:szCs w:val="20"/>
                      </w:rPr>
                      <w:t>Spike_detected</w:t>
                    </w:r>
                  </w:p>
                </w:txbxContent>
              </v:textbox>
            </v:shape>
            <v:group id="_x0000_s4485" style="position:absolute;left:9570;top:9130;width:720;height:720" coordorigin="3200,7648" coordsize="720,720">
              <v:oval id="_x0000_s4486" style="position:absolute;left:3200;top:7648;width:720;height:720"/>
              <v:shape id="_x0000_s4487" type="#_x0000_t202" style="position:absolute;left:3281;top:7720;width:553;height:446;mso-width-relative:margin;mso-height-relative:margin" filled="f" stroked="f">
                <v:textbox style="mso-next-textbox:#_x0000_s4487">
                  <w:txbxContent>
                    <w:p w:rsidR="00093B97" w:rsidRPr="00B96DAF" w:rsidRDefault="00093B97" w:rsidP="00472B7F">
                      <w:pPr>
                        <w:rPr>
                          <w:b/>
                          <w:bCs/>
                          <w:sz w:val="32"/>
                          <w:szCs w:val="32"/>
                        </w:rPr>
                      </w:pPr>
                      <w:r>
                        <w:rPr>
                          <w:b/>
                          <w:bCs/>
                          <w:sz w:val="32"/>
                          <w:szCs w:val="32"/>
                        </w:rPr>
                        <w:t>8</w:t>
                      </w:r>
                    </w:p>
                  </w:txbxContent>
                </v:textbox>
              </v:shape>
            </v:group>
            <v:shape id="_x0000_s4488" type="#_x0000_t32" style="position:absolute;left:4695;top:4735;width:0;height:1515" o:connectortype="straight">
              <v:stroke endarrow="block"/>
            </v:shape>
            <v:oval id="_x0000_s4489" style="position:absolute;left:4899;top:6224;width:1236;height:830" filled="f"/>
            <v:group id="_x0000_s4490" style="position:absolute;left:4335;top:6251;width:737;height:720" coordorigin="7200,7740" coordsize="737,720">
              <v:oval id="_x0000_s4491" style="position:absolute;left:7200;top:7740;width:720;height:720"/>
              <v:shape id="_x0000_s4492" type="#_x0000_t202" style="position:absolute;left:7200;top:7812;width:737;height:446;mso-width-relative:margin;mso-height-relative:margin" filled="f" stroked="f">
                <v:textbox style="mso-next-textbox:#_x0000_s4492">
                  <w:txbxContent>
                    <w:p w:rsidR="00093B97" w:rsidRPr="00B96DAF" w:rsidRDefault="00093B97" w:rsidP="00472B7F">
                      <w:pPr>
                        <w:rPr>
                          <w:b/>
                          <w:bCs/>
                          <w:sz w:val="32"/>
                          <w:szCs w:val="32"/>
                        </w:rPr>
                      </w:pPr>
                      <w:r>
                        <w:rPr>
                          <w:b/>
                          <w:bCs/>
                          <w:sz w:val="32"/>
                          <w:szCs w:val="32"/>
                        </w:rPr>
                        <w:t>10</w:t>
                      </w:r>
                    </w:p>
                  </w:txbxContent>
                </v:textbox>
              </v:shape>
            </v:group>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4493" type="#_x0000_t5" style="position:absolute;left:4969;top:6799;width:115;height:115;rotation:315" fillcolor="black [3213]"/>
            <v:shape id="_x0000_s4494" type="#_x0000_t32" style="position:absolute;left:7500;top:4735;width:975;height:1515" o:connectortype="straight">
              <v:stroke endarrow="block"/>
            </v:shape>
            <v:shape id="_x0000_s4495" type="#_x0000_t32" style="position:absolute;left:8836;top:4735;width:974;height:1515;flip:x" o:connectortype="straight">
              <v:stroke endarrow="block"/>
            </v:shape>
            <v:shape id="_x0000_s4496" type="#_x0000_t19" style="position:absolute;left:7275;top:4641;width:994;height:1972;rotation:11642229fd" coordsize="21600,22367" adj="-5856689,133456,,21599" path="wr-21600,-1,21600,43199,239,,21586,22367nfewr-21600,-1,21600,43199,239,,21586,22367l,21599nsxe">
              <v:stroke startarrow="block"/>
              <v:path o:connectlocs="239,0;21586,22367;0,21599"/>
            </v:shape>
            <v:shape id="_x0000_s4497" type="#_x0000_t19" style="position:absolute;left:8836;top:4596;width:1261;height:2011;rotation:-180;flip:x" coordsize="21594,21332" adj="-5305574,-87192,,21332" path="wr-21600,-268,21600,42932,3395,,21594,20830nfewr-21600,-268,21600,42932,3395,,21594,20830l,21332nsxe">
              <v:stroke startarrow="block"/>
              <v:path o:connectlocs="3395,0;21594,20830;0,21332"/>
            </v:shape>
            <v:shape id="_x0000_s4498" type="#_x0000_t19" style="position:absolute;left:4717;top:6883;width:3848;height:717;rotation:180" coordsize="42834,21600" adj="-11390414,-559781,21474" path="wr-126,,43074,43200,,19269,42834,18392nfewr-126,,43074,43200,,19269,42834,18392l21474,21600nsxe">
              <v:stroke startarrow="block"/>
              <v:path o:connectlocs="0,19269;42834,18392;21474,21600"/>
            </v:shape>
            <v:shape id="_x0000_s4499" type="#_x0000_t32" style="position:absolute;left:2338;top:9490;width:1097;height:0" o:connectortype="straight">
              <v:stroke endarrow="block"/>
            </v:shape>
            <v:shape id="_x0000_s4500" type="#_x0000_t32" style="position:absolute;left:4138;top:9490;width:761;height:0" o:connectortype="straight">
              <v:stroke endarrow="block"/>
            </v:shape>
            <v:shape id="_x0000_s4501" type="#_x0000_t32" style="position:absolute;left:5595;top:9490;width:1056;height:1" o:connectortype="straight">
              <v:stroke endarrow="block"/>
            </v:shape>
            <v:shape id="_x0000_s4502" type="#_x0000_t32" style="position:absolute;left:7401;top:9490;width:720;height:0" o:connectortype="straight">
              <v:stroke endarrow="block"/>
            </v:shape>
            <v:shape id="_x0000_s4503" type="#_x0000_t32" style="position:absolute;left:8886;top:9490;width:720;height:0" o:connectortype="straight">
              <v:stroke endarrow="block"/>
            </v:shape>
            <v:shape id="_x0000_s4504" type="#_x0000_t19" style="position:absolute;left:7275;top:6926;width:1512;height:2278;flip:y" coordsize="21600,22044" adj=",77141" path="wr-21600,,21600,43200,,,21595,22044nfewr-21600,,21600,43200,,,21595,22044l,21600nsxe">
              <v:stroke endarrow="block"/>
              <v:path o:connectlocs="0,0;21595,22044;0,21600"/>
            </v:shape>
            <v:shape id="_x0000_s4505" type="#_x0000_t19" style="position:absolute;left:8886;top:6883;width:1404;height:2608;rotation:180;flip:x y">
              <v:stroke startarrow="block"/>
            </v:shape>
            <v:shape id="_x0000_s4506" type="#_x0000_t202" style="position:absolute;left:3675;top:9890;width:2640;height:883;mso-width-relative:margin;mso-height-relative:margin" filled="f" stroked="f">
              <v:textbox style="mso-next-textbox:#_x0000_s4506">
                <w:txbxContent>
                  <w:p w:rsidR="00093B97" w:rsidRPr="00B65BFC" w:rsidRDefault="00093B97" w:rsidP="00472B7F">
                    <w:pPr>
                      <w:spacing w:after="0"/>
                      <w:jc w:val="left"/>
                      <w:rPr>
                        <w:b/>
                        <w:bCs/>
                        <w:color w:val="00B050"/>
                        <w:sz w:val="20"/>
                        <w:szCs w:val="20"/>
                      </w:rPr>
                    </w:pPr>
                    <w:r>
                      <w:rPr>
                        <w:b/>
                        <w:bCs/>
                        <w:color w:val="00B050"/>
                        <w:sz w:val="20"/>
                        <w:szCs w:val="20"/>
                      </w:rPr>
                      <w:t xml:space="preserve">Delay states allowing the comparison of NEO output to a threshold </w:t>
                    </w:r>
                  </w:p>
                </w:txbxContent>
              </v:textbox>
            </v:shape>
            <v:shape id="_x0000_s4507" type="#_x0000_t202" style="position:absolute;left:4875;top:5373;width:2134;height:923;mso-width-relative:margin;mso-height-relative:margin" filled="f" stroked="f">
              <v:textbox style="mso-next-textbox:#_x0000_s4507">
                <w:txbxContent>
                  <w:p w:rsidR="00093B97" w:rsidRDefault="00093B97" w:rsidP="00472B7F">
                    <w:pPr>
                      <w:spacing w:after="0"/>
                      <w:jc w:val="left"/>
                      <w:rPr>
                        <w:b/>
                        <w:bCs/>
                        <w:color w:val="00B050"/>
                        <w:sz w:val="20"/>
                        <w:szCs w:val="20"/>
                      </w:rPr>
                    </w:pPr>
                    <w:r>
                      <w:rPr>
                        <w:b/>
                        <w:bCs/>
                        <w:color w:val="00B050"/>
                        <w:sz w:val="20"/>
                        <w:szCs w:val="20"/>
                      </w:rPr>
                      <w:t>Read 16 samples available in the Input BRAM</w:t>
                    </w:r>
                  </w:p>
                </w:txbxContent>
              </v:textbox>
            </v:shape>
            <v:shape id="_x0000_s4508" type="#_x0000_t202" style="position:absolute;left:5691;top:7543;width:2199;height:440;mso-width-relative:margin;mso-height-relative:margin" filled="f" stroked="f">
              <v:textbox style="mso-next-textbox:#_x0000_s4508">
                <w:txbxContent>
                  <w:p w:rsidR="00093B97" w:rsidRDefault="00093B97" w:rsidP="00472B7F">
                    <w:pPr>
                      <w:spacing w:after="0"/>
                      <w:jc w:val="left"/>
                      <w:rPr>
                        <w:b/>
                        <w:bCs/>
                        <w:color w:val="00B050"/>
                        <w:sz w:val="20"/>
                        <w:szCs w:val="20"/>
                      </w:rPr>
                    </w:pPr>
                    <w:r>
                      <w:rPr>
                        <w:b/>
                        <w:bCs/>
                        <w:color w:val="00B050"/>
                        <w:sz w:val="20"/>
                        <w:szCs w:val="20"/>
                      </w:rPr>
                      <w:t xml:space="preserve">Update Channel status </w:t>
                    </w:r>
                  </w:p>
                </w:txbxContent>
              </v:textbox>
            </v:shape>
            <v:shape id="_x0000_s4509" type="#_x0000_t202" style="position:absolute;left:7845;top:4229;width:1896;height:1369;mso-width-relative:margin;mso-height-relative:margin" filled="f" stroked="f">
              <v:textbox style="mso-next-textbox:#_x0000_s4509">
                <w:txbxContent>
                  <w:p w:rsidR="00093B97" w:rsidRDefault="00093B97" w:rsidP="00472B7F">
                    <w:pPr>
                      <w:spacing w:after="0"/>
                      <w:jc w:val="left"/>
                      <w:rPr>
                        <w:b/>
                        <w:bCs/>
                        <w:color w:val="00B050"/>
                        <w:sz w:val="20"/>
                        <w:szCs w:val="20"/>
                      </w:rPr>
                    </w:pPr>
                    <w:r>
                      <w:rPr>
                        <w:b/>
                        <w:bCs/>
                        <w:color w:val="00B050"/>
                        <w:sz w:val="20"/>
                        <w:szCs w:val="20"/>
                      </w:rPr>
                      <w:t>Reading the AP sample by sample as they arrive at the Input BRAM</w:t>
                    </w:r>
                  </w:p>
                </w:txbxContent>
              </v:textbox>
            </v:shape>
            <v:shape id="_x0000_s4510" type="#_x0000_t202" style="position:absolute;left:1471;top:10773;width:9704;height:597;mso-height-percent:200;mso-height-percent:200;mso-width-relative:margin;mso-height-relative:margin" stroked="f">
              <v:textbox style="mso-next-textbox:#_x0000_s4510;mso-fit-shape-to-text:t">
                <w:txbxContent>
                  <w:p w:rsidR="00093B97" w:rsidRPr="00BC0625" w:rsidRDefault="00093B97" w:rsidP="00472B7F">
                    <w:pPr>
                      <w:jc w:val="left"/>
                      <w:rPr>
                        <w:rFonts w:ascii="Times New Roman" w:hAnsi="Times New Roman" w:cs="Times New Roman"/>
                      </w:rPr>
                    </w:pPr>
                    <w:r w:rsidRPr="00FE3DFC">
                      <w:rPr>
                        <w:rFonts w:ascii="Times New Roman" w:hAnsi="Times New Roman" w:cs="Times New Roman"/>
                        <w:b/>
                      </w:rPr>
                      <w:t>Figure 3.5:</w:t>
                    </w:r>
                    <w:r w:rsidRPr="00BC0625">
                      <w:rPr>
                        <w:rFonts w:ascii="Times New Roman" w:hAnsi="Times New Roman" w:cs="Times New Roman"/>
                      </w:rPr>
                      <w:t xml:space="preserve"> Overview of the state diagram describing the controller operation </w:t>
                    </w:r>
                  </w:p>
                </w:txbxContent>
              </v:textbox>
            </v:shape>
            <w10:wrap type="square"/>
          </v:group>
        </w:pict>
      </w:r>
      <w:r w:rsidR="00472B7F">
        <w:rPr>
          <w:sz w:val="24"/>
          <w:szCs w:val="24"/>
        </w:rPr>
        <w:t xml:space="preserve">To control the sequence and timing of operations, a controller employing a finite state machine is used. Figure 5.4 presents an overview of the BRAM read control state diagram. The channel status word has two bits describing the spike copying stage. They are used to decide whether input stream should be passed through the NEO detection module or copied </w:t>
      </w:r>
      <w:r w:rsidR="00472B7F" w:rsidRPr="00FE3DFC">
        <w:rPr>
          <w:sz w:val="24"/>
          <w:szCs w:val="24"/>
        </w:rPr>
        <w:t>directly</w:t>
      </w:r>
      <w:r w:rsidR="00472B7F">
        <w:rPr>
          <w:sz w:val="24"/>
          <w:szCs w:val="24"/>
        </w:rPr>
        <w:t xml:space="preserve"> to the output FIFO.</w:t>
      </w:r>
    </w:p>
    <w:p w:rsidR="005A5120" w:rsidRPr="00725570" w:rsidRDefault="00472B7F" w:rsidP="00725570">
      <w:pPr>
        <w:pStyle w:val="BodyText"/>
        <w:spacing w:line="480" w:lineRule="auto"/>
        <w:rPr>
          <w:sz w:val="24"/>
          <w:szCs w:val="24"/>
        </w:rPr>
      </w:pPr>
      <w:r>
        <w:rPr>
          <w:sz w:val="24"/>
          <w:szCs w:val="24"/>
        </w:rPr>
        <w:lastRenderedPageBreak/>
        <w:t xml:space="preserve"> </w:t>
      </w:r>
      <w:r w:rsidR="00725570">
        <w:rPr>
          <w:sz w:val="24"/>
          <w:szCs w:val="24"/>
        </w:rPr>
        <w:t xml:space="preserve">  </w:t>
      </w:r>
      <w:r w:rsidR="00725570" w:rsidRPr="00725570">
        <w:rPr>
          <w:b/>
          <w:sz w:val="24"/>
          <w:szCs w:val="24"/>
        </w:rPr>
        <w:t xml:space="preserve">3.2.7  </w:t>
      </w:r>
      <w:r w:rsidR="005A5120" w:rsidRPr="00725570">
        <w:rPr>
          <w:rFonts w:asciiTheme="majorBidi" w:hAnsiTheme="majorBidi" w:cstheme="majorBidi"/>
          <w:b/>
          <w:bCs/>
          <w:iCs/>
          <w:sz w:val="24"/>
          <w:szCs w:val="24"/>
        </w:rPr>
        <w:t>Autonomous Thr</w:t>
      </w:r>
      <w:r w:rsidR="007D2955" w:rsidRPr="00725570">
        <w:rPr>
          <w:rFonts w:asciiTheme="majorBidi" w:hAnsiTheme="majorBidi" w:cstheme="majorBidi"/>
          <w:b/>
          <w:bCs/>
          <w:iCs/>
          <w:sz w:val="24"/>
          <w:szCs w:val="24"/>
        </w:rPr>
        <w:t>eshold selection:</w:t>
      </w:r>
    </w:p>
    <w:p w:rsidR="001F2B4C" w:rsidRDefault="00D82EEB" w:rsidP="00A42D60">
      <w:pPr>
        <w:spacing w:line="480" w:lineRule="auto"/>
        <w:ind w:firstLine="360"/>
        <w:jc w:val="both"/>
        <w:rPr>
          <w:rFonts w:asciiTheme="majorBidi" w:hAnsiTheme="majorBidi" w:cstheme="majorBidi"/>
          <w:sz w:val="24"/>
          <w:szCs w:val="24"/>
        </w:rPr>
      </w:pPr>
      <w:r>
        <w:rPr>
          <w:rFonts w:asciiTheme="majorBidi" w:hAnsiTheme="majorBidi" w:cstheme="majorBidi"/>
          <w:noProof/>
          <w:sz w:val="24"/>
          <w:szCs w:val="24"/>
        </w:rPr>
        <w:pict>
          <v:group id="_x0000_s4263" style="position:absolute;left:0;text-align:left;margin-left:-17.25pt;margin-top:148.4pt;width:7in;height:269.4pt;z-index:252215296" coordorigin="1050,1372" coordsize="10080,5388">
            <v:shape id="_x0000_s4264" type="#_x0000_t202" style="position:absolute;left:3900;top:3906;width:675;height:1193">
              <v:textbox style="mso-next-textbox:#_x0000_s4264">
                <w:txbxContent>
                  <w:p w:rsidR="00093B97" w:rsidRDefault="00093B97" w:rsidP="001F2B4C">
                    <w:pPr>
                      <w:rPr>
                        <w:b/>
                        <w:bCs/>
                        <w:sz w:val="16"/>
                        <w:szCs w:val="16"/>
                      </w:rPr>
                    </w:pPr>
                  </w:p>
                  <w:p w:rsidR="00093B97" w:rsidRPr="005862FB" w:rsidRDefault="00093B97" w:rsidP="001F2B4C">
                    <w:pPr>
                      <w:rPr>
                        <w:b/>
                        <w:bCs/>
                        <w:sz w:val="16"/>
                        <w:szCs w:val="16"/>
                      </w:rPr>
                    </w:pPr>
                    <w:r>
                      <w:rPr>
                        <w:b/>
                        <w:bCs/>
                        <w:sz w:val="16"/>
                        <w:szCs w:val="16"/>
                      </w:rPr>
                      <w:t xml:space="preserve">NEO </w:t>
                    </w:r>
                  </w:p>
                </w:txbxContent>
              </v:textbox>
            </v:shape>
            <v:shape id="_x0000_s4265" type="#_x0000_t32" style="position:absolute;left:1995;top:4115;width:1905;height:1" o:connectortype="straight">
              <v:stroke endarrow="block"/>
            </v:shape>
            <v:shape id="_x0000_s4266" type="#_x0000_t32" style="position:absolute;left:2010;top:4461;width:1890;height:0" o:connectortype="straight">
              <v:stroke endarrow="block"/>
            </v:shape>
            <v:shape id="_x0000_s4267" type="#_x0000_t32" style="position:absolute;left:2970;top:4986;width:922;height:1" o:connectortype="straight">
              <v:stroke endarrow="block"/>
            </v:shape>
            <v:shape id="_x0000_s4268" type="#_x0000_t202" style="position:absolute;left:2145;top:3876;width:1327;height:323" filled="f" stroked="f">
              <v:textbox style="mso-next-textbox:#_x0000_s4268">
                <w:txbxContent>
                  <w:p w:rsidR="00093B97" w:rsidRPr="005862FB" w:rsidRDefault="00093B97" w:rsidP="001F2B4C">
                    <w:pPr>
                      <w:rPr>
                        <w:sz w:val="16"/>
                        <w:szCs w:val="16"/>
                      </w:rPr>
                    </w:pPr>
                    <w:proofErr w:type="spellStart"/>
                    <w:r>
                      <w:rPr>
                        <w:sz w:val="16"/>
                        <w:szCs w:val="16"/>
                      </w:rPr>
                      <w:t>NEO_RD_sel</w:t>
                    </w:r>
                    <w:proofErr w:type="spellEnd"/>
                  </w:p>
                </w:txbxContent>
              </v:textbox>
            </v:shape>
            <v:shape id="_x0000_s4269" type="#_x0000_t202" style="position:absolute;left:1995;top:4221;width:1327;height:323" filled="f" stroked="f">
              <v:textbox style="mso-next-textbox:#_x0000_s4269">
                <w:txbxContent>
                  <w:p w:rsidR="00093B97" w:rsidRPr="005862FB" w:rsidRDefault="00093B97" w:rsidP="001F2B4C">
                    <w:pPr>
                      <w:rPr>
                        <w:sz w:val="16"/>
                        <w:szCs w:val="16"/>
                      </w:rPr>
                    </w:pPr>
                    <w:proofErr w:type="spellStart"/>
                    <w:r>
                      <w:rPr>
                        <w:sz w:val="16"/>
                        <w:szCs w:val="16"/>
                      </w:rPr>
                      <w:t>NEO_we</w:t>
                    </w:r>
                    <w:proofErr w:type="spellEnd"/>
                  </w:p>
                </w:txbxContent>
              </v:textbox>
            </v:shape>
            <v:shape id="_x0000_s4270" type="#_x0000_t32" style="position:absolute;left:3465;top:4086;width:135;height:45" o:connectortype="straight"/>
            <v:shape id="_x0000_s4271" type="#_x0000_t202" style="position:absolute;left:3405;top:3853;width:375;height:323" filled="f" stroked="f">
              <v:textbox style="mso-next-textbox:#_x0000_s4271">
                <w:txbxContent>
                  <w:p w:rsidR="00093B97" w:rsidRPr="005862FB" w:rsidRDefault="00093B97" w:rsidP="001F2B4C">
                    <w:pPr>
                      <w:rPr>
                        <w:sz w:val="16"/>
                        <w:szCs w:val="16"/>
                      </w:rPr>
                    </w:pPr>
                    <w:r>
                      <w:rPr>
                        <w:sz w:val="16"/>
                        <w:szCs w:val="16"/>
                      </w:rPr>
                      <w:t>2</w:t>
                    </w:r>
                  </w:p>
                </w:txbxContent>
              </v:textbox>
            </v:shape>
            <v:shape id="_x0000_s4272" type="#_x0000_t202" style="position:absolute;left:2850;top:5008;width:1327;height:323" filled="f" stroked="f">
              <v:textbox style="mso-next-textbox:#_x0000_s4272">
                <w:txbxContent>
                  <w:p w:rsidR="00093B97" w:rsidRPr="005862FB" w:rsidRDefault="00093B97" w:rsidP="001F2B4C">
                    <w:pPr>
                      <w:rPr>
                        <w:sz w:val="16"/>
                        <w:szCs w:val="16"/>
                      </w:rPr>
                    </w:pPr>
                    <w:proofErr w:type="spellStart"/>
                    <w:r>
                      <w:rPr>
                        <w:sz w:val="16"/>
                        <w:szCs w:val="16"/>
                      </w:rPr>
                      <w:t>Sample_in</w:t>
                    </w:r>
                    <w:proofErr w:type="spellEnd"/>
                  </w:p>
                </w:txbxContent>
              </v:textbox>
            </v:shape>
            <v:shape id="_x0000_s4273" type="#_x0000_t202" style="position:absolute;left:3270;top:4746;width:510;height:323" filled="f" stroked="f">
              <v:textbox style="mso-next-textbox:#_x0000_s4273">
                <w:txbxContent>
                  <w:p w:rsidR="00093B97" w:rsidRPr="005862FB" w:rsidRDefault="00093B97" w:rsidP="001F2B4C">
                    <w:pPr>
                      <w:rPr>
                        <w:sz w:val="16"/>
                        <w:szCs w:val="16"/>
                      </w:rPr>
                    </w:pPr>
                    <w:r>
                      <w:rPr>
                        <w:sz w:val="16"/>
                        <w:szCs w:val="16"/>
                      </w:rPr>
                      <w:t>16</w:t>
                    </w:r>
                  </w:p>
                </w:txbxContent>
              </v:textbox>
            </v:shape>
            <v:shape id="_x0000_s4274" type="#_x0000_t32" style="position:absolute;left:3345;top:4956;width:150;height:60" o:connectortype="straight"/>
            <v:shape id="_x0000_s4275" type="#_x0000_t202" style="position:absolute;left:5039;top:4896;width:916;height:544">
              <v:textbox style="mso-next-textbox:#_x0000_s4275">
                <w:txbxContent>
                  <w:p w:rsidR="00093B97" w:rsidRPr="00755C5B" w:rsidRDefault="00093B97" w:rsidP="001F2B4C">
                    <w:pPr>
                      <w:rPr>
                        <w:b/>
                        <w:bCs/>
                        <w:sz w:val="16"/>
                        <w:szCs w:val="16"/>
                      </w:rPr>
                    </w:pPr>
                    <w:r w:rsidRPr="00755C5B">
                      <w:rPr>
                        <w:b/>
                        <w:bCs/>
                        <w:sz w:val="16"/>
                        <w:szCs w:val="16"/>
                      </w:rPr>
                      <w:t>Absolute</w:t>
                    </w:r>
                  </w:p>
                  <w:p w:rsidR="00093B97" w:rsidRPr="00755C5B" w:rsidRDefault="00093B97" w:rsidP="001F2B4C">
                    <w:pPr>
                      <w:rPr>
                        <w:b/>
                        <w:bCs/>
                        <w:sz w:val="16"/>
                        <w:szCs w:val="16"/>
                      </w:rPr>
                    </w:pPr>
                    <w:r w:rsidRPr="00755C5B">
                      <w:rPr>
                        <w:b/>
                        <w:bCs/>
                        <w:sz w:val="16"/>
                        <w:szCs w:val="16"/>
                      </w:rPr>
                      <w:t>value</w:t>
                    </w:r>
                  </w:p>
                </w:txbxContent>
              </v:textbox>
            </v:shape>
            <v:shape id="_x0000_s4276" type="#_x0000_t202" style="position:absolute;left:6510;top:4896;width:1380;height:1230">
              <v:textbox style="mso-next-textbox:#_x0000_s4276">
                <w:txbxContent>
                  <w:p w:rsidR="00093B97" w:rsidRPr="00755C5B" w:rsidRDefault="00093B97" w:rsidP="001F2B4C">
                    <w:pPr>
                      <w:rPr>
                        <w:b/>
                        <w:bCs/>
                        <w:sz w:val="16"/>
                        <w:szCs w:val="16"/>
                      </w:rPr>
                    </w:pPr>
                    <w:r w:rsidRPr="00755C5B">
                      <w:rPr>
                        <w:b/>
                        <w:bCs/>
                        <w:sz w:val="16"/>
                        <w:szCs w:val="16"/>
                      </w:rPr>
                      <w:t>Accumulator&amp;</w:t>
                    </w:r>
                    <w:r>
                      <w:rPr>
                        <w:b/>
                        <w:bCs/>
                        <w:sz w:val="16"/>
                        <w:szCs w:val="16"/>
                      </w:rPr>
                      <w:t xml:space="preserve"> window-si</w:t>
                    </w:r>
                    <w:r w:rsidRPr="00755C5B">
                      <w:rPr>
                        <w:b/>
                        <w:bCs/>
                        <w:sz w:val="16"/>
                        <w:szCs w:val="16"/>
                      </w:rPr>
                      <w:t>ze counter</w:t>
                    </w:r>
                  </w:p>
                </w:txbxContent>
              </v:textbox>
            </v:shape>
            <v:shape id="_x0000_s4277" type="#_x0000_t32" style="position:absolute;left:5955;top:5226;width:555;height:0" o:connectortype="straight">
              <v:stroke endarrow="block"/>
            </v:shape>
            <v:shape id="_x0000_s4278" type="#_x0000_t202" style="position:absolute;left:5895;top:4986;width:510;height:323" filled="f" stroked="f">
              <v:textbox style="mso-next-textbox:#_x0000_s4278">
                <w:txbxContent>
                  <w:p w:rsidR="00093B97" w:rsidRPr="005862FB" w:rsidRDefault="00093B97" w:rsidP="001F2B4C">
                    <w:pPr>
                      <w:rPr>
                        <w:sz w:val="16"/>
                        <w:szCs w:val="16"/>
                      </w:rPr>
                    </w:pPr>
                    <w:r>
                      <w:rPr>
                        <w:sz w:val="16"/>
                        <w:szCs w:val="16"/>
                      </w:rPr>
                      <w:t>32</w:t>
                    </w:r>
                  </w:p>
                </w:txbxContent>
              </v:textbox>
            </v:shape>
            <v:shape id="_x0000_s4279" type="#_x0000_t32" style="position:absolute;left:6180;top:5196;width:150;height:60" o:connectortype="straight"/>
            <v:shape id="_x0000_s4280" type="#_x0000_t32" style="position:absolute;left:1995;top:5770;width:4485;height:0" o:connectortype="straight">
              <v:stroke endarrow="block"/>
            </v:shape>
            <v:shape id="_x0000_s4281" type="#_x0000_t32" style="position:absolute;left:2010;top:6023;width:4470;height:0" o:connectortype="straight">
              <v:stroke endarrow="block"/>
            </v:shape>
            <v:shape id="_x0000_s4282" type="#_x0000_t202" style="position:absolute;left:3540;top:5519;width:1327;height:323" filled="f" stroked="f">
              <v:textbox style="mso-next-textbox:#_x0000_s4282">
                <w:txbxContent>
                  <w:p w:rsidR="00093B97" w:rsidRPr="005862FB" w:rsidRDefault="00093B97" w:rsidP="001F2B4C">
                    <w:pPr>
                      <w:rPr>
                        <w:sz w:val="16"/>
                        <w:szCs w:val="16"/>
                      </w:rPr>
                    </w:pPr>
                    <w:proofErr w:type="spellStart"/>
                    <w:r>
                      <w:rPr>
                        <w:sz w:val="16"/>
                        <w:szCs w:val="16"/>
                      </w:rPr>
                      <w:t>Acc_ce</w:t>
                    </w:r>
                    <w:proofErr w:type="spellEnd"/>
                  </w:p>
                </w:txbxContent>
              </v:textbox>
            </v:shape>
            <v:shape id="_x0000_s4283" type="#_x0000_t202" style="position:absolute;left:3630;top:5766;width:1327;height:323" filled="f" stroked="f">
              <v:textbox style="mso-next-textbox:#_x0000_s4283">
                <w:txbxContent>
                  <w:p w:rsidR="00093B97" w:rsidRPr="005862FB" w:rsidRDefault="00093B97" w:rsidP="001F2B4C">
                    <w:pPr>
                      <w:rPr>
                        <w:sz w:val="16"/>
                        <w:szCs w:val="16"/>
                      </w:rPr>
                    </w:pPr>
                    <w:proofErr w:type="spellStart"/>
                    <w:r>
                      <w:rPr>
                        <w:sz w:val="16"/>
                        <w:szCs w:val="16"/>
                      </w:rPr>
                      <w:t>Acc_clear</w:t>
                    </w:r>
                    <w:proofErr w:type="spellEnd"/>
                  </w:p>
                </w:txbxContent>
              </v:textbox>
            </v:shape>
            <v:shape id="_x0000_s4284" type="#_x0000_t202" style="position:absolute;left:8415;top:4896;width:975;height:720">
              <v:textbox style="mso-next-textbox:#_x0000_s4284">
                <w:txbxContent>
                  <w:p w:rsidR="00093B97" w:rsidRPr="00755C5B" w:rsidRDefault="00093B97" w:rsidP="001F2B4C">
                    <w:pPr>
                      <w:rPr>
                        <w:b/>
                        <w:bCs/>
                        <w:sz w:val="16"/>
                        <w:szCs w:val="16"/>
                      </w:rPr>
                    </w:pPr>
                    <w:r w:rsidRPr="00755C5B">
                      <w:rPr>
                        <w:b/>
                        <w:bCs/>
                        <w:sz w:val="16"/>
                        <w:szCs w:val="16"/>
                      </w:rPr>
                      <w:t xml:space="preserve">Divide by window </w:t>
                    </w:r>
                    <w:r>
                      <w:rPr>
                        <w:b/>
                        <w:bCs/>
                        <w:sz w:val="16"/>
                        <w:szCs w:val="16"/>
                      </w:rPr>
                      <w:t xml:space="preserve">   </w:t>
                    </w:r>
                    <w:r w:rsidRPr="00755C5B">
                      <w:rPr>
                        <w:b/>
                        <w:bCs/>
                        <w:sz w:val="16"/>
                        <w:szCs w:val="16"/>
                      </w:rPr>
                      <w:t xml:space="preserve"> size N</w:t>
                    </w:r>
                  </w:p>
                </w:txbxContent>
              </v:textbox>
            </v:shape>
            <v:shape id="_x0000_s4285" type="#_x0000_t202" style="position:absolute;left:9690;top:4896;width:1020;height:443">
              <v:textbox style="mso-next-textbox:#_x0000_s4285">
                <w:txbxContent>
                  <w:p w:rsidR="00093B97" w:rsidRPr="00755C5B" w:rsidRDefault="00093B97" w:rsidP="001F2B4C">
                    <w:pPr>
                      <w:rPr>
                        <w:b/>
                        <w:bCs/>
                        <w:sz w:val="16"/>
                        <w:szCs w:val="16"/>
                      </w:rPr>
                    </w:pPr>
                    <w:r w:rsidRPr="00755C5B">
                      <w:rPr>
                        <w:b/>
                        <w:bCs/>
                        <w:sz w:val="16"/>
                        <w:szCs w:val="16"/>
                      </w:rPr>
                      <w:t>Multiplier</w:t>
                    </w:r>
                  </w:p>
                </w:txbxContent>
              </v:textbox>
            </v:shape>
            <v:shape id="_x0000_s4286" type="#_x0000_t32" style="position:absolute;left:7890;top:5226;width:525;height:0" o:connectortype="straight">
              <v:stroke endarrow="block"/>
            </v:shape>
            <v:shape id="_x0000_s4287" type="#_x0000_t32" style="position:absolute;left:9405;top:5196;width:285;height:0" o:connectortype="straight">
              <v:stroke endarrow="block"/>
            </v:shape>
            <v:shape id="_x0000_s4288" type="#_x0000_t202" style="position:absolute;left:7770;top:5016;width:510;height:323" filled="f" stroked="f">
              <v:textbox style="mso-next-textbox:#_x0000_s4288">
                <w:txbxContent>
                  <w:p w:rsidR="00093B97" w:rsidRPr="005862FB" w:rsidRDefault="00093B97" w:rsidP="001F2B4C">
                    <w:pPr>
                      <w:rPr>
                        <w:sz w:val="16"/>
                        <w:szCs w:val="16"/>
                      </w:rPr>
                    </w:pPr>
                    <w:r>
                      <w:rPr>
                        <w:sz w:val="16"/>
                        <w:szCs w:val="16"/>
                      </w:rPr>
                      <w:t>42</w:t>
                    </w:r>
                  </w:p>
                </w:txbxContent>
              </v:textbox>
            </v:shape>
            <v:shape id="_x0000_s4289" type="#_x0000_t32" style="position:absolute;left:8130;top:5196;width:150;height:60" o:connectortype="straight"/>
            <v:shape id="_x0000_s4290" type="#_x0000_t202" style="position:absolute;left:5610;top:3561;width:1290;height:660">
              <v:textbox style="mso-next-textbox:#_x0000_s4290">
                <w:txbxContent>
                  <w:p w:rsidR="00093B97" w:rsidRPr="00FE64F7" w:rsidRDefault="00093B97" w:rsidP="001F2B4C">
                    <w:pPr>
                      <w:rPr>
                        <w:b/>
                        <w:bCs/>
                        <w:sz w:val="8"/>
                        <w:szCs w:val="8"/>
                      </w:rPr>
                    </w:pPr>
                  </w:p>
                  <w:p w:rsidR="00093B97" w:rsidRPr="00755C5B" w:rsidRDefault="00093B97" w:rsidP="001F2B4C">
                    <w:pPr>
                      <w:rPr>
                        <w:b/>
                        <w:bCs/>
                        <w:sz w:val="16"/>
                        <w:szCs w:val="16"/>
                      </w:rPr>
                    </w:pPr>
                    <w:r w:rsidRPr="00755C5B">
                      <w:rPr>
                        <w:b/>
                        <w:bCs/>
                        <w:sz w:val="16"/>
                        <w:szCs w:val="16"/>
                      </w:rPr>
                      <w:t>Comparator</w:t>
                    </w:r>
                  </w:p>
                </w:txbxContent>
              </v:textbox>
            </v:shape>
            <v:shape id="_x0000_s4291" type="#_x0000_t32" style="position:absolute;left:4575;top:4116;width:1035;height:0" o:connectortype="straight">
              <v:stroke endarrow="block"/>
            </v:shape>
            <v:shape id="_x0000_s4292" type="#_x0000_t202" style="position:absolute;left:4695;top:3891;width:510;height:323" filled="f" stroked="f">
              <v:textbox style="mso-next-textbox:#_x0000_s4292">
                <w:txbxContent>
                  <w:p w:rsidR="00093B97" w:rsidRPr="005862FB" w:rsidRDefault="00093B97" w:rsidP="001F2B4C">
                    <w:pPr>
                      <w:rPr>
                        <w:sz w:val="16"/>
                        <w:szCs w:val="16"/>
                      </w:rPr>
                    </w:pPr>
                    <w:r>
                      <w:rPr>
                        <w:sz w:val="16"/>
                        <w:szCs w:val="16"/>
                      </w:rPr>
                      <w:t>32</w:t>
                    </w:r>
                  </w:p>
                </w:txbxContent>
              </v:textbox>
            </v:shape>
            <v:shape id="_x0000_s4293" type="#_x0000_t32" style="position:absolute;left:5055;top:4086;width:150;height:60" o:connectortype="straight"/>
            <v:shape id="_x0000_s4294" type="#_x0000_t32" style="position:absolute;left:4740;top:4116;width:0;height:1133" o:connectortype="straight"/>
            <v:shape id="_x0000_s4295" type="#_x0000_t202" style="position:absolute;left:5610;top:2645;width:2970;height:510">
              <v:textbox style="mso-next-textbox:#_x0000_s4295">
                <w:txbxContent>
                  <w:p w:rsidR="00093B97" w:rsidRPr="00EE65AC" w:rsidRDefault="00093B97" w:rsidP="001F2B4C">
                    <w:pPr>
                      <w:rPr>
                        <w:b/>
                        <w:bCs/>
                        <w:sz w:val="16"/>
                        <w:szCs w:val="16"/>
                      </w:rPr>
                    </w:pPr>
                    <w:r w:rsidRPr="00EE65AC">
                      <w:rPr>
                        <w:b/>
                        <w:bCs/>
                        <w:sz w:val="16"/>
                        <w:szCs w:val="16"/>
                      </w:rPr>
                      <w:t xml:space="preserve">Threshold RAM </w:t>
                    </w:r>
                    <w:r>
                      <w:rPr>
                        <w:b/>
                        <w:bCs/>
                        <w:sz w:val="16"/>
                        <w:szCs w:val="16"/>
                      </w:rPr>
                      <w:t xml:space="preserve">       </w:t>
                    </w:r>
                    <w:r w:rsidRPr="00EE65AC">
                      <w:rPr>
                        <w:b/>
                        <w:bCs/>
                        <w:sz w:val="16"/>
                        <w:szCs w:val="16"/>
                      </w:rPr>
                      <w:t>128x32</w:t>
                    </w:r>
                  </w:p>
                </w:txbxContent>
              </v:textbox>
            </v:shape>
            <v:shape id="_x0000_s4296" type="#_x0000_t202" style="position:absolute;left:4005;top:3464;width:1327;height:323" filled="f" stroked="f">
              <v:textbox style="mso-next-textbox:#_x0000_s4296">
                <w:txbxContent>
                  <w:p w:rsidR="00093B97" w:rsidRPr="005862FB" w:rsidRDefault="00093B97" w:rsidP="001F2B4C">
                    <w:pPr>
                      <w:rPr>
                        <w:sz w:val="16"/>
                        <w:szCs w:val="16"/>
                      </w:rPr>
                    </w:pPr>
                    <w:r>
                      <w:rPr>
                        <w:sz w:val="16"/>
                        <w:szCs w:val="16"/>
                      </w:rPr>
                      <w:t>Spike_detected</w:t>
                    </w:r>
                  </w:p>
                </w:txbxContent>
              </v:textbox>
            </v:shape>
            <v:shape id="_x0000_s4297" type="#_x0000_t32" style="position:absolute;left:6405;top:3155;width:1;height:406" o:connectortype="straight">
              <v:stroke endarrow="block"/>
            </v:shape>
            <v:shape id="_x0000_s4298" type="#_x0000_t202" style="position:absolute;left:6480;top:3238;width:1545;height:323" filled="f" stroked="f">
              <v:textbox style="mso-next-textbox:#_x0000_s4298">
                <w:txbxContent>
                  <w:p w:rsidR="00093B97" w:rsidRPr="005862FB" w:rsidRDefault="00093B97" w:rsidP="001F2B4C">
                    <w:pPr>
                      <w:rPr>
                        <w:sz w:val="16"/>
                        <w:szCs w:val="16"/>
                      </w:rPr>
                    </w:pPr>
                    <w:proofErr w:type="spellStart"/>
                    <w:r>
                      <w:rPr>
                        <w:sz w:val="16"/>
                        <w:szCs w:val="16"/>
                      </w:rPr>
                      <w:t>Threshold_out</w:t>
                    </w:r>
                    <w:proofErr w:type="spellEnd"/>
                  </w:p>
                </w:txbxContent>
              </v:textbox>
            </v:shape>
            <v:shape id="_x0000_s4299" type="#_x0000_t32" style="position:absolute;left:3721;top:2964;width:1889;height:0" o:connectortype="straight">
              <v:stroke endarrow="block"/>
            </v:shape>
            <v:shape id="_x0000_s4300" type="#_x0000_t202" style="position:absolute;left:3653;top:2713;width:1327;height:323" filled="f" stroked="f">
              <v:textbox style="mso-next-textbox:#_x0000_s4300">
                <w:txbxContent>
                  <w:p w:rsidR="00093B97" w:rsidRPr="005862FB" w:rsidRDefault="00093B97" w:rsidP="001F2B4C">
                    <w:pPr>
                      <w:rPr>
                        <w:sz w:val="16"/>
                        <w:szCs w:val="16"/>
                      </w:rPr>
                    </w:pPr>
                    <w:proofErr w:type="spellStart"/>
                    <w:r>
                      <w:rPr>
                        <w:sz w:val="16"/>
                        <w:szCs w:val="16"/>
                      </w:rPr>
                      <w:t>Channel_order</w:t>
                    </w:r>
                    <w:proofErr w:type="spellEnd"/>
                  </w:p>
                </w:txbxContent>
              </v:textbox>
            </v:shape>
            <v:shape id="_x0000_s4301" type="#_x0000_t202" style="position:absolute;left:5092;top:2712;width:510;height:323" filled="f" stroked="f">
              <v:textbox style="mso-next-textbox:#_x0000_s4301">
                <w:txbxContent>
                  <w:p w:rsidR="00093B97" w:rsidRPr="005862FB" w:rsidRDefault="00093B97" w:rsidP="001F2B4C">
                    <w:pPr>
                      <w:rPr>
                        <w:sz w:val="16"/>
                        <w:szCs w:val="16"/>
                      </w:rPr>
                    </w:pPr>
                    <w:r>
                      <w:rPr>
                        <w:sz w:val="16"/>
                        <w:szCs w:val="16"/>
                      </w:rPr>
                      <w:t>7</w:t>
                    </w:r>
                  </w:p>
                </w:txbxContent>
              </v:textbox>
            </v:shape>
            <v:shape id="_x0000_s4302" type="#_x0000_t32" style="position:absolute;left:5205;top:2916;width:150;height:60" o:connectortype="straight"/>
            <v:shape id="_x0000_s4303" type="#_x0000_t202" style="position:absolute;left:5970;top:3081;width:510;height:323" filled="f" stroked="f">
              <v:textbox style="mso-next-textbox:#_x0000_s4303">
                <w:txbxContent>
                  <w:p w:rsidR="00093B97" w:rsidRPr="005862FB" w:rsidRDefault="00093B97" w:rsidP="001F2B4C">
                    <w:pPr>
                      <w:rPr>
                        <w:sz w:val="16"/>
                        <w:szCs w:val="16"/>
                      </w:rPr>
                    </w:pPr>
                    <w:r>
                      <w:rPr>
                        <w:sz w:val="16"/>
                        <w:szCs w:val="16"/>
                      </w:rPr>
                      <w:t>32</w:t>
                    </w:r>
                  </w:p>
                </w:txbxContent>
              </v:textbox>
            </v:shape>
            <v:shape id="_x0000_s4304" type="#_x0000_t32" style="position:absolute;left:6330;top:3276;width:150;height:60" o:connectortype="straight"/>
            <v:shape id="_x0000_s4305" type="#_x0000_t32" style="position:absolute;left:10935;top:3005;width:1;height:2161;flip:y" o:connectortype="straight"/>
            <v:shape id="_x0000_s4306" type="#_x0000_t32" style="position:absolute;left:8580;top:3005;width:2355;height:0;flip:x" o:connectortype="straight">
              <v:stroke endarrow="block"/>
            </v:shape>
            <v:shape id="_x0000_s4307" type="#_x0000_t32" style="position:absolute;left:7890;top:5842;width:3240;height:14;flip:y" o:connectortype="straight"/>
            <v:shape id="_x0000_s4308" type="#_x0000_t32" style="position:absolute;left:8580;top:2796;width:2550;height:9;flip:x" o:connectortype="straight">
              <v:stroke endarrow="block"/>
            </v:shape>
            <v:shape id="_x0000_s4309" type="#_x0000_t202" style="position:absolute;left:8033;top:5796;width:1327;height:323" filled="f" stroked="f">
              <v:textbox style="mso-next-textbox:#_x0000_s4309">
                <w:txbxContent>
                  <w:p w:rsidR="00093B97" w:rsidRPr="005862FB" w:rsidRDefault="00093B97" w:rsidP="001F2B4C">
                    <w:pPr>
                      <w:rPr>
                        <w:sz w:val="16"/>
                        <w:szCs w:val="16"/>
                      </w:rPr>
                    </w:pPr>
                    <w:proofErr w:type="spellStart"/>
                    <w:r>
                      <w:rPr>
                        <w:sz w:val="16"/>
                        <w:szCs w:val="16"/>
                      </w:rPr>
                      <w:t>Acc_done</w:t>
                    </w:r>
                    <w:proofErr w:type="spellEnd"/>
                  </w:p>
                </w:txbxContent>
              </v:textbox>
            </v:shape>
            <v:shape id="_x0000_s4310" type="#_x0000_t202" style="position:absolute;left:8723;top:2548;width:1327;height:323" filled="f" stroked="f">
              <v:textbox style="mso-next-textbox:#_x0000_s4310">
                <w:txbxContent>
                  <w:p w:rsidR="00093B97" w:rsidRPr="005862FB" w:rsidRDefault="00093B97" w:rsidP="001F2B4C">
                    <w:pPr>
                      <w:rPr>
                        <w:sz w:val="16"/>
                        <w:szCs w:val="16"/>
                      </w:rPr>
                    </w:pPr>
                    <w:proofErr w:type="spellStart"/>
                    <w:r>
                      <w:rPr>
                        <w:sz w:val="16"/>
                        <w:szCs w:val="16"/>
                      </w:rPr>
                      <w:t>Threshold_we</w:t>
                    </w:r>
                    <w:proofErr w:type="spellEnd"/>
                  </w:p>
                </w:txbxContent>
              </v:textbox>
            </v:shape>
            <v:shape id="_x0000_s4311" type="#_x0000_t202" style="position:absolute;left:8625;top:2983;width:1545;height:323" filled="f" stroked="f">
              <v:textbox style="mso-next-textbox:#_x0000_s4311">
                <w:txbxContent>
                  <w:p w:rsidR="00093B97" w:rsidRPr="005862FB" w:rsidRDefault="00093B97" w:rsidP="001F2B4C">
                    <w:pPr>
                      <w:rPr>
                        <w:sz w:val="16"/>
                        <w:szCs w:val="16"/>
                      </w:rPr>
                    </w:pPr>
                    <w:proofErr w:type="spellStart"/>
                    <w:r>
                      <w:rPr>
                        <w:sz w:val="16"/>
                        <w:szCs w:val="16"/>
                      </w:rPr>
                      <w:t>Threshold_in</w:t>
                    </w:r>
                    <w:proofErr w:type="spellEnd"/>
                  </w:p>
                </w:txbxContent>
              </v:textbox>
            </v:shape>
            <v:rect id="_x0000_s4312" style="position:absolute;left:8273;top:4716;width:2527;height:1035" filled="f">
              <v:stroke dashstyle="dash"/>
            </v:rect>
            <v:shape id="_x0000_s4313" type="#_x0000_t202" style="position:absolute;left:1050;top:6325;width:9750;height:435" filled="f" stroked="f">
              <v:textbox style="mso-next-textbox:#_x0000_s4313">
                <w:txbxContent>
                  <w:p w:rsidR="00093B97" w:rsidRPr="00725570" w:rsidRDefault="00093B97" w:rsidP="001F2B4C">
                    <w:pPr>
                      <w:jc w:val="left"/>
                      <w:rPr>
                        <w:rFonts w:ascii="Times New Roman" w:hAnsi="Times New Roman" w:cs="Times New Roman"/>
                      </w:rPr>
                    </w:pPr>
                    <w:r>
                      <w:rPr>
                        <w:rFonts w:ascii="Times New Roman" w:hAnsi="Times New Roman" w:cs="Times New Roman"/>
                        <w:b/>
                      </w:rPr>
                      <w:t>Fig.3.6</w:t>
                    </w:r>
                    <w:r>
                      <w:rPr>
                        <w:rFonts w:ascii="Times New Roman" w:hAnsi="Times New Roman" w:cs="Times New Roman"/>
                      </w:rPr>
                      <w:t>:</w:t>
                    </w:r>
                    <w:r w:rsidRPr="00725570">
                      <w:rPr>
                        <w:rFonts w:ascii="Times New Roman" w:hAnsi="Times New Roman" w:cs="Times New Roman"/>
                      </w:rPr>
                      <w:t xml:space="preserve"> Block diagram describing the NEO preprocessing, threshold comparator and threshold computation </w:t>
                    </w:r>
                  </w:p>
                </w:txbxContent>
              </v:textbox>
            </v:shape>
            <v:shape id="_x0000_s4314" type="#_x0000_t32" style="position:absolute;left:4740;top:5249;width:299;height:7" o:connectortype="straight">
              <v:stroke endarrow="block"/>
            </v:shape>
            <v:shape id="_x0000_s4315" type="#_x0000_t32" style="position:absolute;left:10710;top:5166;width:226;height:0" o:connectortype="straight"/>
            <v:shape id="_x0000_s4316" type="#_x0000_t32" style="position:absolute;left:11130;top:2090;width:0;height:3752;flip:y" o:connectortype="straight"/>
            <v:shape id="_x0000_s4317" type="#_x0000_t202" style="position:absolute;left:2160;top:4746;width:810;height:544">
              <v:stroke dashstyle="dashDot"/>
              <v:textbox style="mso-next-textbox:#_x0000_s4317">
                <w:txbxContent>
                  <w:p w:rsidR="00093B97" w:rsidRPr="00755C5B" w:rsidRDefault="00093B97" w:rsidP="001F2B4C">
                    <w:pPr>
                      <w:rPr>
                        <w:b/>
                        <w:bCs/>
                        <w:sz w:val="16"/>
                        <w:szCs w:val="16"/>
                      </w:rPr>
                    </w:pPr>
                    <w:r>
                      <w:rPr>
                        <w:b/>
                        <w:bCs/>
                        <w:sz w:val="16"/>
                        <w:szCs w:val="16"/>
                      </w:rPr>
                      <w:t>Input BRAM</w:t>
                    </w:r>
                  </w:p>
                </w:txbxContent>
              </v:textbox>
            </v:shape>
            <v:shape id="_x0000_s4318" type="#_x0000_t202" style="position:absolute;left:1170;top:1635;width:825;height:4491">
              <v:stroke dashstyle="dashDot"/>
              <v:textbox style="mso-next-textbox:#_x0000_s4318">
                <w:txbxContent>
                  <w:p w:rsidR="00093B97" w:rsidRDefault="00093B97" w:rsidP="001F2B4C">
                    <w:pPr>
                      <w:rPr>
                        <w:b/>
                        <w:bCs/>
                        <w:sz w:val="16"/>
                        <w:szCs w:val="16"/>
                      </w:rPr>
                    </w:pPr>
                  </w:p>
                  <w:p w:rsidR="00093B97" w:rsidRDefault="00093B97" w:rsidP="001F2B4C">
                    <w:pPr>
                      <w:rPr>
                        <w:b/>
                        <w:bCs/>
                        <w:sz w:val="16"/>
                        <w:szCs w:val="16"/>
                      </w:rPr>
                    </w:pPr>
                  </w:p>
                  <w:p w:rsidR="00093B97" w:rsidRDefault="00093B97" w:rsidP="001F2B4C">
                    <w:pPr>
                      <w:rPr>
                        <w:b/>
                        <w:bCs/>
                        <w:sz w:val="16"/>
                        <w:szCs w:val="16"/>
                      </w:rPr>
                    </w:pPr>
                  </w:p>
                  <w:p w:rsidR="00093B97" w:rsidRDefault="00093B97" w:rsidP="001F2B4C">
                    <w:pPr>
                      <w:rPr>
                        <w:b/>
                        <w:bCs/>
                        <w:sz w:val="16"/>
                        <w:szCs w:val="16"/>
                      </w:rPr>
                    </w:pPr>
                  </w:p>
                  <w:p w:rsidR="00093B97" w:rsidRDefault="00093B97" w:rsidP="001F2B4C">
                    <w:pPr>
                      <w:rPr>
                        <w:b/>
                        <w:bCs/>
                        <w:sz w:val="16"/>
                        <w:szCs w:val="16"/>
                      </w:rPr>
                    </w:pPr>
                    <w:r>
                      <w:rPr>
                        <w:b/>
                        <w:bCs/>
                        <w:sz w:val="16"/>
                        <w:szCs w:val="16"/>
                      </w:rPr>
                      <w:t>BRAM</w:t>
                    </w:r>
                  </w:p>
                  <w:p w:rsidR="00093B97" w:rsidRPr="00755C5B" w:rsidRDefault="00093B97" w:rsidP="001F2B4C">
                    <w:pPr>
                      <w:rPr>
                        <w:b/>
                        <w:bCs/>
                        <w:sz w:val="16"/>
                        <w:szCs w:val="16"/>
                      </w:rPr>
                    </w:pPr>
                    <w:r>
                      <w:rPr>
                        <w:b/>
                        <w:bCs/>
                        <w:sz w:val="16"/>
                        <w:szCs w:val="16"/>
                      </w:rPr>
                      <w:t>Read control</w:t>
                    </w:r>
                  </w:p>
                </w:txbxContent>
              </v:textbox>
            </v:shape>
            <v:shape id="_x0000_s4319" type="#_x0000_t32" style="position:absolute;left:1995;top:3727;width:3615;height:0;flip:x" o:connectortype="straight">
              <v:stroke endarrow="block"/>
            </v:shape>
            <v:shape id="_x0000_s4320" type="#_x0000_t202" style="position:absolute;left:2565;top:2395;width:1125;height:824">
              <v:stroke dashstyle="dashDot"/>
              <v:textbox style="mso-next-textbox:#_x0000_s4320">
                <w:txbxContent>
                  <w:p w:rsidR="00093B97" w:rsidRPr="00755C5B" w:rsidRDefault="00093B97" w:rsidP="001F2B4C">
                    <w:pPr>
                      <w:rPr>
                        <w:b/>
                        <w:bCs/>
                        <w:sz w:val="16"/>
                        <w:szCs w:val="16"/>
                      </w:rPr>
                    </w:pPr>
                    <w:r>
                      <w:rPr>
                        <w:b/>
                        <w:bCs/>
                        <w:sz w:val="16"/>
                        <w:szCs w:val="16"/>
                      </w:rPr>
                      <w:t>BRAM Address Generator</w:t>
                    </w:r>
                  </w:p>
                </w:txbxContent>
              </v:textbox>
            </v:shape>
            <v:shape id="_x0000_s4321" type="#_x0000_t202" style="position:absolute;left:5610;top:1860;width:2970;height:425">
              <v:textbox style="mso-next-textbox:#_x0000_s4321">
                <w:txbxContent>
                  <w:p w:rsidR="00093B97" w:rsidRPr="00EE65AC" w:rsidRDefault="00093B97" w:rsidP="001F2B4C">
                    <w:pPr>
                      <w:rPr>
                        <w:b/>
                        <w:bCs/>
                        <w:sz w:val="16"/>
                        <w:szCs w:val="16"/>
                      </w:rPr>
                    </w:pPr>
                    <w:proofErr w:type="spellStart"/>
                    <w:r>
                      <w:rPr>
                        <w:b/>
                        <w:bCs/>
                        <w:sz w:val="16"/>
                        <w:szCs w:val="16"/>
                      </w:rPr>
                      <w:t>Enable_Disable</w:t>
                    </w:r>
                    <w:proofErr w:type="spellEnd"/>
                    <w:r>
                      <w:rPr>
                        <w:b/>
                        <w:bCs/>
                        <w:sz w:val="16"/>
                        <w:szCs w:val="16"/>
                      </w:rPr>
                      <w:t xml:space="preserve"> Queue  256x1</w:t>
                    </w:r>
                  </w:p>
                </w:txbxContent>
              </v:textbox>
            </v:shape>
            <v:shape id="_x0000_s4322" type="#_x0000_t32" style="position:absolute;left:5055;top:2175;width:0;height:786;flip:y" o:connectortype="straight"/>
            <v:shape id="_x0000_s4323" type="#_x0000_t32" style="position:absolute;left:5055;top:2175;width:555;height:0" o:connectortype="straight">
              <v:stroke endarrow="block"/>
            </v:shape>
            <v:shape id="_x0000_s4324" type="#_x0000_t32" style="position:absolute;left:2010;top:1995;width:3600;height:0;flip:x" o:connectortype="straight">
              <v:stroke endarrow="block"/>
            </v:shape>
            <v:shape id="_x0000_s4325" type="#_x0000_t202" style="position:absolute;left:3653;top:1747;width:1327;height:323" filled="f" stroked="f">
              <v:textbox style="mso-next-textbox:#_x0000_s4325">
                <w:txbxContent>
                  <w:p w:rsidR="00093B97" w:rsidRPr="005862FB" w:rsidRDefault="00093B97" w:rsidP="001F2B4C">
                    <w:pPr>
                      <w:rPr>
                        <w:sz w:val="16"/>
                        <w:szCs w:val="16"/>
                      </w:rPr>
                    </w:pPr>
                    <w:proofErr w:type="spellStart"/>
                    <w:r>
                      <w:rPr>
                        <w:sz w:val="16"/>
                        <w:szCs w:val="16"/>
                      </w:rPr>
                      <w:t>en_dis_status</w:t>
                    </w:r>
                    <w:proofErr w:type="spellEnd"/>
                  </w:p>
                </w:txbxContent>
              </v:textbox>
            </v:shape>
            <v:shape id="_x0000_s4326" type="#_x0000_t202" style="position:absolute;left:5077;top:1767;width:510;height:323" filled="f" stroked="f">
              <v:textbox style="mso-next-textbox:#_x0000_s4326">
                <w:txbxContent>
                  <w:p w:rsidR="00093B97" w:rsidRPr="005862FB" w:rsidRDefault="00093B97" w:rsidP="001F2B4C">
                    <w:pPr>
                      <w:rPr>
                        <w:sz w:val="16"/>
                        <w:szCs w:val="16"/>
                      </w:rPr>
                    </w:pPr>
                    <w:r>
                      <w:rPr>
                        <w:sz w:val="16"/>
                        <w:szCs w:val="16"/>
                      </w:rPr>
                      <w:t>2</w:t>
                    </w:r>
                  </w:p>
                </w:txbxContent>
              </v:textbox>
            </v:shape>
            <v:shape id="_x0000_s4327" type="#_x0000_t32" style="position:absolute;left:5190;top:1971;width:150;height:60" o:connectortype="straight"/>
            <v:shape id="_x0000_s4328" type="#_x0000_t32" style="position:absolute;left:8580;top:2090;width:2550;height:0;flip:x" o:connectortype="straight">
              <v:stroke endarrow="block"/>
            </v:shape>
            <v:shape id="_x0000_s4329" type="#_x0000_t32" style="position:absolute;left:6645;top:1500;width:0;height:360" o:connectortype="straight">
              <v:stroke endarrow="block"/>
            </v:shape>
            <v:shape id="_x0000_s4330" type="#_x0000_t202" style="position:absolute;left:6233;top:1372;width:1327;height:323" filled="f" stroked="f">
              <v:textbox style="mso-next-textbox:#_x0000_s4330">
                <w:txbxContent>
                  <w:p w:rsidR="00093B97" w:rsidRPr="003A4A4E" w:rsidRDefault="00093B97" w:rsidP="001F2B4C">
                    <w:pPr>
                      <w:rPr>
                        <w:b/>
                        <w:bCs/>
                        <w:sz w:val="16"/>
                        <w:szCs w:val="16"/>
                      </w:rPr>
                    </w:pPr>
                    <w:r>
                      <w:rPr>
                        <w:b/>
                        <w:bCs/>
                        <w:sz w:val="16"/>
                        <w:szCs w:val="16"/>
                      </w:rPr>
                      <w:t>R</w:t>
                    </w:r>
                    <w:r w:rsidRPr="003A4A4E">
                      <w:rPr>
                        <w:b/>
                        <w:bCs/>
                        <w:sz w:val="16"/>
                        <w:szCs w:val="16"/>
                      </w:rPr>
                      <w:t>eset</w:t>
                    </w:r>
                  </w:p>
                </w:txbxContent>
              </v:textbox>
            </v:shape>
            <w10:wrap type="square"/>
          </v:group>
        </w:pict>
      </w:r>
      <w:r w:rsidR="00A82A89" w:rsidRPr="00A82A89">
        <w:rPr>
          <w:rFonts w:asciiTheme="majorBidi" w:hAnsiTheme="majorBidi" w:cstheme="majorBidi"/>
          <w:sz w:val="24"/>
          <w:szCs w:val="24"/>
        </w:rPr>
        <w:t>With the high channel count automatic threshold selection for each channel is vital. After reset, the system starts computing the threshold for each channel as a multiple of the Mean Deviation MD of a window of its incoming data. The channels are disabled until their thresholds are calculated, and</w:t>
      </w:r>
      <w:r w:rsidR="00CE6F6C">
        <w:rPr>
          <w:rFonts w:asciiTheme="majorBidi" w:hAnsiTheme="majorBidi" w:cstheme="majorBidi"/>
          <w:sz w:val="24"/>
          <w:szCs w:val="24"/>
        </w:rPr>
        <w:t xml:space="preserve"> s</w:t>
      </w:r>
      <w:r w:rsidR="00704A53">
        <w:rPr>
          <w:rFonts w:asciiTheme="majorBidi" w:hAnsiTheme="majorBidi" w:cstheme="majorBidi"/>
          <w:sz w:val="24"/>
          <w:szCs w:val="24"/>
        </w:rPr>
        <w:t>aved on a threshold RAM. Fig.</w:t>
      </w:r>
      <w:r w:rsidR="00725570">
        <w:rPr>
          <w:rFonts w:asciiTheme="majorBidi" w:hAnsiTheme="majorBidi" w:cstheme="majorBidi"/>
          <w:sz w:val="24"/>
          <w:szCs w:val="24"/>
        </w:rPr>
        <w:t>3.6</w:t>
      </w:r>
      <w:r w:rsidR="00A82A89" w:rsidRPr="00A82A89">
        <w:rPr>
          <w:rFonts w:asciiTheme="majorBidi" w:hAnsiTheme="majorBidi" w:cstheme="majorBidi"/>
          <w:sz w:val="24"/>
          <w:szCs w:val="24"/>
        </w:rPr>
        <w:t xml:space="preserve"> describes the details of the NEO preprocessing, threshold comparator opera</w:t>
      </w:r>
      <w:r w:rsidR="001F2B4C">
        <w:rPr>
          <w:rFonts w:asciiTheme="majorBidi" w:hAnsiTheme="majorBidi" w:cstheme="majorBidi"/>
          <w:sz w:val="24"/>
          <w:szCs w:val="24"/>
        </w:rPr>
        <w:t>tion and threshold computation.</w:t>
      </w:r>
    </w:p>
    <w:p w:rsidR="00725570" w:rsidRPr="00266845" w:rsidRDefault="00725570" w:rsidP="00697CE7">
      <w:pPr>
        <w:spacing w:line="480" w:lineRule="auto"/>
        <w:jc w:val="both"/>
        <w:rPr>
          <w:rFonts w:asciiTheme="majorBidi" w:hAnsiTheme="majorBidi" w:cstheme="majorBidi"/>
          <w:sz w:val="16"/>
          <w:szCs w:val="16"/>
        </w:rPr>
      </w:pPr>
    </w:p>
    <w:p w:rsidR="00A82A89" w:rsidRPr="00A82A89" w:rsidRDefault="00A82A89" w:rsidP="00697CE7">
      <w:pPr>
        <w:spacing w:line="480" w:lineRule="auto"/>
        <w:jc w:val="both"/>
        <w:rPr>
          <w:rFonts w:asciiTheme="majorBidi" w:hAnsiTheme="majorBidi" w:cstheme="majorBidi"/>
          <w:sz w:val="24"/>
          <w:szCs w:val="24"/>
        </w:rPr>
      </w:pPr>
      <w:r w:rsidRPr="00A82A89">
        <w:rPr>
          <w:rFonts w:asciiTheme="majorBidi" w:hAnsiTheme="majorBidi" w:cstheme="majorBidi"/>
          <w:sz w:val="24"/>
          <w:szCs w:val="24"/>
        </w:rPr>
        <w:t xml:space="preserve">In the normal operation, the samples are passed through the NEO module, the </w:t>
      </w:r>
      <w:r w:rsidR="00A42D60">
        <w:rPr>
          <w:rFonts w:asciiTheme="majorBidi" w:hAnsiTheme="majorBidi" w:cstheme="majorBidi"/>
          <w:sz w:val="24"/>
          <w:szCs w:val="24"/>
        </w:rPr>
        <w:t xml:space="preserve">computed </w:t>
      </w:r>
      <w:r w:rsidRPr="00A82A89">
        <w:rPr>
          <w:rFonts w:asciiTheme="majorBidi" w:hAnsiTheme="majorBidi" w:cstheme="majorBidi"/>
          <w:sz w:val="24"/>
          <w:szCs w:val="24"/>
        </w:rPr>
        <w:t>output is compared to the threshold of the corresponding channel.  In the case of threshold computation, the output of the NEO is passed to a MD computation (</w:t>
      </w:r>
      <w:r w:rsidR="00725570">
        <w:rPr>
          <w:rFonts w:asciiTheme="majorBidi" w:hAnsiTheme="majorBidi" w:cstheme="majorBidi"/>
          <w:sz w:val="24"/>
          <w:szCs w:val="24"/>
        </w:rPr>
        <w:t>3.</w:t>
      </w:r>
      <w:r w:rsidRPr="00A82A89">
        <w:rPr>
          <w:rFonts w:asciiTheme="majorBidi" w:hAnsiTheme="majorBidi" w:cstheme="majorBidi"/>
          <w:sz w:val="24"/>
          <w:szCs w:val="24"/>
        </w:rPr>
        <w:t>2),</w:t>
      </w:r>
    </w:p>
    <w:p w:rsidR="00A82A89" w:rsidRPr="00A82A89" w:rsidRDefault="00266845" w:rsidP="00697CE7">
      <w:pPr>
        <w:spacing w:line="480" w:lineRule="auto"/>
        <w:jc w:val="right"/>
        <w:rPr>
          <w:rFonts w:asciiTheme="majorBidi" w:hAnsiTheme="majorBidi" w:cstheme="majorBidi"/>
          <w:sz w:val="24"/>
          <w:szCs w:val="24"/>
        </w:rPr>
      </w:pPr>
      <w:r w:rsidRPr="00725570">
        <w:rPr>
          <w:rFonts w:asciiTheme="majorBidi" w:hAnsiTheme="majorBidi" w:cstheme="majorBidi"/>
          <w:position w:val="-28"/>
          <w:sz w:val="24"/>
          <w:szCs w:val="24"/>
        </w:rPr>
        <w:object w:dxaOrig="7540" w:dyaOrig="660">
          <v:shape id="_x0000_i1027" type="#_x0000_t75" style="width:356.25pt;height:31.8pt" o:ole="">
            <v:imagedata r:id="rId12" o:title=""/>
          </v:shape>
          <o:OLEObject Type="Embed" ProgID="Equation.3" ShapeID="_x0000_i1027" DrawAspect="Content" ObjectID="_1428312767" r:id="rId13"/>
        </w:object>
      </w:r>
    </w:p>
    <w:p w:rsidR="00266845" w:rsidRDefault="00A82A89" w:rsidP="00697CE7">
      <w:pPr>
        <w:spacing w:line="480" w:lineRule="auto"/>
        <w:jc w:val="both"/>
        <w:rPr>
          <w:rFonts w:asciiTheme="majorBidi" w:hAnsiTheme="majorBidi" w:cstheme="majorBidi"/>
          <w:sz w:val="24"/>
          <w:szCs w:val="24"/>
        </w:rPr>
      </w:pPr>
      <w:r w:rsidRPr="00A82A89">
        <w:rPr>
          <w:rFonts w:asciiTheme="majorBidi" w:hAnsiTheme="majorBidi" w:cstheme="majorBidi"/>
          <w:sz w:val="24"/>
          <w:szCs w:val="24"/>
        </w:rPr>
        <w:t xml:space="preserve">where N is the window size of the data being used to measure the background noise. </w:t>
      </w:r>
    </w:p>
    <w:p w:rsidR="00A42D60" w:rsidRDefault="00A82A89" w:rsidP="00697CE7">
      <w:pPr>
        <w:spacing w:line="480" w:lineRule="auto"/>
        <w:jc w:val="both"/>
        <w:rPr>
          <w:rFonts w:asciiTheme="majorBidi" w:hAnsiTheme="majorBidi" w:cstheme="majorBidi"/>
          <w:sz w:val="24"/>
          <w:szCs w:val="24"/>
        </w:rPr>
      </w:pPr>
      <w:r w:rsidRPr="00A82A89">
        <w:rPr>
          <w:rFonts w:asciiTheme="majorBidi" w:hAnsiTheme="majorBidi" w:cstheme="majorBidi"/>
          <w:sz w:val="24"/>
          <w:szCs w:val="24"/>
        </w:rPr>
        <w:lastRenderedPageBreak/>
        <w:t>N is chosen to be a power of 2, so that the division by N can be performed by right shifting of the dividend. Based on the threshold selection guidance provided in literature [</w:t>
      </w:r>
      <w:proofErr w:type="spellStart"/>
      <w:r w:rsidR="00697CE7">
        <w:rPr>
          <w:rFonts w:asciiTheme="majorBidi" w:hAnsiTheme="majorBidi" w:cstheme="majorBidi"/>
          <w:color w:val="FFC000"/>
          <w:sz w:val="24"/>
          <w:szCs w:val="24"/>
        </w:rPr>
        <w:t>Rizk</w:t>
      </w:r>
      <w:proofErr w:type="spellEnd"/>
      <w:r w:rsidRPr="00A82A89">
        <w:rPr>
          <w:rFonts w:asciiTheme="majorBidi" w:hAnsiTheme="majorBidi" w:cstheme="majorBidi"/>
          <w:sz w:val="24"/>
          <w:szCs w:val="24"/>
        </w:rPr>
        <w:t xml:space="preserve">] the multiplier is chosen to be 16. </w:t>
      </w:r>
    </w:p>
    <w:p w:rsidR="003911B8" w:rsidRPr="00A42D60" w:rsidRDefault="00A42D60" w:rsidP="00A42D60">
      <w:pPr>
        <w:tabs>
          <w:tab w:val="left" w:pos="360"/>
        </w:tabs>
        <w:spacing w:line="480" w:lineRule="auto"/>
        <w:ind w:left="360"/>
        <w:jc w:val="left"/>
        <w:rPr>
          <w:rFonts w:asciiTheme="majorBidi" w:hAnsiTheme="majorBidi" w:cstheme="majorBidi"/>
          <w:b/>
          <w:bCs/>
          <w:iCs/>
          <w:sz w:val="24"/>
          <w:szCs w:val="24"/>
        </w:rPr>
      </w:pPr>
      <w:r w:rsidRPr="00A42D60">
        <w:rPr>
          <w:rFonts w:asciiTheme="majorBidi" w:hAnsiTheme="majorBidi" w:cstheme="majorBidi"/>
          <w:b/>
          <w:bCs/>
          <w:iCs/>
          <w:sz w:val="24"/>
          <w:szCs w:val="24"/>
        </w:rPr>
        <w:t xml:space="preserve">3.3. </w:t>
      </w:r>
      <w:r w:rsidR="003911B8" w:rsidRPr="00A42D60">
        <w:rPr>
          <w:rFonts w:asciiTheme="majorBidi" w:hAnsiTheme="majorBidi" w:cstheme="majorBidi"/>
          <w:b/>
          <w:bCs/>
          <w:iCs/>
          <w:sz w:val="24"/>
          <w:szCs w:val="24"/>
        </w:rPr>
        <w:t>Integration of Several Spike Detection Units:</w:t>
      </w:r>
    </w:p>
    <w:p w:rsidR="00A42D60" w:rsidRDefault="00A42D60" w:rsidP="00A42D60">
      <w:pPr>
        <w:pStyle w:val="BodyText"/>
        <w:spacing w:line="480" w:lineRule="auto"/>
        <w:rPr>
          <w:sz w:val="24"/>
          <w:szCs w:val="24"/>
        </w:rPr>
      </w:pPr>
      <w:r w:rsidRPr="00E75E09">
        <w:rPr>
          <w:sz w:val="24"/>
          <w:szCs w:val="24"/>
        </w:rPr>
        <w:t>The total number of channels to be processed is reconfigurable. According to the neural signal processing algorithms used, the longest procedure applied after sample reading was to copy the first 16 samples of an AP in case of spike detection. This procedure required 19 clock cycles. To have an optimum hardware usage, 20 spike</w:t>
      </w:r>
      <w:r>
        <w:rPr>
          <w:sz w:val="24"/>
          <w:szCs w:val="24"/>
        </w:rPr>
        <w:t xml:space="preserve">-based reduction units </w:t>
      </w:r>
      <w:r w:rsidRPr="00E75E09">
        <w:rPr>
          <w:sz w:val="24"/>
          <w:szCs w:val="24"/>
        </w:rPr>
        <w:t xml:space="preserve">were integrated, so that channels </w:t>
      </w:r>
      <w:r>
        <w:rPr>
          <w:sz w:val="24"/>
          <w:szCs w:val="24"/>
        </w:rPr>
        <w:t xml:space="preserve">on other units </w:t>
      </w:r>
      <w:r w:rsidRPr="00E75E09">
        <w:rPr>
          <w:sz w:val="24"/>
          <w:szCs w:val="24"/>
        </w:rPr>
        <w:t>can be updated with their respective sample inputs while this longest procedure i</w:t>
      </w:r>
      <w:r>
        <w:rPr>
          <w:sz w:val="24"/>
          <w:szCs w:val="24"/>
        </w:rPr>
        <w:t>s being completed</w:t>
      </w:r>
      <w:r w:rsidRPr="00E75E09">
        <w:rPr>
          <w:sz w:val="24"/>
          <w:szCs w:val="24"/>
        </w:rPr>
        <w:t xml:space="preserve">, and before that same </w:t>
      </w:r>
      <w:r>
        <w:rPr>
          <w:sz w:val="24"/>
          <w:szCs w:val="24"/>
        </w:rPr>
        <w:t>unit</w:t>
      </w:r>
      <w:r w:rsidRPr="00E75E09">
        <w:rPr>
          <w:sz w:val="24"/>
          <w:szCs w:val="24"/>
        </w:rPr>
        <w:t xml:space="preserve"> receives a new incoming sample. </w:t>
      </w:r>
    </w:p>
    <w:p w:rsidR="00644209" w:rsidRDefault="00644209" w:rsidP="00644209">
      <w:pPr>
        <w:spacing w:line="480" w:lineRule="auto"/>
        <w:jc w:val="both"/>
        <w:rPr>
          <w:rFonts w:ascii="Times New Roman" w:hAnsi="Times New Roman" w:cs="Times New Roman"/>
          <w:sz w:val="24"/>
          <w:szCs w:val="24"/>
        </w:rPr>
      </w:pPr>
      <w:r w:rsidRPr="00644209">
        <w:rPr>
          <w:rFonts w:ascii="Times New Roman" w:eastAsia="Calibri" w:hAnsi="Times New Roman" w:cs="Times New Roman"/>
          <w:sz w:val="24"/>
          <w:szCs w:val="24"/>
        </w:rPr>
        <w:t>Fig.</w:t>
      </w:r>
      <w:r w:rsidR="00011FC6">
        <w:rPr>
          <w:rFonts w:ascii="Times New Roman" w:hAnsi="Times New Roman" w:cs="Times New Roman"/>
          <w:sz w:val="24"/>
          <w:szCs w:val="24"/>
        </w:rPr>
        <w:t>3.7</w:t>
      </w:r>
      <w:r w:rsidRPr="00644209">
        <w:rPr>
          <w:rFonts w:ascii="Times New Roman" w:eastAsia="Calibri" w:hAnsi="Times New Roman" w:cs="Times New Roman"/>
          <w:sz w:val="24"/>
          <w:szCs w:val="24"/>
        </w:rPr>
        <w:t xml:space="preserve"> presents the integration of 20 spike detection units to handle a total of 2560 channels. </w:t>
      </w:r>
    </w:p>
    <w:p w:rsidR="00644209" w:rsidRPr="00644209" w:rsidRDefault="00D82EEB" w:rsidP="00644209">
      <w:pPr>
        <w:spacing w:line="480" w:lineRule="auto"/>
        <w:jc w:val="both"/>
        <w:rPr>
          <w:rFonts w:ascii="Times New Roman" w:hAnsi="Times New Roman" w:cs="Times New Roman"/>
          <w:sz w:val="8"/>
          <w:szCs w:val="8"/>
        </w:rPr>
      </w:pPr>
      <w:r w:rsidRPr="00D82EEB">
        <w:rPr>
          <w:noProof/>
          <w:sz w:val="24"/>
          <w:szCs w:val="24"/>
        </w:rPr>
        <w:pict>
          <v:group id="_x0000_s4789" style="position:absolute;left:0;text-align:left;margin-left:-18pt;margin-top:10.45pt;width:493.5pt;height:301pt;z-index:252359680" coordorigin="1080,8320" coordsize="9870,6020">
            <v:shape id="_x0000_s4569" type="#_x0000_t32" style="position:absolute;left:5525;top:11105;width:1;height:411" o:connectortype="straight" o:regroupid="15" strokeweight="4pt">
              <v:stroke dashstyle="1 1"/>
            </v:shape>
            <v:shape id="_x0000_s4570" type="#_x0000_t202" style="position:absolute;left:1369;top:8320;width:2223;height:644" o:regroupid="15">
              <v:textbox style="mso-next-textbox:#_x0000_s4570">
                <w:txbxContent>
                  <w:p w:rsidR="00093B97" w:rsidRDefault="00093B97" w:rsidP="00644209">
                    <w:pPr>
                      <w:rPr>
                        <w:rFonts w:ascii="Calibri" w:eastAsia="Calibri" w:hAnsi="Calibri" w:cs="Times New Roman"/>
                        <w:sz w:val="16"/>
                        <w:szCs w:val="16"/>
                      </w:rPr>
                    </w:pPr>
                    <w:r w:rsidRPr="004143AC">
                      <w:rPr>
                        <w:rFonts w:ascii="Calibri" w:eastAsia="Calibri" w:hAnsi="Calibri" w:cs="Times New Roman"/>
                        <w:sz w:val="16"/>
                        <w:szCs w:val="16"/>
                      </w:rPr>
                      <w:t>MGT</w:t>
                    </w:r>
                    <w:r>
                      <w:rPr>
                        <w:rFonts w:ascii="Calibri" w:eastAsia="Calibri" w:hAnsi="Calibri" w:cs="Times New Roman"/>
                        <w:sz w:val="16"/>
                        <w:szCs w:val="16"/>
                      </w:rPr>
                      <w:t xml:space="preserve">  </w:t>
                    </w:r>
                    <w:r w:rsidRPr="004143AC">
                      <w:rPr>
                        <w:rFonts w:ascii="Calibri" w:eastAsia="Calibri" w:hAnsi="Calibri" w:cs="Times New Roman"/>
                        <w:sz w:val="16"/>
                        <w:szCs w:val="16"/>
                      </w:rPr>
                      <w:t>Receiver</w:t>
                    </w:r>
                  </w:p>
                  <w:p w:rsidR="00093B97" w:rsidRPr="00A237FB" w:rsidRDefault="00093B97" w:rsidP="00644209">
                    <w:pPr>
                      <w:rPr>
                        <w:rFonts w:ascii="Calibri" w:eastAsia="Calibri" w:hAnsi="Calibri" w:cs="Times New Roman"/>
                        <w:sz w:val="4"/>
                        <w:szCs w:val="4"/>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 xml:space="preserve">Streaming neural signal data </w:t>
                    </w:r>
                  </w:p>
                  <w:p w:rsidR="00093B97" w:rsidRPr="004143AC" w:rsidRDefault="00093B97" w:rsidP="00644209">
                    <w:pPr>
                      <w:rPr>
                        <w:rFonts w:ascii="Calibri" w:eastAsia="Calibri" w:hAnsi="Calibri" w:cs="Times New Roman"/>
                        <w:sz w:val="16"/>
                        <w:szCs w:val="16"/>
                      </w:rPr>
                    </w:pPr>
                  </w:p>
                </w:txbxContent>
              </v:textbox>
            </v:shape>
            <v:shape id="_x0000_s4571" type="#_x0000_t32" style="position:absolute;left:3592;top:8667;width:1693;height:0" o:connectortype="straight" o:regroupid="15">
              <v:stroke endarrow="block"/>
            </v:shape>
            <v:shape id="_x0000_s4572" type="#_x0000_t32" style="position:absolute;left:3926;top:8636;width:109;height:89;flip:y" o:connectortype="straight" o:regroupid="15"/>
            <v:shape id="_x0000_s4573" type="#_x0000_t202" style="position:absolute;left:3630;top:8413;width:555;height:367" o:regroupid="15" filled="f" stroked="f">
              <v:textbox style="mso-next-textbox:#_x0000_s4573">
                <w:txbxContent>
                  <w:p w:rsidR="00093B97" w:rsidRPr="004143AC" w:rsidRDefault="00093B97" w:rsidP="00644209">
                    <w:pPr>
                      <w:rPr>
                        <w:rFonts w:ascii="Calibri" w:eastAsia="Calibri" w:hAnsi="Calibri" w:cs="Times New Roman"/>
                        <w:sz w:val="16"/>
                        <w:szCs w:val="16"/>
                      </w:rPr>
                    </w:pPr>
                    <w:r w:rsidRPr="004143AC">
                      <w:rPr>
                        <w:rFonts w:ascii="Calibri" w:eastAsia="Calibri" w:hAnsi="Calibri" w:cs="Times New Roman"/>
                        <w:sz w:val="16"/>
                        <w:szCs w:val="16"/>
                      </w:rPr>
                      <w:t>16</w:t>
                    </w:r>
                  </w:p>
                </w:txbxContent>
              </v:textbox>
            </v:shape>
            <v:shape id="_x0000_s4574" type="#_x0000_t32" style="position:absolute;left:4875;top:8666;width:1;height:3416" o:connectortype="straight" o:regroupid="15"/>
            <v:shape id="_x0000_s4575" type="#_x0000_t32" style="position:absolute;left:4875;top:9990;width:380;height:0" o:connectortype="straight" o:regroupid="15">
              <v:stroke endarrow="block"/>
            </v:shape>
            <v:shape id="_x0000_s4576" type="#_x0000_t32" style="position:absolute;left:4852;top:12082;width:373;height:2" o:connectortype="straight" o:regroupid="15">
              <v:stroke endarrow="block"/>
            </v:shape>
            <v:shape id="_x0000_s4577" type="#_x0000_t202" style="position:absolute;left:1369;top:9110;width:1241;height:3832" o:regroupid="15">
              <v:textbox style="mso-next-textbox:#_x0000_s4577">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BRAM</w:t>
                    </w:r>
                    <w:r w:rsidRPr="009F71D2">
                      <w:rPr>
                        <w:rFonts w:ascii="Calibri" w:eastAsia="Calibri" w:hAnsi="Calibri" w:cs="Times New Roman"/>
                        <w:sz w:val="16"/>
                        <w:szCs w:val="16"/>
                      </w:rPr>
                      <w:t xml:space="preserve"> Address</w:t>
                    </w: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Generator</w:t>
                    </w:r>
                    <w:r w:rsidRPr="009F71D2">
                      <w:rPr>
                        <w:rFonts w:ascii="Calibri" w:eastAsia="Calibri" w:hAnsi="Calibri" w:cs="Times New Roman"/>
                        <w:sz w:val="16"/>
                        <w:szCs w:val="16"/>
                      </w:rPr>
                      <w:t xml:space="preserve"> </w:t>
                    </w: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BRAM</w:t>
                    </w: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WR_address</w:t>
                    </w: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BRAM_ we</w:t>
                    </w:r>
                  </w:p>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Time_Stamp</w:t>
                    </w:r>
                  </w:p>
                  <w:p w:rsidR="00093B97" w:rsidRDefault="00093B97" w:rsidP="00644209">
                    <w:pPr>
                      <w:rPr>
                        <w:rFonts w:ascii="Calibri" w:eastAsia="Calibri" w:hAnsi="Calibri" w:cs="Times New Roman"/>
                        <w:sz w:val="16"/>
                        <w:szCs w:val="16"/>
                      </w:rPr>
                    </w:pPr>
                  </w:p>
                  <w:p w:rsidR="00093B97" w:rsidRPr="009F71D2" w:rsidRDefault="00093B97" w:rsidP="00644209">
                    <w:pPr>
                      <w:rPr>
                        <w:rFonts w:ascii="Calibri" w:eastAsia="Calibri" w:hAnsi="Calibri" w:cs="Times New Roman"/>
                        <w:sz w:val="16"/>
                        <w:szCs w:val="16"/>
                      </w:rPr>
                    </w:pPr>
                    <w:r>
                      <w:rPr>
                        <w:rFonts w:ascii="Calibri" w:eastAsia="Calibri" w:hAnsi="Calibri" w:cs="Times New Roman"/>
                        <w:sz w:val="16"/>
                        <w:szCs w:val="16"/>
                      </w:rPr>
                      <w:t>Channel_ID</w:t>
                    </w:r>
                  </w:p>
                </w:txbxContent>
              </v:textbox>
            </v:shape>
            <v:shape id="_x0000_s4578" type="#_x0000_t32" style="position:absolute;left:2631;top:12751;width:1889;height:0" o:connectortype="straight" o:regroupid="15"/>
            <v:shape id="_x0000_s4579" type="#_x0000_t32" style="position:absolute;left:4486;top:9425;width:13;height:3341;flip:x" o:connectortype="straight" o:regroupid="15"/>
            <v:shape id="_x0000_s4580" type="#_x0000_t32" style="position:absolute;left:4499;top:9425;width:756;height:0" o:connectortype="straight" o:regroupid="15">
              <v:stroke endarrow="block"/>
            </v:shape>
            <v:shape id="_x0000_s4581" type="#_x0000_t32" style="position:absolute;left:4485;top:10686;width:755;height:1" o:connectortype="straight" o:regroupid="15">
              <v:stroke endarrow="block"/>
            </v:shape>
            <v:shape id="_x0000_s4582" type="#_x0000_t32" style="position:absolute;left:4485;top:12751;width:755;height:0" o:connectortype="straight" o:regroupid="15">
              <v:stroke endarrow="block"/>
            </v:shape>
            <v:shape id="_x0000_s4583" type="#_x0000_t202" style="position:absolute;left:6420;top:8780;width:2730;height:435" o:regroupid="15">
              <v:textbox style="mso-next-textbox:#_x0000_s4583">
                <w:txbxContent>
                  <w:p w:rsidR="00093B97" w:rsidRPr="0030652B" w:rsidRDefault="00093B97" w:rsidP="00644209">
                    <w:pPr>
                      <w:rPr>
                        <w:rFonts w:ascii="Calibri" w:eastAsia="Calibri" w:hAnsi="Calibri" w:cs="Times New Roman"/>
                        <w:sz w:val="16"/>
                        <w:szCs w:val="16"/>
                      </w:rPr>
                    </w:pPr>
                    <w:r>
                      <w:rPr>
                        <w:rFonts w:ascii="Calibri" w:eastAsia="Calibri" w:hAnsi="Calibri" w:cs="Times New Roman"/>
                        <w:sz w:val="16"/>
                        <w:szCs w:val="16"/>
                      </w:rPr>
                      <w:t>Spike Detection and AP extraction</w:t>
                    </w:r>
                  </w:p>
                </w:txbxContent>
              </v:textbox>
            </v:shape>
            <v:shape id="_x0000_s4584" type="#_x0000_t202" style="position:absolute;left:6390;top:9998;width:2730;height:436" o:regroupid="15">
              <v:textbox style="mso-next-textbox:#_x0000_s4584">
                <w:txbxContent>
                  <w:p w:rsidR="00093B97" w:rsidRPr="0030652B" w:rsidRDefault="00093B97" w:rsidP="00644209">
                    <w:pPr>
                      <w:rPr>
                        <w:rFonts w:ascii="Calibri" w:eastAsia="Calibri" w:hAnsi="Calibri" w:cs="Times New Roman"/>
                        <w:sz w:val="16"/>
                        <w:szCs w:val="16"/>
                      </w:rPr>
                    </w:pPr>
                    <w:r>
                      <w:rPr>
                        <w:rFonts w:ascii="Calibri" w:eastAsia="Calibri" w:hAnsi="Calibri" w:cs="Times New Roman"/>
                        <w:sz w:val="16"/>
                        <w:szCs w:val="16"/>
                      </w:rPr>
                      <w:t>Spike Detection and AP extraction</w:t>
                    </w:r>
                  </w:p>
                  <w:p w:rsidR="00093B97" w:rsidRPr="00F461A1" w:rsidRDefault="00093B97" w:rsidP="00644209">
                    <w:pPr>
                      <w:rPr>
                        <w:rFonts w:ascii="Calibri" w:eastAsia="Calibri" w:hAnsi="Calibri" w:cs="Times New Roman"/>
                        <w:szCs w:val="16"/>
                      </w:rPr>
                    </w:pPr>
                  </w:p>
                </w:txbxContent>
              </v:textbox>
            </v:shape>
            <v:shape id="_x0000_s4585" type="#_x0000_t202" style="position:absolute;left:6454;top:12082;width:2730;height:435" o:regroupid="15">
              <v:textbox style="mso-next-textbox:#_x0000_s4585">
                <w:txbxContent>
                  <w:p w:rsidR="00093B97" w:rsidRPr="0030652B" w:rsidRDefault="00093B97" w:rsidP="00644209">
                    <w:pPr>
                      <w:rPr>
                        <w:rFonts w:ascii="Calibri" w:eastAsia="Calibri" w:hAnsi="Calibri" w:cs="Times New Roman"/>
                        <w:sz w:val="16"/>
                        <w:szCs w:val="16"/>
                      </w:rPr>
                    </w:pPr>
                    <w:r>
                      <w:rPr>
                        <w:rFonts w:ascii="Calibri" w:eastAsia="Calibri" w:hAnsi="Calibri" w:cs="Times New Roman"/>
                        <w:sz w:val="16"/>
                        <w:szCs w:val="16"/>
                      </w:rPr>
                      <w:t>Spike Detection and AP extraction</w:t>
                    </w:r>
                  </w:p>
                  <w:p w:rsidR="00093B97" w:rsidRPr="00F461A1" w:rsidRDefault="00093B97" w:rsidP="00644209">
                    <w:pPr>
                      <w:rPr>
                        <w:rFonts w:ascii="Calibri" w:eastAsia="Calibri" w:hAnsi="Calibri" w:cs="Times New Roman"/>
                        <w:szCs w:val="16"/>
                      </w:rPr>
                    </w:pPr>
                  </w:p>
                </w:txbxContent>
              </v:textbox>
            </v:shape>
            <v:shape id="_x0000_s4586" type="#_x0000_t32" style="position:absolute;left:6060;top:8963;width:360;height:1" o:connectortype="straight" o:regroupid="15">
              <v:stroke endarrow="block"/>
            </v:shape>
            <v:shape id="_x0000_s4587" type="#_x0000_t32" style="position:absolute;left:6060;top:10182;width:325;height:0" o:connectortype="straight" o:regroupid="15">
              <v:stroke endarrow="block"/>
            </v:shape>
            <v:shape id="_x0000_s4588" type="#_x0000_t32" style="position:absolute;left:5924;top:12245;width:496;height:0" o:connectortype="straight" o:regroupid="15">
              <v:stroke endarrow="block"/>
            </v:shape>
            <v:shape id="_x0000_s4589" type="#_x0000_t32" style="position:absolute;left:9135;top:10147;width:495;height:0" o:connectortype="straight" o:regroupid="15">
              <v:stroke endarrow="block"/>
            </v:shape>
            <v:shape id="_x0000_s4590" type="#_x0000_t32" style="position:absolute;left:9180;top:12241;width:495;height:0" o:connectortype="straight" o:regroupid="15">
              <v:stroke endarrow="block"/>
            </v:shape>
            <v:shape id="_x0000_s4591" type="#_x0000_t202" style="position:absolute;left:5285;top:8418;width:775;height:1134" o:regroupid="15">
              <v:textbox style="mso-next-textbox:#_x0000_s4591">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Input BRAM</w:t>
                    </w:r>
                  </w:p>
                  <w:p w:rsidR="00093B97" w:rsidRPr="00F461A1" w:rsidRDefault="00093B97" w:rsidP="00644209">
                    <w:pPr>
                      <w:rPr>
                        <w:rFonts w:ascii="Calibri" w:eastAsia="Calibri" w:hAnsi="Calibri" w:cs="Times New Roman"/>
                        <w:sz w:val="16"/>
                        <w:szCs w:val="16"/>
                      </w:rPr>
                    </w:pPr>
                    <w:r>
                      <w:rPr>
                        <w:rFonts w:ascii="Calibri" w:eastAsia="Calibri" w:hAnsi="Calibri" w:cs="Times New Roman"/>
                        <w:sz w:val="16"/>
                        <w:szCs w:val="16"/>
                      </w:rPr>
                      <w:t>(1)</w:t>
                    </w:r>
                  </w:p>
                </w:txbxContent>
              </v:textbox>
            </v:shape>
            <v:shape id="_x0000_s4592" type="#_x0000_t202" style="position:absolute;left:5255;top:9768;width:775;height:1134" o:regroupid="15">
              <v:textbox style="mso-next-textbox:#_x0000_s4592">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Input BRAM</w:t>
                    </w:r>
                  </w:p>
                  <w:p w:rsidR="00093B97" w:rsidRPr="00F461A1" w:rsidRDefault="00093B97" w:rsidP="00644209">
                    <w:pPr>
                      <w:rPr>
                        <w:rFonts w:ascii="Calibri" w:eastAsia="Calibri" w:hAnsi="Calibri" w:cs="Times New Roman"/>
                        <w:sz w:val="16"/>
                        <w:szCs w:val="16"/>
                      </w:rPr>
                    </w:pPr>
                    <w:r>
                      <w:rPr>
                        <w:rFonts w:ascii="Calibri" w:eastAsia="Calibri" w:hAnsi="Calibri" w:cs="Times New Roman"/>
                        <w:sz w:val="16"/>
                        <w:szCs w:val="16"/>
                      </w:rPr>
                      <w:t>(2)</w:t>
                    </w:r>
                  </w:p>
                </w:txbxContent>
              </v:textbox>
            </v:shape>
            <v:shape id="_x0000_s4593" type="#_x0000_t202" style="position:absolute;left:5240;top:11808;width:775;height:1134" o:regroupid="15">
              <v:textbox style="mso-next-textbox:#_x0000_s4593">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Input BRAM</w:t>
                    </w:r>
                  </w:p>
                  <w:p w:rsidR="00093B97" w:rsidRPr="00F461A1" w:rsidRDefault="00093B97" w:rsidP="00644209">
                    <w:pPr>
                      <w:rPr>
                        <w:rFonts w:ascii="Calibri" w:eastAsia="Calibri" w:hAnsi="Calibri" w:cs="Times New Roman"/>
                        <w:sz w:val="16"/>
                        <w:szCs w:val="16"/>
                      </w:rPr>
                    </w:pPr>
                    <w:r>
                      <w:rPr>
                        <w:rFonts w:ascii="Calibri" w:eastAsia="Calibri" w:hAnsi="Calibri" w:cs="Times New Roman"/>
                        <w:sz w:val="16"/>
                        <w:szCs w:val="16"/>
                      </w:rPr>
                      <w:t>(20)</w:t>
                    </w:r>
                  </w:p>
                </w:txbxContent>
              </v:textbox>
            </v:shape>
            <v:shape id="_x0000_s4594" type="#_x0000_t32" style="position:absolute;left:9150;top:8928;width:495;height:0" o:connectortype="straight" o:regroupid="15">
              <v:stroke endarrow="block"/>
            </v:shape>
            <v:group id="_x0000_s4595" style="position:absolute;left:9630;top:8383;width:1155;height:1105" coordorigin="8760,7034" coordsize="1155,1105" o:regroupid="15">
              <v:shape id="_x0000_s4596" type="#_x0000_t202" style="position:absolute;left:8850;top:7034;width:1065;height:1043">
                <v:textbox style="mso-next-textbox:#_x0000_s4596">
                  <w:txbxContent>
                    <w:p w:rsidR="00093B97" w:rsidRPr="00F461A1" w:rsidRDefault="00093B97" w:rsidP="00644209">
                      <w:pPr>
                        <w:rPr>
                          <w:rFonts w:ascii="Calibri" w:eastAsia="Calibri" w:hAnsi="Calibri" w:cs="Times New Roman"/>
                          <w:szCs w:val="16"/>
                        </w:rPr>
                      </w:pPr>
                    </w:p>
                  </w:txbxContent>
                </v:textbox>
              </v:shape>
              <v:shape id="_x0000_s4597" type="#_x0000_t202" style="position:absolute;left:8805;top:7066;width:1065;height:1043">
                <v:textbox style="mso-next-textbox:#_x0000_s4597">
                  <w:txbxContent>
                    <w:p w:rsidR="00093B97" w:rsidRPr="00F461A1" w:rsidRDefault="00093B97" w:rsidP="00644209">
                      <w:pPr>
                        <w:rPr>
                          <w:rFonts w:ascii="Calibri" w:eastAsia="Calibri" w:hAnsi="Calibri" w:cs="Times New Roman"/>
                          <w:szCs w:val="16"/>
                        </w:rPr>
                      </w:pPr>
                    </w:p>
                  </w:txbxContent>
                </v:textbox>
              </v:shape>
              <v:shape id="_x0000_s4598" type="#_x0000_t202" style="position:absolute;left:8760;top:7096;width:1065;height:1043">
                <v:textbox style="mso-next-textbox:#_x0000_s4598">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 xml:space="preserve">Output FIFO  </w:t>
                      </w:r>
                    </w:p>
                    <w:p w:rsidR="00093B97" w:rsidRPr="00226D73" w:rsidRDefault="00093B97" w:rsidP="00644209">
                      <w:pPr>
                        <w:rPr>
                          <w:rFonts w:ascii="Calibri" w:eastAsia="Calibri" w:hAnsi="Calibri" w:cs="Times New Roman"/>
                          <w:sz w:val="16"/>
                          <w:szCs w:val="16"/>
                        </w:rPr>
                      </w:pPr>
                      <w:r>
                        <w:rPr>
                          <w:rFonts w:ascii="Calibri" w:eastAsia="Calibri" w:hAnsi="Calibri" w:cs="Times New Roman"/>
                          <w:sz w:val="16"/>
                          <w:szCs w:val="16"/>
                        </w:rPr>
                        <w:t>(1)</w:t>
                      </w:r>
                    </w:p>
                  </w:txbxContent>
                </v:textbox>
              </v:shape>
            </v:group>
            <v:group id="_x0000_s4599" style="position:absolute;left:9630;top:9658;width:1155;height:1105" coordorigin="8760,7034" coordsize="1155,1105" o:regroupid="15">
              <v:shape id="_x0000_s4600" type="#_x0000_t202" style="position:absolute;left:8850;top:7034;width:1065;height:1043">
                <v:textbox style="mso-next-textbox:#_x0000_s4600">
                  <w:txbxContent>
                    <w:p w:rsidR="00093B97" w:rsidRPr="00F461A1" w:rsidRDefault="00093B97" w:rsidP="00644209">
                      <w:pPr>
                        <w:rPr>
                          <w:rFonts w:ascii="Calibri" w:eastAsia="Calibri" w:hAnsi="Calibri" w:cs="Times New Roman"/>
                          <w:szCs w:val="16"/>
                        </w:rPr>
                      </w:pPr>
                    </w:p>
                  </w:txbxContent>
                </v:textbox>
              </v:shape>
              <v:shape id="_x0000_s4601" type="#_x0000_t202" style="position:absolute;left:8805;top:7066;width:1065;height:1043">
                <v:textbox style="mso-next-textbox:#_x0000_s4601">
                  <w:txbxContent>
                    <w:p w:rsidR="00093B97" w:rsidRPr="00F461A1" w:rsidRDefault="00093B97" w:rsidP="00644209">
                      <w:pPr>
                        <w:rPr>
                          <w:rFonts w:ascii="Calibri" w:eastAsia="Calibri" w:hAnsi="Calibri" w:cs="Times New Roman"/>
                          <w:szCs w:val="16"/>
                        </w:rPr>
                      </w:pPr>
                    </w:p>
                  </w:txbxContent>
                </v:textbox>
              </v:shape>
              <v:shape id="_x0000_s4602" type="#_x0000_t202" style="position:absolute;left:8760;top:7096;width:1065;height:1043">
                <v:textbox style="mso-next-textbox:#_x0000_s4602">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Output FIFO</w:t>
                      </w:r>
                    </w:p>
                    <w:p w:rsidR="00093B97" w:rsidRPr="00226D73" w:rsidRDefault="00093B97" w:rsidP="00644209">
                      <w:pPr>
                        <w:rPr>
                          <w:rFonts w:ascii="Calibri" w:eastAsia="Calibri" w:hAnsi="Calibri" w:cs="Times New Roman"/>
                          <w:sz w:val="16"/>
                          <w:szCs w:val="16"/>
                        </w:rPr>
                      </w:pPr>
                      <w:r>
                        <w:rPr>
                          <w:rFonts w:ascii="Calibri" w:eastAsia="Calibri" w:hAnsi="Calibri" w:cs="Times New Roman"/>
                          <w:sz w:val="16"/>
                          <w:szCs w:val="16"/>
                        </w:rPr>
                        <w:t>(2)</w:t>
                      </w:r>
                    </w:p>
                  </w:txbxContent>
                </v:textbox>
              </v:shape>
            </v:group>
            <v:group id="_x0000_s4603" style="position:absolute;left:9675;top:11661;width:1155;height:1105" coordorigin="8760,7034" coordsize="1155,1105" o:regroupid="15">
              <v:shape id="_x0000_s4604" type="#_x0000_t202" style="position:absolute;left:8850;top:7034;width:1065;height:1043">
                <v:textbox style="mso-next-textbox:#_x0000_s4604">
                  <w:txbxContent>
                    <w:p w:rsidR="00093B97" w:rsidRPr="00F461A1" w:rsidRDefault="00093B97" w:rsidP="00644209">
                      <w:pPr>
                        <w:rPr>
                          <w:rFonts w:ascii="Calibri" w:eastAsia="Calibri" w:hAnsi="Calibri" w:cs="Times New Roman"/>
                          <w:szCs w:val="16"/>
                        </w:rPr>
                      </w:pPr>
                    </w:p>
                  </w:txbxContent>
                </v:textbox>
              </v:shape>
              <v:shape id="_x0000_s4605" type="#_x0000_t202" style="position:absolute;left:8805;top:7066;width:1065;height:1043">
                <v:textbox style="mso-next-textbox:#_x0000_s4605">
                  <w:txbxContent>
                    <w:p w:rsidR="00093B97" w:rsidRPr="00F461A1" w:rsidRDefault="00093B97" w:rsidP="00644209">
                      <w:pPr>
                        <w:rPr>
                          <w:rFonts w:ascii="Calibri" w:eastAsia="Calibri" w:hAnsi="Calibri" w:cs="Times New Roman"/>
                          <w:szCs w:val="16"/>
                        </w:rPr>
                      </w:pPr>
                    </w:p>
                  </w:txbxContent>
                </v:textbox>
              </v:shape>
              <v:shape id="_x0000_s4606" type="#_x0000_t202" style="position:absolute;left:8760;top:7096;width:1065;height:1043">
                <v:textbox style="mso-next-textbox:#_x0000_s4606">
                  <w:txbxContent>
                    <w:p w:rsidR="00093B97" w:rsidRDefault="00093B97" w:rsidP="00644209">
                      <w:pPr>
                        <w:rPr>
                          <w:rFonts w:ascii="Calibri" w:eastAsia="Calibri" w:hAnsi="Calibri" w:cs="Times New Roman"/>
                          <w:sz w:val="16"/>
                          <w:szCs w:val="16"/>
                        </w:rPr>
                      </w:pPr>
                    </w:p>
                    <w:p w:rsidR="00093B97" w:rsidRDefault="00093B97" w:rsidP="00644209">
                      <w:pPr>
                        <w:rPr>
                          <w:rFonts w:ascii="Calibri" w:eastAsia="Calibri" w:hAnsi="Calibri" w:cs="Times New Roman"/>
                          <w:sz w:val="16"/>
                          <w:szCs w:val="16"/>
                        </w:rPr>
                      </w:pPr>
                      <w:r>
                        <w:rPr>
                          <w:rFonts w:ascii="Calibri" w:eastAsia="Calibri" w:hAnsi="Calibri" w:cs="Times New Roman"/>
                          <w:sz w:val="16"/>
                          <w:szCs w:val="16"/>
                        </w:rPr>
                        <w:t>Output FIFO</w:t>
                      </w:r>
                    </w:p>
                    <w:p w:rsidR="00093B97" w:rsidRPr="00226D73" w:rsidRDefault="00093B97" w:rsidP="00644209">
                      <w:pPr>
                        <w:rPr>
                          <w:rFonts w:ascii="Calibri" w:eastAsia="Calibri" w:hAnsi="Calibri" w:cs="Times New Roman"/>
                          <w:sz w:val="16"/>
                          <w:szCs w:val="16"/>
                        </w:rPr>
                      </w:pPr>
                      <w:r>
                        <w:rPr>
                          <w:rFonts w:ascii="Calibri" w:eastAsia="Calibri" w:hAnsi="Calibri" w:cs="Times New Roman"/>
                          <w:sz w:val="16"/>
                          <w:szCs w:val="16"/>
                        </w:rPr>
                        <w:t>(20)</w:t>
                      </w:r>
                    </w:p>
                  </w:txbxContent>
                </v:textbox>
              </v:shape>
            </v:group>
            <v:shape id="_x0000_s4607" type="#_x0000_t32" style="position:absolute;left:2771;top:12671;width:109;height:89;flip:y" o:connectortype="straight" o:regroupid="15"/>
            <v:shape id="_x0000_s4608" type="#_x0000_t202" style="position:absolute;left:2475;top:12448;width:555;height:367" o:regroupid="15" filled="f" stroked="f">
              <v:textbox style="mso-next-textbox:#_x0000_s4608">
                <w:txbxContent>
                  <w:p w:rsidR="00093B97" w:rsidRPr="004143AC" w:rsidRDefault="00093B97" w:rsidP="00644209">
                    <w:pPr>
                      <w:rPr>
                        <w:rFonts w:ascii="Calibri" w:eastAsia="Calibri" w:hAnsi="Calibri" w:cs="Times New Roman"/>
                        <w:sz w:val="16"/>
                        <w:szCs w:val="16"/>
                      </w:rPr>
                    </w:pPr>
                    <w:r>
                      <w:rPr>
                        <w:rFonts w:ascii="Calibri" w:eastAsia="Calibri" w:hAnsi="Calibri" w:cs="Times New Roman"/>
                        <w:sz w:val="16"/>
                        <w:szCs w:val="16"/>
                      </w:rPr>
                      <w:t>11</w:t>
                    </w:r>
                  </w:p>
                </w:txbxContent>
              </v:textbox>
            </v:shape>
            <v:shape id="_x0000_s4609" type="#_x0000_t202" style="position:absolute;left:1080;top:13137;width:9870;height:1203" o:regroupid="15" filled="f" stroked="f">
              <v:textbox style="mso-next-textbox:#_x0000_s4609">
                <w:txbxContent>
                  <w:p w:rsidR="00093B97" w:rsidRPr="000952BE" w:rsidRDefault="00093B97" w:rsidP="00644209">
                    <w:pPr>
                      <w:jc w:val="left"/>
                      <w:rPr>
                        <w:rFonts w:ascii="Times New Roman" w:eastAsia="Calibri" w:hAnsi="Times New Roman" w:cs="Times New Roman"/>
                      </w:rPr>
                    </w:pPr>
                    <w:r w:rsidRPr="000952BE">
                      <w:rPr>
                        <w:rFonts w:ascii="Times New Roman" w:eastAsia="Calibri" w:hAnsi="Times New Roman" w:cs="Times New Roman"/>
                        <w:b/>
                      </w:rPr>
                      <w:t>Fig.</w:t>
                    </w:r>
                    <w:r>
                      <w:rPr>
                        <w:rFonts w:ascii="Times New Roman" w:eastAsia="Calibri" w:hAnsi="Times New Roman" w:cs="Times New Roman"/>
                        <w:b/>
                      </w:rPr>
                      <w:t xml:space="preserve"> </w:t>
                    </w:r>
                    <w:r>
                      <w:rPr>
                        <w:rFonts w:ascii="Times New Roman" w:hAnsi="Times New Roman" w:cs="Times New Roman"/>
                        <w:b/>
                      </w:rPr>
                      <w:t>3.7</w:t>
                    </w:r>
                    <w:r>
                      <w:rPr>
                        <w:rFonts w:ascii="Times New Roman" w:eastAsia="Calibri" w:hAnsi="Times New Roman" w:cs="Times New Roman"/>
                      </w:rPr>
                      <w:t xml:space="preserve">: </w:t>
                    </w:r>
                    <w:r w:rsidRPr="000952BE">
                      <w:rPr>
                        <w:rFonts w:ascii="Times New Roman" w:eastAsia="Calibri" w:hAnsi="Times New Roman" w:cs="Times New Roman"/>
                      </w:rPr>
                      <w:t xml:space="preserve"> The integration of 20 spike detection units to handle a total of 2560 channels. The BRAM Address Generator generates a 16 bit  Time_Stamp  signal as well as a 12-bit Channel_ID signal that are connected to a  multiplexer  at the ingress  of each  Output FIFO.  </w:t>
                    </w:r>
                  </w:p>
                </w:txbxContent>
              </v:textbox>
            </v:shape>
            <v:oval id="_x0000_s4610" style="position:absolute;left:4837;top:8640;width:58;height:58" o:regroupid="15" fillcolor="black"/>
            <v:oval id="_x0000_s4611" style="position:absolute;left:4837;top:9960;width:58;height:58" o:regroupid="15" fillcolor="black"/>
            <v:oval id="_x0000_s4612" style="position:absolute;left:4852;top:12045;width:58;height:58" o:regroupid="15" fillcolor="black"/>
            <v:shape id="_x0000_s4613" type="#_x0000_t32" style="position:absolute;left:7729;top:11090;width:1;height:411" o:connectortype="straight" o:regroupid="15" strokeweight="4pt">
              <v:stroke dashstyle="1 1"/>
            </v:shape>
            <v:shape id="_x0000_s4614" type="#_x0000_t32" style="position:absolute;left:10174;top:11060;width:1;height:411" o:connectortype="straight" o:regroupid="15" strokeweight="4pt">
              <v:stroke dashstyle="1 1"/>
            </v:shape>
            <v:shape id="_x0000_s4615" type="#_x0000_t202" style="position:absolute;left:3856;top:8383;width:1552;height:355" o:regroupid="15" filled="f" stroked="f">
              <v:textbox style="mso-next-textbox:#_x0000_s4615">
                <w:txbxContent>
                  <w:p w:rsidR="00093B97" w:rsidRPr="0000543E" w:rsidRDefault="00093B97" w:rsidP="00644209">
                    <w:pPr>
                      <w:rPr>
                        <w:rFonts w:ascii="Calibri" w:eastAsia="Calibri" w:hAnsi="Calibri" w:cs="Times New Roman"/>
                        <w:sz w:val="16"/>
                        <w:szCs w:val="16"/>
                      </w:rPr>
                    </w:pPr>
                    <w:proofErr w:type="spellStart"/>
                    <w:r w:rsidRPr="0000543E">
                      <w:rPr>
                        <w:rFonts w:ascii="Calibri" w:eastAsia="Calibri" w:hAnsi="Calibri" w:cs="Times New Roman"/>
                        <w:sz w:val="16"/>
                        <w:szCs w:val="16"/>
                      </w:rPr>
                      <w:t>BRAM_data</w:t>
                    </w:r>
                    <w:proofErr w:type="spellEnd"/>
                  </w:p>
                </w:txbxContent>
              </v:textbox>
            </v:shape>
            <v:shape id="_x0000_s4616" type="#_x0000_t202" style="position:absolute;left:2858;top:12466;width:1672;height:355" o:regroupid="15" filled="f" stroked="f">
              <v:textbox style="mso-next-textbox:#_x0000_s4616">
                <w:txbxContent>
                  <w:p w:rsidR="00093B97" w:rsidRPr="0000543E" w:rsidRDefault="00093B97" w:rsidP="00644209">
                    <w:pPr>
                      <w:rPr>
                        <w:rFonts w:ascii="Calibri" w:eastAsia="Calibri" w:hAnsi="Calibri" w:cs="Times New Roman"/>
                        <w:sz w:val="16"/>
                        <w:szCs w:val="16"/>
                      </w:rPr>
                    </w:pPr>
                    <w:proofErr w:type="spellStart"/>
                    <w:r w:rsidRPr="0000543E">
                      <w:rPr>
                        <w:rFonts w:ascii="Calibri" w:eastAsia="Calibri" w:hAnsi="Calibri" w:cs="Times New Roman"/>
                        <w:sz w:val="16"/>
                        <w:szCs w:val="16"/>
                      </w:rPr>
                      <w:t>BRAM_</w:t>
                    </w:r>
                    <w:r>
                      <w:rPr>
                        <w:rFonts w:ascii="Calibri" w:eastAsia="Calibri" w:hAnsi="Calibri" w:cs="Times New Roman"/>
                        <w:sz w:val="16"/>
                        <w:szCs w:val="16"/>
                      </w:rPr>
                      <w:t>WR_address</w:t>
                    </w:r>
                    <w:proofErr w:type="spellEnd"/>
                  </w:p>
                </w:txbxContent>
              </v:textbox>
            </v:shape>
            <v:oval id="_x0000_s4617" style="position:absolute;left:4462;top:12705;width:58;height:58" o:regroupid="15" fillcolor="black"/>
            <v:oval id="_x0000_s4618" style="position:absolute;left:4462;top:10650;width:58;height:58" o:regroupid="15" fillcolor="black"/>
            <v:shape id="_x0000_s4619" type="#_x0000_t32" style="position:absolute;left:2626;top:9231;width:2624;height:0" o:connectortype="straight" o:regroupid="15">
              <v:stroke endarrow="block"/>
            </v:shape>
            <v:shape id="_x0000_s4620" type="#_x0000_t202" style="position:absolute;left:2621;top:8968;width:1552;height:355" o:regroupid="15" filled="f" stroked="f">
              <v:textbox style="mso-next-textbox:#_x0000_s4620">
                <w:txbxContent>
                  <w:p w:rsidR="00093B97" w:rsidRPr="0000543E" w:rsidRDefault="00093B97" w:rsidP="00644209">
                    <w:pPr>
                      <w:rPr>
                        <w:rFonts w:ascii="Calibri" w:eastAsia="Calibri" w:hAnsi="Calibri" w:cs="Times New Roman"/>
                        <w:sz w:val="16"/>
                        <w:szCs w:val="16"/>
                      </w:rPr>
                    </w:pPr>
                    <w:r>
                      <w:rPr>
                        <w:rFonts w:ascii="Calibri" w:eastAsia="Calibri" w:hAnsi="Calibri" w:cs="Times New Roman"/>
                        <w:sz w:val="16"/>
                        <w:szCs w:val="16"/>
                      </w:rPr>
                      <w:t>BRAM_we_1</w:t>
                    </w:r>
                  </w:p>
                </w:txbxContent>
              </v:textbox>
            </v:shape>
            <v:shape id="_x0000_s4621" type="#_x0000_t32" style="position:absolute;left:2626;top:10491;width:2624;height:0" o:connectortype="straight" o:regroupid="15">
              <v:stroke endarrow="block"/>
            </v:shape>
            <v:shape id="_x0000_s4622" type="#_x0000_t202" style="position:absolute;left:2616;top:10213;width:1552;height:355" o:regroupid="15" filled="f" stroked="f">
              <v:textbox style="mso-next-textbox:#_x0000_s4622">
                <w:txbxContent>
                  <w:p w:rsidR="00093B97" w:rsidRPr="0000543E" w:rsidRDefault="00093B97" w:rsidP="00644209">
                    <w:pPr>
                      <w:rPr>
                        <w:rFonts w:ascii="Calibri" w:eastAsia="Calibri" w:hAnsi="Calibri" w:cs="Times New Roman"/>
                        <w:sz w:val="16"/>
                        <w:szCs w:val="16"/>
                      </w:rPr>
                    </w:pPr>
                    <w:r>
                      <w:rPr>
                        <w:rFonts w:ascii="Calibri" w:eastAsia="Calibri" w:hAnsi="Calibri" w:cs="Times New Roman"/>
                        <w:sz w:val="16"/>
                        <w:szCs w:val="16"/>
                      </w:rPr>
                      <w:t>BRAM_we_2</w:t>
                    </w:r>
                  </w:p>
                </w:txbxContent>
              </v:textbox>
            </v:shape>
            <v:shape id="_x0000_s4623" type="#_x0000_t32" style="position:absolute;left:2596;top:12336;width:2624;height:0" o:connectortype="straight" o:regroupid="15">
              <v:stroke endarrow="block"/>
            </v:shape>
            <v:shape id="_x0000_s4624" type="#_x0000_t202" style="position:absolute;left:2595;top:12058;width:1552;height:355" o:regroupid="15" filled="f" stroked="f">
              <v:textbox style="mso-next-textbox:#_x0000_s4624">
                <w:txbxContent>
                  <w:p w:rsidR="00093B97" w:rsidRPr="0000543E" w:rsidRDefault="00093B97" w:rsidP="00644209">
                    <w:pPr>
                      <w:rPr>
                        <w:rFonts w:ascii="Calibri" w:eastAsia="Calibri" w:hAnsi="Calibri" w:cs="Times New Roman"/>
                        <w:sz w:val="16"/>
                        <w:szCs w:val="16"/>
                      </w:rPr>
                    </w:pPr>
                    <w:r>
                      <w:rPr>
                        <w:rFonts w:ascii="Calibri" w:eastAsia="Calibri" w:hAnsi="Calibri" w:cs="Times New Roman"/>
                        <w:sz w:val="16"/>
                        <w:szCs w:val="16"/>
                      </w:rPr>
                      <w:t>BRAM_we_20</w:t>
                    </w:r>
                  </w:p>
                </w:txbxContent>
              </v:textbox>
            </v:shape>
          </v:group>
        </w:pict>
      </w: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0952BE" w:rsidRDefault="000952BE" w:rsidP="00644209">
      <w:pPr>
        <w:spacing w:line="480" w:lineRule="auto"/>
        <w:jc w:val="both"/>
        <w:rPr>
          <w:rFonts w:ascii="Times New Roman" w:eastAsia="Calibri" w:hAnsi="Times New Roman" w:cs="Times New Roman"/>
          <w:sz w:val="24"/>
          <w:szCs w:val="24"/>
        </w:rPr>
      </w:pPr>
    </w:p>
    <w:p w:rsidR="00A12F48" w:rsidRPr="00A12F48" w:rsidRDefault="00A12F48" w:rsidP="00644209">
      <w:pPr>
        <w:spacing w:line="480" w:lineRule="auto"/>
        <w:jc w:val="both"/>
        <w:rPr>
          <w:rFonts w:ascii="Times New Roman" w:eastAsia="Calibri" w:hAnsi="Times New Roman" w:cs="Times New Roman"/>
          <w:b/>
          <w:sz w:val="24"/>
          <w:szCs w:val="24"/>
        </w:rPr>
      </w:pPr>
      <w:r w:rsidRPr="00A12F48">
        <w:rPr>
          <w:rFonts w:ascii="Times New Roman" w:eastAsia="Calibri" w:hAnsi="Times New Roman" w:cs="Times New Roman"/>
          <w:b/>
          <w:sz w:val="24"/>
          <w:szCs w:val="24"/>
        </w:rPr>
        <w:lastRenderedPageBreak/>
        <w:t>3.4. Addressing and Timing:</w:t>
      </w:r>
    </w:p>
    <w:p w:rsidR="00644209" w:rsidRPr="00644209" w:rsidRDefault="00D82EEB" w:rsidP="00A12F48">
      <w:pPr>
        <w:spacing w:line="480" w:lineRule="auto"/>
        <w:ind w:firstLine="360"/>
        <w:jc w:val="both"/>
        <w:rPr>
          <w:rFonts w:ascii="Times New Roman" w:eastAsia="Calibri" w:hAnsi="Times New Roman" w:cs="Times New Roman"/>
          <w:sz w:val="24"/>
          <w:szCs w:val="24"/>
        </w:rPr>
      </w:pPr>
      <w:r w:rsidRPr="00D82EEB">
        <w:rPr>
          <w:noProof/>
          <w:sz w:val="24"/>
          <w:szCs w:val="24"/>
        </w:rPr>
        <w:pict>
          <v:group id="_x0000_s4625" style="position:absolute;left:0;text-align:left;margin-left:-3.75pt;margin-top:149.55pt;width:466.95pt;height:99.35pt;z-index:252218368" coordorigin="894,1550" coordsize="5220,1987">
            <v:group id="_x0000_s4626" style="position:absolute;left:894;top:1550;width:5211;height:1987" coordorigin="879,12623" coordsize="5211,1987">
              <v:shape id="_x0000_s4627" type="#_x0000_t202" style="position:absolute;left:920;top:14043;width:4975;height:567" stroked="f">
                <v:textbox style="mso-next-textbox:#_x0000_s4627">
                  <w:txbxContent>
                    <w:p w:rsidR="00093B97" w:rsidRPr="00011FC6" w:rsidRDefault="00093B97" w:rsidP="00644209">
                      <w:pPr>
                        <w:jc w:val="left"/>
                        <w:rPr>
                          <w:rFonts w:ascii="Times New Roman" w:eastAsia="Calibri" w:hAnsi="Times New Roman" w:cs="Times New Roman"/>
                        </w:rPr>
                      </w:pPr>
                      <w:r w:rsidRPr="00011FC6">
                        <w:rPr>
                          <w:rFonts w:ascii="Times New Roman" w:eastAsia="Calibri" w:hAnsi="Times New Roman" w:cs="Times New Roman"/>
                          <w:b/>
                        </w:rPr>
                        <w:t>Fig.</w:t>
                      </w:r>
                      <w:r w:rsidRPr="00011FC6">
                        <w:rPr>
                          <w:rFonts w:ascii="Times New Roman" w:hAnsi="Times New Roman" w:cs="Times New Roman"/>
                          <w:b/>
                        </w:rPr>
                        <w:t>5.7</w:t>
                      </w:r>
                      <w:r w:rsidRPr="00011FC6">
                        <w:rPr>
                          <w:rFonts w:ascii="Times New Roman" w:eastAsia="Calibri" w:hAnsi="Times New Roman" w:cs="Times New Roman"/>
                        </w:rPr>
                        <w:t xml:space="preserve">     BRAM write address structure generated by the Write Address</w:t>
                      </w:r>
                    </w:p>
                    <w:p w:rsidR="00093B97" w:rsidRPr="002D51BB" w:rsidRDefault="00093B97" w:rsidP="00644209">
                      <w:pPr>
                        <w:jc w:val="left"/>
                        <w:rPr>
                          <w:rFonts w:ascii="Calibri" w:eastAsia="Calibri" w:hAnsi="Calibri" w:cs="Times New Roman"/>
                          <w:sz w:val="16"/>
                          <w:szCs w:val="16"/>
                        </w:rPr>
                      </w:pPr>
                      <w:r>
                        <w:rPr>
                          <w:rFonts w:ascii="Calibri" w:eastAsia="Calibri" w:hAnsi="Calibri" w:cs="Times New Roman"/>
                          <w:sz w:val="16"/>
                          <w:szCs w:val="16"/>
                        </w:rPr>
                        <w:t xml:space="preserve">             Generator.</w:t>
                      </w:r>
                    </w:p>
                  </w:txbxContent>
                </v:textbox>
              </v:shape>
              <v:shape id="_x0000_s4628" type="#_x0000_t32" style="position:absolute;left:1054;top:12962;width:4890;height:1" o:connectortype="straight"/>
              <v:shape id="_x0000_s4629" type="#_x0000_t32" style="position:absolute;left:1069;top:13238;width:4890;height:0" o:connectortype="straight"/>
              <v:shape id="_x0000_s4630" type="#_x0000_t32" style="position:absolute;left:1369;top:12962;width:0;height:276;flip:y" o:connectortype="straight"/>
              <v:shape id="_x0000_s4631" type="#_x0000_t32" style="position:absolute;left:1069;top:12977;width:0;height:276;flip:y" o:connectortype="straight"/>
              <v:shape id="_x0000_s4632" type="#_x0000_t32" style="position:absolute;left:1669;top:12962;width:0;height:276;flip:y" o:connectortype="straight"/>
              <v:shape id="_x0000_s4633" type="#_x0000_t32" style="position:absolute;left:1984;top:12962;width:0;height:276;flip:y" o:connectortype="straight"/>
              <v:shape id="_x0000_s4634" type="#_x0000_t32" style="position:absolute;left:2284;top:12947;width:0;height:276;flip:y" o:connectortype="straight"/>
              <v:shape id="_x0000_s4635" type="#_x0000_t32" style="position:absolute;left:2584;top:12947;width:0;height:276;flip:y" o:connectortype="straight"/>
              <v:shape id="_x0000_s4636" type="#_x0000_t32" style="position:absolute;left:2884;top:12947;width:0;height:276;flip:y" o:connectortype="straight"/>
              <v:shape id="_x0000_s4637" type="#_x0000_t32" style="position:absolute;left:3199;top:12977;width:0;height:276;flip:y" o:connectortype="straight"/>
              <v:shape id="_x0000_s4638" type="#_x0000_t32" style="position:absolute;left:3499;top:12962;width:0;height:276;flip:y" o:connectortype="straight"/>
              <v:shape id="_x0000_s4639" type="#_x0000_t32" style="position:absolute;left:4099;top:12977;width:0;height:276;flip:y" o:connectortype="straight"/>
              <v:shape id="_x0000_s4640" type="#_x0000_t32" style="position:absolute;left:3799;top:12992;width:0;height:276;flip:y" o:connectortype="straight"/>
              <v:shape id="_x0000_s4641" type="#_x0000_t32" style="position:absolute;left:4414;top:12977;width:0;height:276;flip:y" o:connectortype="straight"/>
              <v:shape id="_x0000_s4642" type="#_x0000_t32" style="position:absolute;left:4714;top:12977;width:0;height:276;flip:y" o:connectortype="straight"/>
              <v:shape id="_x0000_s4643" type="#_x0000_t32" style="position:absolute;left:5014;top:12962;width:0;height:276;flip:y" o:connectortype="straight"/>
              <v:shape id="_x0000_s4644" type="#_x0000_t32" style="position:absolute;left:5329;top:12962;width:0;height:276;flip:y" o:connectortype="straight"/>
              <v:shape id="_x0000_s4645" type="#_x0000_t32" style="position:absolute;left:5629;top:12962;width:0;height:276;flip:y" o:connectortype="straight"/>
              <v:shape id="_x0000_s4646" type="#_x0000_t32" style="position:absolute;left:5944;top:12947;width:0;height:276;flip:y" o:connectortype="straight"/>
              <v:shape id="_x0000_s4647" type="#_x0000_t32" style="position:absolute;left:1110;top:12695;width:3675;height:1" o:connectortype="straight"/>
              <v:shape id="_x0000_s4648" type="#_x0000_t32" style="position:absolute;left:1082;top:12695;width:0;height:120;flip:y" o:connectortype="straight"/>
              <v:shape id="_x0000_s4649" type="#_x0000_t32" style="position:absolute;left:4799;top:12710;width:0;height:120;flip:y" o:connectortype="straight"/>
              <v:shape id="_x0000_s4650" type="#_x0000_t202" style="position:absolute;left:3270;top:13745;width:1859;height:615" filled="f" stroked="f">
                <v:textbox style="mso-next-textbox:#_x0000_s4650">
                  <w:txbxContent>
                    <w:p w:rsidR="00093B97" w:rsidRPr="00095BF0" w:rsidRDefault="00093B97" w:rsidP="00644209">
                      <w:pPr>
                        <w:rPr>
                          <w:rFonts w:ascii="Calibri" w:eastAsia="Calibri" w:hAnsi="Calibri" w:cs="Times New Roman"/>
                          <w:sz w:val="16"/>
                          <w:szCs w:val="16"/>
                        </w:rPr>
                      </w:pPr>
                      <w:r>
                        <w:rPr>
                          <w:rFonts w:ascii="Calibri" w:eastAsia="Calibri" w:hAnsi="Calibri" w:cs="Times New Roman"/>
                          <w:sz w:val="16"/>
                          <w:szCs w:val="16"/>
                        </w:rPr>
                        <w:t>BRAM data address</w:t>
                      </w:r>
                    </w:p>
                  </w:txbxContent>
                </v:textbox>
              </v:shape>
              <v:shape id="_x0000_s4651" type="#_x0000_t202" style="position:absolute;left:984;top:12623;width:1793;height:615" filled="f" stroked="f">
                <v:textbox style="mso-next-textbox:#_x0000_s4651">
                  <w:txbxContent>
                    <w:p w:rsidR="00093B97" w:rsidRPr="00095BF0" w:rsidRDefault="00093B97" w:rsidP="00644209">
                      <w:pPr>
                        <w:rPr>
                          <w:rFonts w:ascii="Calibri" w:eastAsia="Calibri" w:hAnsi="Calibri" w:cs="Times New Roman"/>
                          <w:sz w:val="16"/>
                          <w:szCs w:val="16"/>
                        </w:rPr>
                      </w:pPr>
                      <w:r>
                        <w:rPr>
                          <w:rFonts w:ascii="Calibri" w:eastAsia="Calibri" w:hAnsi="Calibri" w:cs="Times New Roman"/>
                          <w:sz w:val="16"/>
                          <w:szCs w:val="16"/>
                        </w:rPr>
                        <w:t>Channel ID</w:t>
                      </w:r>
                    </w:p>
                  </w:txbxContent>
                </v:textbox>
              </v:shape>
              <v:shape id="_x0000_s4652" type="#_x0000_t32" style="position:absolute;left:2612;top:13745;width:3313;height:0" o:connectortype="straight"/>
              <v:shape id="_x0000_s4653" type="#_x0000_t32" style="position:absolute;left:2612;top:13565;width:0;height:180;flip:y" o:connectortype="straight"/>
              <v:shape id="_x0000_s4654" type="#_x0000_t32" style="position:absolute;left:5925;top:13550;width:1;height:180;flip:y" o:connectortype="straight"/>
              <v:shape id="_x0000_s4655" type="#_x0000_t32" style="position:absolute;left:1050;top:13475;width:4885;height:1" o:connectortype="straight"/>
              <v:shape id="_x0000_s4656" type="#_x0000_t32" style="position:absolute;left:1063;top:13340;width:0;height:120;flip:y" o:connectortype="straight"/>
              <v:shape id="_x0000_s4657" type="#_x0000_t32" style="position:absolute;left:5940;top:13355;width:1;height:120;flip:y" o:connectortype="straight"/>
              <v:shape id="_x0000_s4658" type="#_x0000_t32" style="position:absolute;left:4717;top:13340;width:0;height:120;flip:y" o:connectortype="straight"/>
              <v:shape id="_x0000_s4659" type="#_x0000_t202" style="position:absolute;left:4553;top:13400;width:1537;height:615" filled="f" stroked="f">
                <v:textbox style="mso-next-textbox:#_x0000_s4659">
                  <w:txbxContent>
                    <w:p w:rsidR="00093B97" w:rsidRPr="000376D0" w:rsidRDefault="00093B97" w:rsidP="00644209">
                      <w:pPr>
                        <w:rPr>
                          <w:rFonts w:ascii="Calibri" w:eastAsia="Calibri" w:hAnsi="Calibri" w:cs="Times New Roman"/>
                          <w:sz w:val="16"/>
                          <w:szCs w:val="16"/>
                        </w:rPr>
                      </w:pPr>
                      <w:r w:rsidRPr="000376D0">
                        <w:rPr>
                          <w:rFonts w:ascii="Calibri" w:eastAsia="Calibri" w:hAnsi="Calibri" w:cs="Times New Roman"/>
                          <w:sz w:val="16"/>
                          <w:szCs w:val="16"/>
                        </w:rPr>
                        <w:t>Sample number</w:t>
                      </w:r>
                    </w:p>
                  </w:txbxContent>
                </v:textbox>
              </v:shape>
              <v:shape id="_x0000_s4660" type="#_x0000_t32" style="position:absolute;left:2599;top:13341;width:0;height:120;flip:y" o:connectortype="straight"/>
              <v:shape id="_x0000_s4661" type="#_x0000_t202" style="position:absolute;left:2684;top:13400;width:2138;height:615" filled="f" stroked="f">
                <v:textbox style="mso-next-textbox:#_x0000_s4661">
                  <w:txbxContent>
                    <w:p w:rsidR="00093B97" w:rsidRPr="00095BF0" w:rsidRDefault="00093B97" w:rsidP="00644209">
                      <w:pPr>
                        <w:rPr>
                          <w:rFonts w:ascii="Calibri" w:eastAsia="Calibri" w:hAnsi="Calibri" w:cs="Times New Roman"/>
                          <w:sz w:val="16"/>
                          <w:szCs w:val="16"/>
                        </w:rPr>
                      </w:pPr>
                      <w:r>
                        <w:rPr>
                          <w:rFonts w:ascii="Calibri" w:eastAsia="Calibri" w:hAnsi="Calibri" w:cs="Times New Roman"/>
                          <w:sz w:val="16"/>
                          <w:szCs w:val="16"/>
                        </w:rPr>
                        <w:t>Channel order on BRAM</w:t>
                      </w:r>
                    </w:p>
                  </w:txbxContent>
                </v:textbox>
              </v:shape>
              <v:shape id="_x0000_s4662" type="#_x0000_t202" style="position:absolute;left:879;top:13416;width:1793;height:615" filled="f" stroked="f">
                <v:textbox style="mso-next-textbox:#_x0000_s4662">
                  <w:txbxContent>
                    <w:p w:rsidR="00093B97" w:rsidRPr="00095BF0" w:rsidRDefault="00093B97" w:rsidP="00644209">
                      <w:pPr>
                        <w:rPr>
                          <w:rFonts w:ascii="Calibri" w:eastAsia="Calibri" w:hAnsi="Calibri" w:cs="Times New Roman"/>
                          <w:sz w:val="16"/>
                          <w:szCs w:val="16"/>
                        </w:rPr>
                      </w:pPr>
                      <w:r>
                        <w:rPr>
                          <w:rFonts w:ascii="Calibri" w:eastAsia="Calibri" w:hAnsi="Calibri" w:cs="Times New Roman"/>
                          <w:sz w:val="16"/>
                          <w:szCs w:val="16"/>
                        </w:rPr>
                        <w:t>Input BRAM ID</w:t>
                      </w:r>
                    </w:p>
                  </w:txbxContent>
                </v:textbox>
              </v:shape>
            </v:group>
            <v:shape id="_x0000_s4663" type="#_x0000_t202" style="position:absolute;left:999;top:2117;width:5115;height:348" filled="f" stroked="f">
              <v:textbox style="mso-next-textbox:#_x0000_s4663">
                <w:txbxContent>
                  <w:p w:rsidR="00093B97" w:rsidRPr="00251399" w:rsidRDefault="00093B97" w:rsidP="00644209">
                    <w:pPr>
                      <w:jc w:val="left"/>
                      <w:rPr>
                        <w:rFonts w:ascii="Calibri" w:eastAsia="Calibri" w:hAnsi="Calibri" w:cs="Times New Roman"/>
                        <w:sz w:val="18"/>
                        <w:szCs w:val="18"/>
                      </w:rPr>
                    </w:pPr>
                    <w:r>
                      <w:rPr>
                        <w:rFonts w:ascii="Calibri" w:eastAsia="Calibri" w:hAnsi="Calibri" w:cs="Times New Roman"/>
                        <w:sz w:val="18"/>
                        <w:szCs w:val="18"/>
                      </w:rPr>
                      <w:t xml:space="preserve">    15          14         13        12         11          10          9           8           7           6            5          4           3            2           1          0</w:t>
                    </w:r>
                  </w:p>
                </w:txbxContent>
              </v:textbox>
            </v:shape>
            <w10:wrap type="square"/>
          </v:group>
        </w:pict>
      </w:r>
      <w:r w:rsidR="00644209" w:rsidRPr="00644209">
        <w:rPr>
          <w:rFonts w:ascii="Times New Roman" w:eastAsia="Calibri" w:hAnsi="Times New Roman" w:cs="Times New Roman"/>
          <w:sz w:val="24"/>
          <w:szCs w:val="24"/>
        </w:rPr>
        <w:t>The BRAM assignment has been chosen so that the BRAM_address  can  provide direct information  on  the</w:t>
      </w:r>
      <w:r w:rsidR="00644209" w:rsidRPr="00644209">
        <w:rPr>
          <w:rFonts w:ascii="Times New Roman" w:hAnsi="Times New Roman" w:cs="Times New Roman"/>
          <w:sz w:val="24"/>
          <w:szCs w:val="24"/>
        </w:rPr>
        <w:t xml:space="preserve"> </w:t>
      </w:r>
      <w:r w:rsidR="00644209" w:rsidRPr="00644209">
        <w:rPr>
          <w:rFonts w:ascii="Times New Roman" w:eastAsia="Calibri" w:hAnsi="Times New Roman" w:cs="Times New Roman"/>
          <w:sz w:val="24"/>
          <w:szCs w:val="24"/>
        </w:rPr>
        <w:t>channel order on the input BRAM and the sample number as sho</w:t>
      </w:r>
      <w:r w:rsidR="00644209">
        <w:rPr>
          <w:rFonts w:ascii="Times New Roman" w:hAnsi="Times New Roman" w:cs="Times New Roman"/>
          <w:sz w:val="24"/>
          <w:szCs w:val="24"/>
        </w:rPr>
        <w:t>wn in Fig.</w:t>
      </w:r>
      <w:r w:rsidR="00011FC6">
        <w:rPr>
          <w:rFonts w:ascii="Times New Roman" w:hAnsi="Times New Roman" w:cs="Times New Roman"/>
          <w:sz w:val="24"/>
          <w:szCs w:val="24"/>
        </w:rPr>
        <w:t>3.8</w:t>
      </w:r>
      <w:r w:rsidR="00644209" w:rsidRPr="00644209">
        <w:rPr>
          <w:rFonts w:ascii="Times New Roman" w:eastAsia="Calibri" w:hAnsi="Times New Roman" w:cs="Times New Roman"/>
          <w:sz w:val="24"/>
          <w:szCs w:val="24"/>
        </w:rPr>
        <w:t xml:space="preserve"> The write address generator constructs the BRAM write address to rearrange the sample data in preparation for a structured processing. It concatenates the output of three counters to write each sample data in the corresponding channel location. </w:t>
      </w:r>
    </w:p>
    <w:p w:rsidR="00A12F48" w:rsidRDefault="00A12F48" w:rsidP="00DB5B45">
      <w:pPr>
        <w:pStyle w:val="BodyText"/>
        <w:spacing w:line="480" w:lineRule="auto"/>
        <w:rPr>
          <w:sz w:val="24"/>
          <w:szCs w:val="24"/>
        </w:rPr>
      </w:pPr>
    </w:p>
    <w:p w:rsidR="00A12F48" w:rsidRDefault="00A12F48" w:rsidP="00DB5B45">
      <w:pPr>
        <w:pStyle w:val="BodyText"/>
        <w:spacing w:line="480" w:lineRule="auto"/>
        <w:rPr>
          <w:sz w:val="24"/>
          <w:szCs w:val="24"/>
        </w:rPr>
      </w:pPr>
      <w:r>
        <w:rPr>
          <w:sz w:val="24"/>
          <w:szCs w:val="24"/>
        </w:rPr>
        <w:t>The BRAM address gene</w:t>
      </w:r>
      <w:r w:rsidR="00B31466">
        <w:rPr>
          <w:sz w:val="24"/>
          <w:szCs w:val="24"/>
        </w:rPr>
        <w:t>rator operates at a frequency f, where</w:t>
      </w:r>
    </w:p>
    <w:p w:rsidR="00A12F48" w:rsidRDefault="00B31466" w:rsidP="00A12F48">
      <w:pPr>
        <w:pStyle w:val="BodyText"/>
        <w:spacing w:line="480" w:lineRule="auto"/>
        <w:jc w:val="center"/>
        <w:rPr>
          <w:sz w:val="24"/>
          <w:szCs w:val="24"/>
        </w:rPr>
      </w:pPr>
      <w:r w:rsidRPr="00A12F48">
        <w:rPr>
          <w:position w:val="-42"/>
          <w:sz w:val="24"/>
          <w:szCs w:val="24"/>
        </w:rPr>
        <w:object w:dxaOrig="5640" w:dyaOrig="999">
          <v:shape id="_x0000_i1028" type="#_x0000_t75" style="width:282.4pt;height:50.5pt" o:ole="">
            <v:imagedata r:id="rId14" o:title=""/>
          </v:shape>
          <o:OLEObject Type="Embed" ProgID="Equation.3" ShapeID="_x0000_i1028" DrawAspect="Content" ObjectID="_1428312768" r:id="rId15"/>
        </w:object>
      </w:r>
      <w:r w:rsidR="00A12F48">
        <w:rPr>
          <w:sz w:val="24"/>
          <w:szCs w:val="24"/>
        </w:rPr>
        <w:t xml:space="preserve"> </w:t>
      </w:r>
    </w:p>
    <w:p w:rsidR="006D5C7E" w:rsidRDefault="00B31466" w:rsidP="00DB5B45">
      <w:pPr>
        <w:pStyle w:val="BodyText"/>
        <w:spacing w:line="480" w:lineRule="auto"/>
        <w:rPr>
          <w:sz w:val="24"/>
          <w:szCs w:val="24"/>
        </w:rPr>
      </w:pPr>
      <w:r>
        <w:rPr>
          <w:sz w:val="24"/>
          <w:szCs w:val="24"/>
        </w:rPr>
        <w:t xml:space="preserve">The BRAM address concatenates the output of three counters: </w:t>
      </w:r>
    </w:p>
    <w:p w:rsidR="00B31466" w:rsidRDefault="00B31466" w:rsidP="00DB5B45">
      <w:pPr>
        <w:pStyle w:val="BodyText"/>
        <w:spacing w:line="480" w:lineRule="auto"/>
        <w:rPr>
          <w:sz w:val="24"/>
          <w:szCs w:val="24"/>
        </w:rPr>
      </w:pPr>
      <w:r>
        <w:rPr>
          <w:sz w:val="24"/>
          <w:szCs w:val="24"/>
        </w:rPr>
        <w:t>(a) a 5-bit counter presenting the Input BRAM ID  (20 input BRAMs)</w:t>
      </w:r>
    </w:p>
    <w:p w:rsidR="00B31466" w:rsidRDefault="00B31466" w:rsidP="00DB5B45">
      <w:pPr>
        <w:pStyle w:val="BodyText"/>
        <w:spacing w:line="480" w:lineRule="auto"/>
        <w:rPr>
          <w:sz w:val="24"/>
          <w:szCs w:val="24"/>
        </w:rPr>
      </w:pPr>
      <w:r>
        <w:rPr>
          <w:sz w:val="24"/>
          <w:szCs w:val="24"/>
        </w:rPr>
        <w:t>(b) a 7-bit counter presenting the channel order on the BRAM (128 channels per BRAM)</w:t>
      </w:r>
    </w:p>
    <w:p w:rsidR="00B31466" w:rsidRDefault="00B31466" w:rsidP="00DB5B45">
      <w:pPr>
        <w:pStyle w:val="BodyText"/>
        <w:spacing w:line="480" w:lineRule="auto"/>
        <w:rPr>
          <w:sz w:val="24"/>
          <w:szCs w:val="24"/>
        </w:rPr>
      </w:pPr>
      <w:r>
        <w:rPr>
          <w:sz w:val="24"/>
          <w:szCs w:val="24"/>
        </w:rPr>
        <w:t xml:space="preserve">(c) a 4-bit counter presenting the sample number. (16-sample space per channel) </w:t>
      </w:r>
    </w:p>
    <w:p w:rsidR="008828F9" w:rsidRDefault="00B31466" w:rsidP="00DB5B45">
      <w:pPr>
        <w:pStyle w:val="BodyText"/>
        <w:spacing w:line="480" w:lineRule="auto"/>
        <w:rPr>
          <w:sz w:val="24"/>
          <w:szCs w:val="24"/>
        </w:rPr>
      </w:pPr>
      <w:r>
        <w:rPr>
          <w:sz w:val="24"/>
          <w:szCs w:val="24"/>
        </w:rPr>
        <w:t>Counter (a) is the fastest changing at every clock cycle. Counter (b) is incremented after (a) reaches a full count cycle of 20 and then is reset. Counter (c) is the slowest counter</w:t>
      </w:r>
      <w:r w:rsidR="008828F9">
        <w:rPr>
          <w:sz w:val="24"/>
          <w:szCs w:val="24"/>
        </w:rPr>
        <w:t>, that only increments at the</w:t>
      </w:r>
      <w:r>
        <w:rPr>
          <w:sz w:val="24"/>
          <w:szCs w:val="24"/>
        </w:rPr>
        <w:t xml:space="preserve"> full count</w:t>
      </w:r>
      <w:r w:rsidR="008828F9">
        <w:rPr>
          <w:sz w:val="24"/>
          <w:szCs w:val="24"/>
        </w:rPr>
        <w:t xml:space="preserve"> of counter (b).</w:t>
      </w:r>
    </w:p>
    <w:p w:rsidR="008828F9" w:rsidRDefault="008828F9" w:rsidP="00DB5B45">
      <w:pPr>
        <w:pStyle w:val="BodyText"/>
        <w:spacing w:line="480" w:lineRule="auto"/>
        <w:rPr>
          <w:sz w:val="24"/>
          <w:szCs w:val="24"/>
        </w:rPr>
      </w:pPr>
    </w:p>
    <w:p w:rsidR="008828F9" w:rsidRDefault="008828F9" w:rsidP="00DB5B45">
      <w:pPr>
        <w:pStyle w:val="BodyText"/>
        <w:spacing w:line="480" w:lineRule="auto"/>
        <w:rPr>
          <w:sz w:val="24"/>
          <w:szCs w:val="24"/>
        </w:rPr>
      </w:pPr>
    </w:p>
    <w:p w:rsidR="00F4427C" w:rsidRPr="009432F8" w:rsidRDefault="009432F8" w:rsidP="009432F8">
      <w:pPr>
        <w:tabs>
          <w:tab w:val="left" w:pos="720"/>
        </w:tabs>
        <w:spacing w:line="480" w:lineRule="auto"/>
        <w:ind w:left="360"/>
        <w:jc w:val="left"/>
        <w:rPr>
          <w:rFonts w:asciiTheme="majorBidi" w:hAnsiTheme="majorBidi" w:cstheme="majorBidi"/>
          <w:b/>
          <w:bCs/>
          <w:iCs/>
          <w:sz w:val="24"/>
          <w:szCs w:val="24"/>
        </w:rPr>
      </w:pPr>
      <w:r>
        <w:rPr>
          <w:rFonts w:asciiTheme="majorBidi" w:hAnsiTheme="majorBidi" w:cstheme="majorBidi"/>
          <w:b/>
          <w:bCs/>
          <w:iCs/>
          <w:sz w:val="24"/>
          <w:szCs w:val="24"/>
        </w:rPr>
        <w:lastRenderedPageBreak/>
        <w:t xml:space="preserve">3.5 </w:t>
      </w:r>
      <w:r w:rsidR="008828F9" w:rsidRPr="009432F8">
        <w:rPr>
          <w:rFonts w:asciiTheme="majorBidi" w:hAnsiTheme="majorBidi" w:cstheme="majorBidi"/>
          <w:b/>
          <w:bCs/>
          <w:iCs/>
          <w:sz w:val="24"/>
          <w:szCs w:val="24"/>
        </w:rPr>
        <w:t>Transmitting the APs from the</w:t>
      </w:r>
      <w:r w:rsidR="000A3D0E" w:rsidRPr="009432F8">
        <w:rPr>
          <w:rFonts w:asciiTheme="majorBidi" w:hAnsiTheme="majorBidi" w:cstheme="majorBidi"/>
          <w:b/>
          <w:bCs/>
          <w:iCs/>
          <w:sz w:val="24"/>
          <w:szCs w:val="24"/>
        </w:rPr>
        <w:t xml:space="preserve"> Output </w:t>
      </w:r>
      <w:r w:rsidR="008828F9" w:rsidRPr="009432F8">
        <w:rPr>
          <w:rFonts w:asciiTheme="majorBidi" w:hAnsiTheme="majorBidi" w:cstheme="majorBidi"/>
          <w:b/>
          <w:bCs/>
          <w:iCs/>
          <w:sz w:val="24"/>
          <w:szCs w:val="24"/>
        </w:rPr>
        <w:t>Buffers to host PC</w:t>
      </w:r>
      <w:r w:rsidR="000A3D0E" w:rsidRPr="009432F8">
        <w:rPr>
          <w:rFonts w:asciiTheme="majorBidi" w:hAnsiTheme="majorBidi" w:cstheme="majorBidi"/>
          <w:b/>
          <w:bCs/>
          <w:iCs/>
          <w:sz w:val="24"/>
          <w:szCs w:val="24"/>
        </w:rPr>
        <w:t xml:space="preserve"> </w:t>
      </w:r>
      <w:r w:rsidR="008828F9" w:rsidRPr="009432F8">
        <w:rPr>
          <w:rFonts w:asciiTheme="majorBidi" w:hAnsiTheme="majorBidi" w:cstheme="majorBidi"/>
          <w:b/>
          <w:bCs/>
          <w:iCs/>
          <w:sz w:val="24"/>
          <w:szCs w:val="24"/>
        </w:rPr>
        <w:t>:</w:t>
      </w:r>
    </w:p>
    <w:p w:rsidR="00011F8B" w:rsidRDefault="00F4427C" w:rsidP="00F4427C">
      <w:pPr>
        <w:pStyle w:val="ListParagraph"/>
        <w:tabs>
          <w:tab w:val="left" w:pos="0"/>
        </w:tabs>
        <w:spacing w:line="480" w:lineRule="auto"/>
        <w:ind w:left="0" w:firstLine="360"/>
        <w:jc w:val="both"/>
        <w:rPr>
          <w:rFonts w:asciiTheme="majorBidi" w:hAnsiTheme="majorBidi" w:cstheme="majorBidi"/>
          <w:bCs/>
          <w:iCs/>
          <w:sz w:val="24"/>
          <w:szCs w:val="24"/>
        </w:rPr>
      </w:pPr>
      <w:r>
        <w:rPr>
          <w:rFonts w:asciiTheme="majorBidi" w:hAnsiTheme="majorBidi" w:cstheme="majorBidi"/>
          <w:bCs/>
          <w:iCs/>
          <w:sz w:val="24"/>
          <w:szCs w:val="24"/>
        </w:rPr>
        <w:t>The desig</w:t>
      </w:r>
      <w:r w:rsidR="001A260F">
        <w:rPr>
          <w:rFonts w:asciiTheme="majorBidi" w:hAnsiTheme="majorBidi" w:cstheme="majorBidi"/>
          <w:bCs/>
          <w:iCs/>
          <w:sz w:val="24"/>
          <w:szCs w:val="24"/>
        </w:rPr>
        <w:t>n can be extended to integrate</w:t>
      </w:r>
      <w:r>
        <w:rPr>
          <w:rFonts w:asciiTheme="majorBidi" w:hAnsiTheme="majorBidi" w:cstheme="majorBidi"/>
          <w:bCs/>
          <w:iCs/>
          <w:sz w:val="24"/>
          <w:szCs w:val="24"/>
        </w:rPr>
        <w:t xml:space="preserve"> spike sorting block</w:t>
      </w:r>
      <w:r w:rsidR="001A260F">
        <w:rPr>
          <w:rFonts w:asciiTheme="majorBidi" w:hAnsiTheme="majorBidi" w:cstheme="majorBidi"/>
          <w:bCs/>
          <w:iCs/>
          <w:sz w:val="24"/>
          <w:szCs w:val="24"/>
        </w:rPr>
        <w:t>s</w:t>
      </w:r>
      <w:r>
        <w:rPr>
          <w:rFonts w:asciiTheme="majorBidi" w:hAnsiTheme="majorBidi" w:cstheme="majorBidi"/>
          <w:bCs/>
          <w:iCs/>
          <w:sz w:val="24"/>
          <w:szCs w:val="24"/>
        </w:rPr>
        <w:t xml:space="preserve">. </w:t>
      </w:r>
      <w:r w:rsidR="0044603B">
        <w:rPr>
          <w:rFonts w:asciiTheme="majorBidi" w:hAnsiTheme="majorBidi" w:cstheme="majorBidi"/>
          <w:bCs/>
          <w:iCs/>
          <w:sz w:val="24"/>
          <w:szCs w:val="24"/>
        </w:rPr>
        <w:t>In this case t</w:t>
      </w:r>
      <w:r>
        <w:rPr>
          <w:rFonts w:asciiTheme="majorBidi" w:hAnsiTheme="majorBidi" w:cstheme="majorBidi"/>
          <w:bCs/>
          <w:iCs/>
          <w:sz w:val="24"/>
          <w:szCs w:val="24"/>
        </w:rPr>
        <w:t xml:space="preserve">he spike sorter will be reading </w:t>
      </w:r>
      <w:r w:rsidR="0044603B">
        <w:rPr>
          <w:rFonts w:asciiTheme="majorBidi" w:hAnsiTheme="majorBidi" w:cstheme="majorBidi"/>
          <w:bCs/>
          <w:iCs/>
          <w:sz w:val="24"/>
          <w:szCs w:val="24"/>
        </w:rPr>
        <w:t xml:space="preserve">the AP waveforms from the output buffer in their complete format. The proposed design does not include a spike sorter, instead the AP waveforms will be sent to a host PC for system evaluation. The data will be transmitted using the PCI express (Peripheral Component Interconnect express) protocol. The transmission will rely on using the MGTs again for fast performance and low latency. </w:t>
      </w:r>
      <w:r w:rsidR="00D27965">
        <w:rPr>
          <w:rFonts w:asciiTheme="majorBidi" w:hAnsiTheme="majorBidi" w:cstheme="majorBidi"/>
          <w:bCs/>
          <w:iCs/>
          <w:sz w:val="24"/>
          <w:szCs w:val="24"/>
        </w:rPr>
        <w:t>Using Bus Mastering Direct Memory Access (BMD) the output data will be written into the host PC kernel memory for further evaluation or processing.</w:t>
      </w:r>
    </w:p>
    <w:p w:rsidR="006D5C7E" w:rsidRDefault="006D5C7E" w:rsidP="00F4427C">
      <w:pPr>
        <w:pStyle w:val="ListParagraph"/>
        <w:tabs>
          <w:tab w:val="left" w:pos="0"/>
        </w:tabs>
        <w:spacing w:line="480" w:lineRule="auto"/>
        <w:ind w:left="0" w:firstLine="360"/>
        <w:jc w:val="both"/>
        <w:rPr>
          <w:rFonts w:asciiTheme="majorBidi" w:hAnsiTheme="majorBidi" w:cstheme="majorBidi"/>
          <w:bCs/>
          <w:iCs/>
          <w:sz w:val="24"/>
          <w:szCs w:val="24"/>
        </w:rPr>
      </w:pPr>
      <w:r>
        <w:rPr>
          <w:rFonts w:asciiTheme="majorBidi" w:hAnsiTheme="majorBidi" w:cstheme="majorBidi"/>
          <w:bCs/>
          <w:iCs/>
          <w:sz w:val="24"/>
          <w:szCs w:val="24"/>
        </w:rPr>
        <w:t>This</w:t>
      </w:r>
      <w:r w:rsidR="00A537F9">
        <w:rPr>
          <w:rFonts w:asciiTheme="majorBidi" w:hAnsiTheme="majorBidi" w:cstheme="majorBidi"/>
          <w:bCs/>
          <w:iCs/>
          <w:sz w:val="24"/>
          <w:szCs w:val="24"/>
        </w:rPr>
        <w:t xml:space="preserve"> section</w:t>
      </w:r>
      <w:r>
        <w:rPr>
          <w:rFonts w:asciiTheme="majorBidi" w:hAnsiTheme="majorBidi" w:cstheme="majorBidi"/>
          <w:bCs/>
          <w:iCs/>
          <w:sz w:val="24"/>
          <w:szCs w:val="24"/>
        </w:rPr>
        <w:t xml:space="preserve"> is part of the ongoing work to</w:t>
      </w:r>
      <w:r w:rsidR="0086764E">
        <w:rPr>
          <w:rFonts w:asciiTheme="majorBidi" w:hAnsiTheme="majorBidi" w:cstheme="majorBidi"/>
          <w:bCs/>
          <w:iCs/>
          <w:sz w:val="24"/>
          <w:szCs w:val="24"/>
        </w:rPr>
        <w:t>wards</w:t>
      </w:r>
      <w:r>
        <w:rPr>
          <w:rFonts w:asciiTheme="majorBidi" w:hAnsiTheme="majorBidi" w:cstheme="majorBidi"/>
          <w:bCs/>
          <w:iCs/>
          <w:sz w:val="24"/>
          <w:szCs w:val="24"/>
        </w:rPr>
        <w:t xml:space="preserve"> com</w:t>
      </w:r>
      <w:r w:rsidR="0086764E">
        <w:rPr>
          <w:rFonts w:asciiTheme="majorBidi" w:hAnsiTheme="majorBidi" w:cstheme="majorBidi"/>
          <w:bCs/>
          <w:iCs/>
          <w:sz w:val="24"/>
          <w:szCs w:val="24"/>
        </w:rPr>
        <w:t>pleting</w:t>
      </w:r>
      <w:r>
        <w:rPr>
          <w:rFonts w:asciiTheme="majorBidi" w:hAnsiTheme="majorBidi" w:cstheme="majorBidi"/>
          <w:bCs/>
          <w:iCs/>
          <w:sz w:val="24"/>
          <w:szCs w:val="24"/>
        </w:rPr>
        <w:t xml:space="preserve"> the proposed project.</w:t>
      </w:r>
      <w:r w:rsidR="00011F8B">
        <w:rPr>
          <w:rFonts w:asciiTheme="majorBidi" w:hAnsiTheme="majorBidi" w:cstheme="majorBidi"/>
          <w:bCs/>
          <w:iCs/>
          <w:sz w:val="24"/>
          <w:szCs w:val="24"/>
        </w:rPr>
        <w:t xml:space="preserve"> </w:t>
      </w:r>
    </w:p>
    <w:p w:rsidR="00011F8B" w:rsidRDefault="00D82EEB" w:rsidP="00F4427C">
      <w:pPr>
        <w:pStyle w:val="ListParagraph"/>
        <w:tabs>
          <w:tab w:val="left" w:pos="0"/>
        </w:tabs>
        <w:spacing w:line="480" w:lineRule="auto"/>
        <w:ind w:left="0" w:firstLine="360"/>
        <w:jc w:val="both"/>
        <w:rPr>
          <w:rFonts w:asciiTheme="majorBidi" w:hAnsiTheme="majorBidi" w:cstheme="majorBidi"/>
          <w:bCs/>
          <w:iCs/>
          <w:sz w:val="24"/>
          <w:szCs w:val="24"/>
        </w:rPr>
      </w:pPr>
      <w:r>
        <w:rPr>
          <w:rFonts w:asciiTheme="majorBidi" w:hAnsiTheme="majorBidi" w:cstheme="majorBidi"/>
          <w:bCs/>
          <w:iCs/>
          <w:noProof/>
          <w:sz w:val="24"/>
          <w:szCs w:val="24"/>
        </w:rPr>
        <w:pict>
          <v:shape id="_x0000_s4790" type="#_x0000_t202" style="position:absolute;left:0;text-align:left;margin-left:383.25pt;margin-top:165.6pt;width:120.75pt;height:123pt;z-index:252360704" filled="f" stroked="f">
            <v:textbox>
              <w:txbxContent>
                <w:p w:rsidR="00093B97" w:rsidRPr="004B07C6" w:rsidRDefault="00093B97" w:rsidP="004B07C6">
                  <w:pPr>
                    <w:jc w:val="left"/>
                    <w:rPr>
                      <w:rFonts w:ascii="Times New Roman" w:hAnsi="Times New Roman" w:cs="Times New Roman"/>
                    </w:rPr>
                  </w:pPr>
                  <w:r>
                    <w:rPr>
                      <w:rFonts w:ascii="Times New Roman" w:hAnsi="Times New Roman" w:cs="Times New Roman"/>
                      <w:b/>
                    </w:rPr>
                    <w:t xml:space="preserve">Fig 3.8: </w:t>
                  </w:r>
                  <w:r>
                    <w:rPr>
                      <w:rFonts w:ascii="Times New Roman" w:hAnsi="Times New Roman" w:cs="Times New Roman"/>
                    </w:rPr>
                    <w:t>Bus master validat</w:t>
                  </w:r>
                  <w:r w:rsidR="001956C9">
                    <w:rPr>
                      <w:rFonts w:ascii="Times New Roman" w:hAnsi="Times New Roman" w:cs="Times New Roman"/>
                    </w:rPr>
                    <w:t>ion design architecture</w:t>
                  </w:r>
                  <w:r>
                    <w:rPr>
                      <w:rFonts w:ascii="Times New Roman" w:hAnsi="Times New Roman" w:cs="Times New Roman"/>
                    </w:rPr>
                    <w:t xml:space="preserve">  [</w:t>
                  </w:r>
                  <w:r w:rsidR="001956C9">
                    <w:rPr>
                      <w:rFonts w:ascii="Times New Roman" w:hAnsi="Times New Roman" w:cs="Times New Roman"/>
                    </w:rPr>
                    <w:t>28</w:t>
                  </w:r>
                  <w:r>
                    <w:rPr>
                      <w:rFonts w:ascii="Times New Roman" w:hAnsi="Times New Roman" w:cs="Times New Roman"/>
                    </w:rPr>
                    <w:t>]</w:t>
                  </w:r>
                </w:p>
              </w:txbxContent>
            </v:textbox>
          </v:shape>
        </w:pict>
      </w:r>
      <w:r w:rsidR="00011F8B">
        <w:rPr>
          <w:rFonts w:asciiTheme="majorBidi" w:hAnsiTheme="majorBidi" w:cstheme="majorBidi"/>
          <w:bCs/>
          <w:iCs/>
          <w:noProof/>
          <w:sz w:val="24"/>
          <w:szCs w:val="24"/>
        </w:rPr>
        <w:drawing>
          <wp:inline distT="0" distB="0" distL="0" distR="0">
            <wp:extent cx="4695825" cy="4800600"/>
            <wp:effectExtent l="19050" t="0" r="952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6" cstate="print"/>
                    <a:srcRect/>
                    <a:stretch>
                      <a:fillRect/>
                    </a:stretch>
                  </pic:blipFill>
                  <pic:spPr bwMode="auto">
                    <a:xfrm>
                      <a:off x="0" y="0"/>
                      <a:ext cx="4695825" cy="4800600"/>
                    </a:xfrm>
                    <a:prstGeom prst="rect">
                      <a:avLst/>
                    </a:prstGeom>
                    <a:noFill/>
                    <a:ln w="9525">
                      <a:noFill/>
                      <a:miter lim="800000"/>
                      <a:headEnd/>
                      <a:tailEnd/>
                    </a:ln>
                  </pic:spPr>
                </pic:pic>
              </a:graphicData>
            </a:graphic>
          </wp:inline>
        </w:drawing>
      </w:r>
    </w:p>
    <w:p w:rsidR="00D27965" w:rsidRDefault="004B07C6" w:rsidP="009D7810">
      <w:pPr>
        <w:pStyle w:val="ListParagraph"/>
        <w:tabs>
          <w:tab w:val="left" w:pos="0"/>
        </w:tabs>
        <w:spacing w:before="240" w:line="480" w:lineRule="auto"/>
        <w:ind w:left="0" w:firstLine="360"/>
        <w:jc w:val="both"/>
        <w:rPr>
          <w:rFonts w:asciiTheme="majorBidi" w:hAnsiTheme="majorBidi" w:cstheme="majorBidi"/>
          <w:bCs/>
          <w:iCs/>
          <w:sz w:val="24"/>
          <w:szCs w:val="24"/>
        </w:rPr>
      </w:pPr>
      <w:r>
        <w:rPr>
          <w:rFonts w:asciiTheme="majorBidi" w:hAnsiTheme="majorBidi" w:cstheme="majorBidi"/>
          <w:bCs/>
          <w:iCs/>
          <w:sz w:val="24"/>
          <w:szCs w:val="24"/>
        </w:rPr>
        <w:lastRenderedPageBreak/>
        <w:t xml:space="preserve">So far the example design provided by Xilinx was applied successfully in hardware. The design reads one double word repeatedly and sends it to fill the required memory space. The design is being modified in order to </w:t>
      </w:r>
      <w:r w:rsidR="00D7234F">
        <w:rPr>
          <w:rFonts w:asciiTheme="majorBidi" w:hAnsiTheme="majorBidi" w:cstheme="majorBidi"/>
          <w:bCs/>
          <w:iCs/>
          <w:sz w:val="24"/>
          <w:szCs w:val="24"/>
        </w:rPr>
        <w:t>send</w:t>
      </w:r>
      <w:r>
        <w:rPr>
          <w:rFonts w:asciiTheme="majorBidi" w:hAnsiTheme="majorBidi" w:cstheme="majorBidi"/>
          <w:bCs/>
          <w:iCs/>
          <w:sz w:val="24"/>
          <w:szCs w:val="24"/>
        </w:rPr>
        <w:t xml:space="preserve"> the</w:t>
      </w:r>
      <w:r w:rsidR="00D7234F">
        <w:rPr>
          <w:rFonts w:asciiTheme="majorBidi" w:hAnsiTheme="majorBidi" w:cstheme="majorBidi"/>
          <w:bCs/>
          <w:iCs/>
          <w:sz w:val="24"/>
          <w:szCs w:val="24"/>
        </w:rPr>
        <w:t xml:space="preserve"> data on the</w:t>
      </w:r>
      <w:r>
        <w:rPr>
          <w:rFonts w:asciiTheme="majorBidi" w:hAnsiTheme="majorBidi" w:cstheme="majorBidi"/>
          <w:bCs/>
          <w:iCs/>
          <w:sz w:val="24"/>
          <w:szCs w:val="24"/>
        </w:rPr>
        <w:t xml:space="preserve"> output buffer instead. </w:t>
      </w:r>
    </w:p>
    <w:p w:rsidR="00D27965" w:rsidRDefault="00F371DF" w:rsidP="00F4427C">
      <w:pPr>
        <w:pStyle w:val="ListParagraph"/>
        <w:tabs>
          <w:tab w:val="left" w:pos="0"/>
        </w:tabs>
        <w:spacing w:line="480" w:lineRule="auto"/>
        <w:ind w:left="0" w:firstLine="360"/>
        <w:jc w:val="both"/>
        <w:rPr>
          <w:rFonts w:asciiTheme="majorBidi" w:hAnsiTheme="majorBidi" w:cstheme="majorBidi"/>
          <w:b/>
          <w:bCs/>
          <w:iCs/>
          <w:sz w:val="24"/>
          <w:szCs w:val="24"/>
        </w:rPr>
      </w:pPr>
      <w:r>
        <w:rPr>
          <w:rFonts w:asciiTheme="majorBidi" w:hAnsiTheme="majorBidi" w:cstheme="majorBidi"/>
          <w:b/>
          <w:bCs/>
          <w:iCs/>
          <w:sz w:val="24"/>
          <w:szCs w:val="24"/>
        </w:rPr>
        <w:t>3.6. Data Acquisition High Speed Serial Interface:</w:t>
      </w:r>
    </w:p>
    <w:p w:rsidR="009D7810" w:rsidRDefault="009D7810" w:rsidP="009D7810">
      <w:pPr>
        <w:tabs>
          <w:tab w:val="left" w:pos="-1008"/>
          <w:tab w:val="left" w:pos="-288"/>
          <w:tab w:val="left" w:pos="90"/>
          <w:tab w:val="left" w:pos="270"/>
          <w:tab w:val="left" w:pos="5760"/>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color w:val="000000"/>
          <w:sz w:val="24"/>
          <w:szCs w:val="24"/>
        </w:rPr>
      </w:pPr>
      <w:r w:rsidRPr="009D7810">
        <w:rPr>
          <w:rFonts w:ascii="Times New Roman" w:hAnsi="Times New Roman" w:cs="Times New Roman"/>
          <w:sz w:val="24"/>
          <w:szCs w:val="24"/>
        </w:rPr>
        <w:t xml:space="preserve">The </w:t>
      </w:r>
      <w:r>
        <w:rPr>
          <w:rFonts w:ascii="Times New Roman" w:hAnsi="Times New Roman" w:cs="Times New Roman"/>
          <w:sz w:val="24"/>
          <w:szCs w:val="24"/>
        </w:rPr>
        <w:t xml:space="preserve">Multi-Gigabit transceiver </w:t>
      </w:r>
      <w:r w:rsidRPr="009D7810">
        <w:rPr>
          <w:rFonts w:ascii="Times New Roman" w:hAnsi="Times New Roman" w:cs="Times New Roman"/>
          <w:sz w:val="24"/>
          <w:szCs w:val="24"/>
        </w:rPr>
        <w:t xml:space="preserve">offers useful features to support a </w:t>
      </w:r>
      <w:r w:rsidRPr="009D7810">
        <w:rPr>
          <w:rFonts w:ascii="Times New Roman" w:hAnsi="Times New Roman" w:cs="Times New Roman"/>
          <w:color w:val="000000"/>
          <w:sz w:val="24"/>
          <w:szCs w:val="24"/>
        </w:rPr>
        <w:t>wide variety of interface applications. It has built in Physical Code Sub</w:t>
      </w:r>
      <w:r>
        <w:rPr>
          <w:rFonts w:ascii="Times New Roman" w:hAnsi="Times New Roman" w:cs="Times New Roman"/>
          <w:color w:val="000000"/>
          <w:sz w:val="24"/>
          <w:szCs w:val="24"/>
        </w:rPr>
        <w:t>-</w:t>
      </w:r>
      <w:r w:rsidRPr="009D7810">
        <w:rPr>
          <w:rFonts w:ascii="Times New Roman" w:hAnsi="Times New Roman" w:cs="Times New Roman"/>
          <w:color w:val="000000"/>
          <w:sz w:val="24"/>
          <w:szCs w:val="24"/>
        </w:rPr>
        <w:t>layer (PCS) features</w:t>
      </w:r>
      <w:r>
        <w:rPr>
          <w:rFonts w:ascii="Times New Roman" w:hAnsi="Times New Roman" w:cs="Times New Roman"/>
          <w:color w:val="000000"/>
          <w:sz w:val="24"/>
          <w:szCs w:val="24"/>
        </w:rPr>
        <w:t>,</w:t>
      </w:r>
      <w:r w:rsidRPr="009D7810">
        <w:rPr>
          <w:rFonts w:ascii="Times New Roman" w:hAnsi="Times New Roman" w:cs="Times New Roman"/>
          <w:color w:val="000000"/>
          <w:sz w:val="24"/>
          <w:szCs w:val="24"/>
        </w:rPr>
        <w:t xml:space="preserve"> such as 8B/10B encoding, comma alignment and clock correction. The comma detection and alignment circuit was activated to properly align the 16-bit input data during the initialization process. </w:t>
      </w:r>
    </w:p>
    <w:p w:rsidR="002E281C" w:rsidRDefault="001956C9" w:rsidP="009D7810">
      <w:pPr>
        <w:tabs>
          <w:tab w:val="left" w:pos="-1008"/>
          <w:tab w:val="left" w:pos="-288"/>
          <w:tab w:val="left" w:pos="180"/>
          <w:tab w:val="left" w:pos="360"/>
          <w:tab w:val="left" w:pos="4770"/>
          <w:tab w:val="left" w:pos="5472"/>
          <w:tab w:val="left" w:pos="5792"/>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color w:val="000000"/>
          <w:sz w:val="24"/>
          <w:szCs w:val="24"/>
        </w:rPr>
      </w:pPr>
      <w:r>
        <w:rPr>
          <w:rFonts w:ascii="Times New Roman" w:hAnsi="Times New Roman" w:cs="Times New Roman"/>
          <w:color w:val="000000"/>
          <w:sz w:val="24"/>
          <w:szCs w:val="24"/>
        </w:rPr>
        <w:t>It</w:t>
      </w:r>
      <w:r w:rsidR="009D7810" w:rsidRPr="009D7810">
        <w:rPr>
          <w:rFonts w:ascii="Times New Roman" w:hAnsi="Times New Roman" w:cs="Times New Roman"/>
          <w:color w:val="000000"/>
          <w:sz w:val="24"/>
          <w:szCs w:val="24"/>
        </w:rPr>
        <w:t xml:space="preserve"> is worth mentioning that some of the recently developed ADCs have integrated </w:t>
      </w:r>
      <w:proofErr w:type="spellStart"/>
      <w:r w:rsidR="009D7810" w:rsidRPr="009D7810">
        <w:rPr>
          <w:rFonts w:ascii="Times New Roman" w:hAnsi="Times New Roman" w:cs="Times New Roman"/>
          <w:color w:val="000000"/>
          <w:sz w:val="24"/>
          <w:szCs w:val="24"/>
        </w:rPr>
        <w:t>SerDes</w:t>
      </w:r>
      <w:proofErr w:type="spellEnd"/>
      <w:r w:rsidR="009D7810" w:rsidRPr="009D7810">
        <w:rPr>
          <w:rFonts w:ascii="Times New Roman" w:hAnsi="Times New Roman" w:cs="Times New Roman"/>
          <w:color w:val="000000"/>
          <w:sz w:val="24"/>
          <w:szCs w:val="24"/>
        </w:rPr>
        <w:t xml:space="preserve"> high speed serial </w:t>
      </w:r>
      <w:r w:rsidR="009D7810">
        <w:rPr>
          <w:rFonts w:ascii="Times New Roman" w:hAnsi="Times New Roman" w:cs="Times New Roman"/>
          <w:color w:val="000000"/>
          <w:sz w:val="24"/>
          <w:szCs w:val="24"/>
        </w:rPr>
        <w:t xml:space="preserve">differential </w:t>
      </w:r>
      <w:r w:rsidR="005436AD">
        <w:rPr>
          <w:rFonts w:ascii="Times New Roman" w:hAnsi="Times New Roman" w:cs="Times New Roman"/>
          <w:color w:val="000000"/>
          <w:sz w:val="24"/>
          <w:szCs w:val="24"/>
        </w:rPr>
        <w:t>that can interface</w:t>
      </w:r>
      <w:r w:rsidR="009D7810">
        <w:rPr>
          <w:rFonts w:ascii="Times New Roman" w:hAnsi="Times New Roman" w:cs="Times New Roman"/>
          <w:color w:val="000000"/>
          <w:sz w:val="24"/>
          <w:szCs w:val="24"/>
        </w:rPr>
        <w:t xml:space="preserve"> with the </w:t>
      </w:r>
      <w:r w:rsidR="005436AD">
        <w:rPr>
          <w:rFonts w:ascii="Times New Roman" w:hAnsi="Times New Roman" w:cs="Times New Roman"/>
          <w:color w:val="000000"/>
          <w:sz w:val="24"/>
          <w:szCs w:val="24"/>
        </w:rPr>
        <w:t>FPGA receivers.</w:t>
      </w:r>
      <w:r w:rsidR="009D7810">
        <w:rPr>
          <w:rFonts w:ascii="Times New Roman" w:hAnsi="Times New Roman" w:cs="Times New Roman"/>
          <w:color w:val="000000"/>
          <w:sz w:val="24"/>
          <w:szCs w:val="24"/>
        </w:rPr>
        <w:t xml:space="preserve"> They offer</w:t>
      </w:r>
      <w:r w:rsidR="009D7810" w:rsidRPr="009D7810">
        <w:rPr>
          <w:rFonts w:ascii="Times New Roman" w:hAnsi="Times New Roman" w:cs="Times New Roman"/>
          <w:color w:val="000000"/>
          <w:sz w:val="24"/>
          <w:szCs w:val="24"/>
        </w:rPr>
        <w:t xml:space="preserve"> sampling speeds</w:t>
      </w:r>
      <w:r w:rsidR="009D7810">
        <w:rPr>
          <w:rFonts w:ascii="Times New Roman" w:hAnsi="Times New Roman" w:cs="Times New Roman"/>
          <w:color w:val="000000"/>
          <w:sz w:val="24"/>
          <w:szCs w:val="24"/>
        </w:rPr>
        <w:t xml:space="preserve"> that include the operating frequency used </w:t>
      </w:r>
      <w:r w:rsidR="009D7810" w:rsidRPr="009D7810">
        <w:rPr>
          <w:rFonts w:ascii="Times New Roman" w:hAnsi="Times New Roman" w:cs="Times New Roman"/>
          <w:color w:val="000000"/>
          <w:sz w:val="24"/>
          <w:szCs w:val="24"/>
        </w:rPr>
        <w:t xml:space="preserve"> in the</w:t>
      </w:r>
      <w:r w:rsidR="009D7810">
        <w:rPr>
          <w:rFonts w:ascii="Times New Roman" w:hAnsi="Times New Roman" w:cs="Times New Roman"/>
          <w:color w:val="000000"/>
          <w:sz w:val="24"/>
          <w:szCs w:val="24"/>
        </w:rPr>
        <w:t xml:space="preserve"> proposed design, i.e. </w:t>
      </w:r>
      <w:r w:rsidR="009D7810" w:rsidRPr="009D7810">
        <w:rPr>
          <w:rFonts w:ascii="Times New Roman" w:hAnsi="Times New Roman" w:cs="Times New Roman"/>
          <w:color w:val="000000"/>
          <w:sz w:val="24"/>
          <w:szCs w:val="24"/>
        </w:rPr>
        <w:t>80MSps. (AD9644 by Analog Devices ®)</w:t>
      </w:r>
      <w:r w:rsidR="009D7810">
        <w:rPr>
          <w:rFonts w:ascii="Times New Roman" w:hAnsi="Times New Roman" w:cs="Times New Roman"/>
          <w:color w:val="000000"/>
          <w:sz w:val="24"/>
          <w:szCs w:val="24"/>
        </w:rPr>
        <w:t>.</w:t>
      </w:r>
      <w:r w:rsidR="009D7810" w:rsidRPr="009D7810">
        <w:rPr>
          <w:rFonts w:ascii="Times New Roman" w:hAnsi="Times New Roman" w:cs="Times New Roman"/>
          <w:color w:val="000000"/>
          <w:sz w:val="24"/>
          <w:szCs w:val="24"/>
        </w:rPr>
        <w:t xml:space="preserve">  </w:t>
      </w:r>
    </w:p>
    <w:p w:rsidR="005C18F7" w:rsidRDefault="002E281C" w:rsidP="009D7810">
      <w:pPr>
        <w:tabs>
          <w:tab w:val="left" w:pos="-1008"/>
          <w:tab w:val="left" w:pos="-288"/>
          <w:tab w:val="left" w:pos="180"/>
          <w:tab w:val="left" w:pos="360"/>
          <w:tab w:val="left" w:pos="4770"/>
          <w:tab w:val="left" w:pos="5472"/>
          <w:tab w:val="left" w:pos="5792"/>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b/>
          <w:bCs/>
          <w:i/>
          <w:iCs/>
          <w:noProof/>
          <w:color w:val="000000"/>
          <w:sz w:val="24"/>
          <w:szCs w:val="24"/>
        </w:rPr>
      </w:pPr>
      <w:r w:rsidRPr="002E281C">
        <w:rPr>
          <w:rFonts w:ascii="Times New Roman" w:hAnsi="Times New Roman" w:cs="Times New Roman"/>
          <w:b/>
          <w:bCs/>
          <w:i/>
          <w:iCs/>
          <w:noProof/>
          <w:color w:val="000000"/>
          <w:sz w:val="24"/>
          <w:szCs w:val="24"/>
        </w:rPr>
        <w:t xml:space="preserve"> </w:t>
      </w:r>
      <w:r>
        <w:rPr>
          <w:rFonts w:ascii="Times New Roman" w:hAnsi="Times New Roman" w:cs="Times New Roman"/>
          <w:b/>
          <w:bCs/>
          <w:i/>
          <w:iCs/>
          <w:noProof/>
          <w:color w:val="000000"/>
          <w:sz w:val="24"/>
          <w:szCs w:val="24"/>
        </w:rPr>
        <w:drawing>
          <wp:inline distT="0" distB="0" distL="0" distR="0">
            <wp:extent cx="3581400" cy="2966072"/>
            <wp:effectExtent l="19050" t="0" r="0" b="0"/>
            <wp:docPr id="3"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7" cstate="print"/>
                    <a:srcRect/>
                    <a:stretch>
                      <a:fillRect/>
                    </a:stretch>
                  </pic:blipFill>
                  <pic:spPr bwMode="auto">
                    <a:xfrm>
                      <a:off x="0" y="0"/>
                      <a:ext cx="3583665" cy="2967948"/>
                    </a:xfrm>
                    <a:prstGeom prst="rect">
                      <a:avLst/>
                    </a:prstGeom>
                    <a:noFill/>
                    <a:ln w="9525">
                      <a:noFill/>
                      <a:miter lim="800000"/>
                      <a:headEnd/>
                      <a:tailEnd/>
                    </a:ln>
                  </pic:spPr>
                </pic:pic>
              </a:graphicData>
            </a:graphic>
          </wp:inline>
        </w:drawing>
      </w:r>
      <w:r w:rsidR="005C18F7">
        <w:rPr>
          <w:rFonts w:ascii="Times New Roman" w:hAnsi="Times New Roman" w:cs="Times New Roman"/>
          <w:b/>
          <w:bCs/>
          <w:i/>
          <w:iCs/>
          <w:noProof/>
          <w:color w:val="000000"/>
          <w:sz w:val="24"/>
          <w:szCs w:val="24"/>
        </w:rPr>
        <w:t xml:space="preserve"> </w:t>
      </w:r>
    </w:p>
    <w:p w:rsidR="000056D7" w:rsidRDefault="005C18F7" w:rsidP="008F3792">
      <w:pPr>
        <w:tabs>
          <w:tab w:val="left" w:pos="-1008"/>
          <w:tab w:val="left" w:pos="-288"/>
          <w:tab w:val="left" w:pos="180"/>
          <w:tab w:val="left" w:pos="360"/>
          <w:tab w:val="left" w:pos="4770"/>
          <w:tab w:val="left" w:pos="5472"/>
          <w:tab w:val="left" w:pos="5792"/>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bCs/>
          <w:iCs/>
          <w:noProof/>
          <w:color w:val="000000"/>
        </w:rPr>
      </w:pPr>
      <w:r w:rsidRPr="005C18F7">
        <w:rPr>
          <w:rFonts w:ascii="Times New Roman" w:hAnsi="Times New Roman" w:cs="Times New Roman"/>
          <w:b/>
          <w:bCs/>
          <w:iCs/>
          <w:noProof/>
          <w:color w:val="000000"/>
        </w:rPr>
        <w:t>Fig. 3.9</w:t>
      </w:r>
      <w:r>
        <w:rPr>
          <w:rFonts w:ascii="Times New Roman" w:hAnsi="Times New Roman" w:cs="Times New Roman"/>
          <w:bCs/>
          <w:iCs/>
          <w:noProof/>
          <w:color w:val="000000"/>
        </w:rPr>
        <w:t xml:space="preserve"> </w:t>
      </w:r>
      <w:r w:rsidRPr="005C18F7">
        <w:rPr>
          <w:rFonts w:ascii="Times New Roman" w:hAnsi="Times New Roman" w:cs="Times New Roman"/>
          <w:bCs/>
          <w:iCs/>
          <w:noProof/>
          <w:color w:val="000000"/>
        </w:rPr>
        <w:t xml:space="preserve">Functional Block diagram of </w:t>
      </w:r>
      <w:r w:rsidR="008F3792">
        <w:rPr>
          <w:rFonts w:ascii="Times New Roman" w:hAnsi="Times New Roman" w:cs="Times New Roman"/>
          <w:bCs/>
          <w:iCs/>
          <w:noProof/>
          <w:color w:val="000000"/>
        </w:rPr>
        <w:t xml:space="preserve">Analog Devices </w:t>
      </w:r>
      <w:r w:rsidRPr="005C18F7">
        <w:rPr>
          <w:rFonts w:ascii="Times New Roman" w:hAnsi="Times New Roman" w:cs="Times New Roman"/>
          <w:bCs/>
          <w:iCs/>
          <w:noProof/>
          <w:color w:val="000000"/>
        </w:rPr>
        <w:t>AD964</w:t>
      </w:r>
      <w:r w:rsidR="008F3792">
        <w:rPr>
          <w:rFonts w:ascii="Times New Roman" w:hAnsi="Times New Roman" w:cs="Times New Roman"/>
          <w:bCs/>
          <w:iCs/>
          <w:noProof/>
          <w:color w:val="000000"/>
        </w:rPr>
        <w:t>4 [Data Sheet]</w:t>
      </w:r>
    </w:p>
    <w:p w:rsidR="001265D7" w:rsidRPr="001265D7" w:rsidRDefault="001265D7" w:rsidP="001265D7">
      <w:pPr>
        <w:spacing w:line="480" w:lineRule="auto"/>
        <w:jc w:val="left"/>
        <w:rPr>
          <w:rFonts w:ascii="Times New Roman" w:hAnsi="Times New Roman" w:cs="Times New Roman"/>
          <w:b/>
          <w:noProof/>
          <w:sz w:val="24"/>
          <w:szCs w:val="24"/>
        </w:rPr>
      </w:pPr>
      <w:r w:rsidRPr="001265D7">
        <w:rPr>
          <w:rFonts w:ascii="Times New Roman" w:hAnsi="Times New Roman" w:cs="Times New Roman"/>
          <w:b/>
          <w:noProof/>
          <w:sz w:val="24"/>
          <w:szCs w:val="24"/>
        </w:rPr>
        <w:lastRenderedPageBreak/>
        <w:t>3.7.  Preliminary Results:</w:t>
      </w:r>
    </w:p>
    <w:p w:rsidR="001265D7" w:rsidRPr="00232728" w:rsidRDefault="001265D7" w:rsidP="001265D7">
      <w:pPr>
        <w:pStyle w:val="BodyText"/>
        <w:spacing w:line="480" w:lineRule="auto"/>
        <w:rPr>
          <w:sz w:val="24"/>
          <w:szCs w:val="24"/>
        </w:rPr>
      </w:pPr>
      <w:r w:rsidRPr="00232728">
        <w:rPr>
          <w:sz w:val="24"/>
          <w:szCs w:val="24"/>
        </w:rPr>
        <w:t xml:space="preserve">The spike detection processing modules were designed using </w:t>
      </w:r>
      <w:proofErr w:type="spellStart"/>
      <w:r w:rsidRPr="00232728">
        <w:rPr>
          <w:sz w:val="24"/>
          <w:szCs w:val="24"/>
        </w:rPr>
        <w:t>Verilog</w:t>
      </w:r>
      <w:proofErr w:type="spellEnd"/>
      <w:r w:rsidRPr="00232728">
        <w:rPr>
          <w:sz w:val="24"/>
          <w:szCs w:val="24"/>
        </w:rPr>
        <w:t xml:space="preserve"> HDL code. They were simulated using Xilinx® </w:t>
      </w:r>
      <w:proofErr w:type="spellStart"/>
      <w:r w:rsidRPr="00232728">
        <w:rPr>
          <w:sz w:val="24"/>
          <w:szCs w:val="24"/>
        </w:rPr>
        <w:t>ISim</w:t>
      </w:r>
      <w:proofErr w:type="spellEnd"/>
      <w:r w:rsidRPr="00232728">
        <w:rPr>
          <w:sz w:val="24"/>
          <w:szCs w:val="24"/>
        </w:rPr>
        <w:t xml:space="preserve"> and tested for functional verification. The Xilinx® Core generator was used to create a </w:t>
      </w:r>
      <w:proofErr w:type="spellStart"/>
      <w:r w:rsidRPr="00232728">
        <w:rPr>
          <w:sz w:val="24"/>
          <w:szCs w:val="24"/>
        </w:rPr>
        <w:t>Verilog</w:t>
      </w:r>
      <w:proofErr w:type="spellEnd"/>
      <w:r w:rsidRPr="00232728">
        <w:rPr>
          <w:sz w:val="24"/>
          <w:szCs w:val="24"/>
        </w:rPr>
        <w:t xml:space="preserve"> wrapper in order to configure the high speed Rocket</w:t>
      </w:r>
      <w:r>
        <w:rPr>
          <w:sz w:val="24"/>
          <w:szCs w:val="24"/>
        </w:rPr>
        <w:t xml:space="preserve"> </w:t>
      </w:r>
      <w:r w:rsidRPr="00232728">
        <w:rPr>
          <w:sz w:val="24"/>
          <w:szCs w:val="24"/>
        </w:rPr>
        <w:t>IO transceiver. The modules were synthesized and implemented using ISE Design Suite 13.1. For design verification in hardware and as a proof of concept and functionality the proposed design architecture was implemented on a Xilinx® Virtex-5 L</w:t>
      </w:r>
      <w:r w:rsidR="00E97E1B">
        <w:rPr>
          <w:sz w:val="24"/>
          <w:szCs w:val="24"/>
        </w:rPr>
        <w:t>X110T FPGA evaluation board.</w:t>
      </w:r>
      <w:r w:rsidRPr="00232728">
        <w:rPr>
          <w:sz w:val="24"/>
          <w:szCs w:val="24"/>
        </w:rPr>
        <w:t xml:space="preserve"> The design model  was tested using ISE </w:t>
      </w:r>
      <w:proofErr w:type="spellStart"/>
      <w:r>
        <w:rPr>
          <w:sz w:val="24"/>
          <w:szCs w:val="24"/>
        </w:rPr>
        <w:t>C</w:t>
      </w:r>
      <w:r w:rsidRPr="00232728">
        <w:rPr>
          <w:sz w:val="24"/>
          <w:szCs w:val="24"/>
        </w:rPr>
        <w:t>hipscope</w:t>
      </w:r>
      <w:proofErr w:type="spellEnd"/>
      <w:r w:rsidRPr="00232728">
        <w:rPr>
          <w:sz w:val="24"/>
          <w:szCs w:val="24"/>
        </w:rPr>
        <w:t xml:space="preserve">. </w:t>
      </w:r>
    </w:p>
    <w:p w:rsidR="001265D7" w:rsidRPr="00F669F9" w:rsidRDefault="00E97E1B" w:rsidP="001265D7">
      <w:pPr>
        <w:pStyle w:val="Heading2"/>
        <w:numPr>
          <w:ilvl w:val="0"/>
          <w:numId w:val="0"/>
        </w:numPr>
        <w:spacing w:line="480" w:lineRule="auto"/>
        <w:ind w:left="288"/>
        <w:jc w:val="both"/>
        <w:rPr>
          <w:b/>
          <w:i w:val="0"/>
          <w:sz w:val="24"/>
          <w:szCs w:val="24"/>
        </w:rPr>
      </w:pPr>
      <w:r w:rsidRPr="00F669F9">
        <w:rPr>
          <w:b/>
          <w:i w:val="0"/>
          <w:sz w:val="24"/>
          <w:szCs w:val="24"/>
        </w:rPr>
        <w:t xml:space="preserve">3.7.1 </w:t>
      </w:r>
      <w:r w:rsidR="001265D7" w:rsidRPr="00F669F9">
        <w:rPr>
          <w:b/>
          <w:i w:val="0"/>
          <w:sz w:val="24"/>
          <w:szCs w:val="24"/>
        </w:rPr>
        <w:t xml:space="preserve"> Hardware Implementation Setting:</w:t>
      </w:r>
    </w:p>
    <w:p w:rsidR="00E97E1B" w:rsidRDefault="001265D7" w:rsidP="001265D7">
      <w:pPr>
        <w:tabs>
          <w:tab w:val="left" w:pos="-1008"/>
          <w:tab w:val="left" w:pos="-288"/>
          <w:tab w:val="left" w:pos="90"/>
          <w:tab w:val="left" w:pos="270"/>
          <w:tab w:val="left" w:pos="5760"/>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color w:val="000000"/>
          <w:sz w:val="24"/>
          <w:szCs w:val="24"/>
        </w:rPr>
      </w:pPr>
      <w:r w:rsidRPr="00164921">
        <w:rPr>
          <w:rFonts w:ascii="Times New Roman" w:hAnsi="Times New Roman" w:cs="Times New Roman"/>
          <w:sz w:val="24"/>
          <w:szCs w:val="24"/>
        </w:rPr>
        <w:t>In lieu of interfacing the FPGA to a high speed multichannel analog to digital acquisition system, sample data used as test vectors have been stored on BRAMs on the FPGA as shown in Fig.5. The channel samples are Time Division Multiplexed (TDM). Based on the sampling frequency of the neural signal on the recording channels and the number of channels monitored, the operating frequency of the TDM can be determined. Assuming that each channel was sampled at 31.25 KHz and 2560 channels are monitored, the TDM   operates at 80MHz. The 16-bit wide TDM output is serialized by MGT transmitter connected to an SMA connector on the Xilinx platform board, then sent via differential copper cables to the MGT transceiver. The Rocket</w:t>
      </w:r>
      <w:r>
        <w:rPr>
          <w:rFonts w:ascii="Times New Roman" w:hAnsi="Times New Roman" w:cs="Times New Roman"/>
          <w:sz w:val="24"/>
          <w:szCs w:val="24"/>
        </w:rPr>
        <w:t xml:space="preserve"> </w:t>
      </w:r>
      <w:r w:rsidRPr="00164921">
        <w:rPr>
          <w:rFonts w:ascii="Times New Roman" w:hAnsi="Times New Roman" w:cs="Times New Roman"/>
          <w:sz w:val="24"/>
          <w:szCs w:val="24"/>
        </w:rPr>
        <w:t xml:space="preserve">IO is offers useful features to support a </w:t>
      </w:r>
      <w:r w:rsidRPr="00164921">
        <w:rPr>
          <w:rFonts w:ascii="Times New Roman" w:hAnsi="Times New Roman" w:cs="Times New Roman"/>
          <w:color w:val="000000"/>
          <w:sz w:val="24"/>
          <w:szCs w:val="24"/>
        </w:rPr>
        <w:t xml:space="preserve">wide variety of interface applications. It has built in Physical Code </w:t>
      </w:r>
      <w:proofErr w:type="spellStart"/>
      <w:r w:rsidRPr="00164921">
        <w:rPr>
          <w:rFonts w:ascii="Times New Roman" w:hAnsi="Times New Roman" w:cs="Times New Roman"/>
          <w:color w:val="000000"/>
          <w:sz w:val="24"/>
          <w:szCs w:val="24"/>
        </w:rPr>
        <w:t>Sublayer</w:t>
      </w:r>
      <w:proofErr w:type="spellEnd"/>
      <w:r w:rsidRPr="00164921">
        <w:rPr>
          <w:rFonts w:ascii="Times New Roman" w:hAnsi="Times New Roman" w:cs="Times New Roman"/>
          <w:color w:val="000000"/>
          <w:sz w:val="24"/>
          <w:szCs w:val="24"/>
        </w:rPr>
        <w:t xml:space="preserve"> (PCS) features such as 8B/10B encoding, comma alignment and clock correction. The comma detection and alignment circuit was activated to properly align the 16-bit input data during the initialization process.</w:t>
      </w:r>
    </w:p>
    <w:p w:rsidR="001265D7" w:rsidRPr="00164921" w:rsidRDefault="001265D7" w:rsidP="001265D7">
      <w:pPr>
        <w:tabs>
          <w:tab w:val="left" w:pos="-1008"/>
          <w:tab w:val="left" w:pos="-288"/>
          <w:tab w:val="left" w:pos="90"/>
          <w:tab w:val="left" w:pos="270"/>
          <w:tab w:val="left" w:pos="5760"/>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b/>
          <w:bCs/>
          <w:i/>
          <w:iCs/>
          <w:color w:val="000000"/>
          <w:sz w:val="24"/>
          <w:szCs w:val="24"/>
        </w:rPr>
      </w:pPr>
      <w:r w:rsidRPr="00164921">
        <w:rPr>
          <w:rFonts w:ascii="Times New Roman" w:hAnsi="Times New Roman" w:cs="Times New Roman"/>
          <w:color w:val="000000"/>
          <w:sz w:val="24"/>
          <w:szCs w:val="24"/>
        </w:rPr>
        <w:t xml:space="preserve"> </w:t>
      </w:r>
    </w:p>
    <w:p w:rsidR="001265D7" w:rsidRPr="00232728" w:rsidRDefault="00D82EEB" w:rsidP="001265D7">
      <w:pPr>
        <w:spacing w:line="48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pict>
          <v:shape id="_x0000_s4809" type="#_x0000_t202" style="position:absolute;left:0;text-align:left;margin-left:172.6pt;margin-top:13.45pt;width:105.75pt;height:34.35pt;z-index:252376064;mso-width-relative:margin;mso-height-relative:margin" filled="f" stroked="f">
            <v:textbox style="mso-next-textbox:#_x0000_s4809">
              <w:txbxContent>
                <w:p w:rsidR="00093B97" w:rsidRDefault="00093B97" w:rsidP="001265D7">
                  <w:pPr>
                    <w:rPr>
                      <w:sz w:val="16"/>
                      <w:szCs w:val="16"/>
                    </w:rPr>
                  </w:pPr>
                  <w:r>
                    <w:rPr>
                      <w:sz w:val="16"/>
                      <w:szCs w:val="16"/>
                    </w:rPr>
                    <w:t xml:space="preserve">Data acquisition </w:t>
                  </w:r>
                  <w:r w:rsidRPr="00FE3CB6">
                    <w:rPr>
                      <w:sz w:val="16"/>
                      <w:szCs w:val="16"/>
                    </w:rPr>
                    <w:t>system</w:t>
                  </w:r>
                  <w:r>
                    <w:rPr>
                      <w:sz w:val="16"/>
                      <w:szCs w:val="16"/>
                    </w:rPr>
                    <w:t xml:space="preserve"> model</w:t>
                  </w:r>
                </w:p>
                <w:p w:rsidR="00093B97" w:rsidRDefault="00093B97" w:rsidP="001265D7"/>
              </w:txbxContent>
            </v:textbox>
          </v:shape>
        </w:pict>
      </w:r>
    </w:p>
    <w:p w:rsidR="001265D7" w:rsidRDefault="00D82EEB" w:rsidP="001265D7">
      <w:pPr>
        <w:spacing w:line="480" w:lineRule="auto"/>
        <w:rPr>
          <w:rFonts w:ascii="Times New Roman" w:hAnsi="Times New Roman" w:cs="Times New Roman"/>
          <w:b/>
          <w:noProof/>
          <w:sz w:val="26"/>
          <w:szCs w:val="26"/>
        </w:rPr>
      </w:pPr>
      <w:r>
        <w:rPr>
          <w:rFonts w:ascii="Times New Roman" w:hAnsi="Times New Roman" w:cs="Times New Roman"/>
          <w:b/>
          <w:noProof/>
          <w:sz w:val="26"/>
          <w:szCs w:val="26"/>
        </w:rPr>
        <w:pict>
          <v:rect id="_x0000_s4808" style="position:absolute;left:0;text-align:left;margin-left:144.45pt;margin-top:10.2pt;width:149.3pt;height:130.6pt;z-index:252375040" filled="f">
            <v:stroke dashstyle="dash"/>
          </v:rect>
        </w:pict>
      </w:r>
      <w:r>
        <w:rPr>
          <w:rFonts w:ascii="Times New Roman" w:hAnsi="Times New Roman" w:cs="Times New Roman"/>
          <w:b/>
          <w:noProof/>
          <w:sz w:val="26"/>
          <w:szCs w:val="26"/>
        </w:rPr>
        <w:pict>
          <v:shape id="_x0000_s4806" type="#_x0000_t202" style="position:absolute;left:0;text-align:left;margin-left:162pt;margin-top:27.65pt;width:119.8pt;height:21.8pt;z-index:252372992;mso-width-relative:margin;mso-height-relative:margin">
            <v:textbox style="mso-next-textbox:#_x0000_s4806">
              <w:txbxContent>
                <w:p w:rsidR="00093B97" w:rsidRPr="009732DE" w:rsidRDefault="00093B97" w:rsidP="001265D7">
                  <w:pPr>
                    <w:rPr>
                      <w:sz w:val="16"/>
                      <w:szCs w:val="16"/>
                    </w:rPr>
                  </w:pPr>
                  <w:r>
                    <w:rPr>
                      <w:sz w:val="16"/>
                      <w:szCs w:val="16"/>
                    </w:rPr>
                    <w:t>Stored Test vectors</w:t>
                  </w:r>
                </w:p>
              </w:txbxContent>
            </v:textbox>
          </v:shape>
        </w:pict>
      </w:r>
    </w:p>
    <w:p w:rsidR="001265D7" w:rsidRDefault="00D82EEB" w:rsidP="001265D7">
      <w:pPr>
        <w:spacing w:line="480" w:lineRule="auto"/>
        <w:rPr>
          <w:rFonts w:ascii="Times New Roman" w:hAnsi="Times New Roman" w:cs="Times New Roman"/>
          <w:b/>
          <w:noProof/>
          <w:sz w:val="26"/>
          <w:szCs w:val="26"/>
        </w:rPr>
      </w:pPr>
      <w:r>
        <w:rPr>
          <w:rFonts w:ascii="Times New Roman" w:hAnsi="Times New Roman" w:cs="Times New Roman"/>
          <w:b/>
          <w:noProof/>
          <w:sz w:val="26"/>
          <w:szCs w:val="26"/>
        </w:rPr>
        <w:pict>
          <v:shape id="_x0000_s4807" type="#_x0000_t67" style="position:absolute;left:0;text-align:left;margin-left:211pt;margin-top:9.55pt;width:14.5pt;height:19.8pt;z-index:252374016">
            <v:textbox style="layout-flow:vertical-ideographic"/>
          </v:shape>
        </w:pict>
      </w:r>
      <w:r>
        <w:rPr>
          <w:rFonts w:ascii="Times New Roman" w:hAnsi="Times New Roman" w:cs="Times New Roman"/>
          <w:b/>
          <w:noProof/>
          <w:sz w:val="26"/>
          <w:szCs w:val="26"/>
        </w:rPr>
        <w:pict>
          <v:shape id="_x0000_s4796" type="#_x0000_t202" style="position:absolute;left:0;text-align:left;margin-left:159pt;margin-top:29.75pt;width:119.75pt;height:22.7pt;z-index:252362752;mso-width-relative:margin;mso-height-relative:margin">
            <v:textbox style="mso-next-textbox:#_x0000_s4796">
              <w:txbxContent>
                <w:p w:rsidR="00093B97" w:rsidRPr="009732DE" w:rsidRDefault="00093B97" w:rsidP="001265D7">
                  <w:pPr>
                    <w:rPr>
                      <w:sz w:val="16"/>
                      <w:szCs w:val="16"/>
                    </w:rPr>
                  </w:pPr>
                  <w:r w:rsidRPr="009732DE">
                    <w:rPr>
                      <w:sz w:val="16"/>
                      <w:szCs w:val="16"/>
                    </w:rPr>
                    <w:t>TDM for 2560 channels</w:t>
                  </w:r>
                </w:p>
              </w:txbxContent>
            </v:textbox>
          </v:shape>
        </w:pict>
      </w:r>
    </w:p>
    <w:p w:rsidR="001265D7" w:rsidRDefault="00D82EEB" w:rsidP="001265D7">
      <w:pPr>
        <w:spacing w:line="480" w:lineRule="auto"/>
        <w:rPr>
          <w:rFonts w:ascii="Times New Roman" w:hAnsi="Times New Roman" w:cs="Times New Roman"/>
          <w:b/>
          <w:sz w:val="26"/>
          <w:szCs w:val="26"/>
        </w:rPr>
      </w:pPr>
      <w:r>
        <w:rPr>
          <w:rFonts w:ascii="Times New Roman" w:hAnsi="Times New Roman" w:cs="Times New Roman"/>
          <w:b/>
          <w:noProof/>
          <w:sz w:val="26"/>
          <w:szCs w:val="26"/>
        </w:rPr>
        <w:pict>
          <v:shape id="_x0000_s4800" type="#_x0000_t202" style="position:absolute;left:0;text-align:left;margin-left:293.75pt;margin-top:34.95pt;width:76.75pt;height:106.25pt;z-index:252366848;mso-width-relative:margin;mso-height-relative:margin" filled="f" stroked="f">
            <v:textbox style="mso-next-textbox:#_x0000_s4800">
              <w:txbxContent>
                <w:p w:rsidR="00093B97" w:rsidRDefault="00093B97" w:rsidP="001265D7">
                  <w:pPr>
                    <w:rPr>
                      <w:sz w:val="16"/>
                      <w:szCs w:val="16"/>
                    </w:rPr>
                  </w:pPr>
                  <w:r>
                    <w:rPr>
                      <w:sz w:val="16"/>
                      <w:szCs w:val="16"/>
                    </w:rPr>
                    <w:t>Differential copper wires providing an external link between the MGT</w:t>
                  </w:r>
                </w:p>
                <w:p w:rsidR="00093B97" w:rsidRDefault="00093B97" w:rsidP="001265D7"/>
              </w:txbxContent>
            </v:textbox>
          </v:shape>
        </w:pict>
      </w:r>
      <w:r>
        <w:rPr>
          <w:rFonts w:ascii="Times New Roman" w:hAnsi="Times New Roman" w:cs="Times New Roman"/>
          <w:b/>
          <w:noProof/>
          <w:sz w:val="26"/>
          <w:szCs w:val="26"/>
        </w:rPr>
        <w:pict>
          <v:shape id="_x0000_s4798" type="#_x0000_t202" style="position:absolute;left:0;text-align:left;margin-left:198.7pt;margin-top:33.05pt;width:37.9pt;height:21.45pt;z-index:252364800;mso-width-relative:margin;mso-height-relative:margin">
            <v:textbox style="mso-next-textbox:#_x0000_s4798">
              <w:txbxContent>
                <w:p w:rsidR="00093B97" w:rsidRPr="009732DE" w:rsidRDefault="00093B97" w:rsidP="001265D7">
                  <w:pPr>
                    <w:rPr>
                      <w:sz w:val="16"/>
                      <w:szCs w:val="16"/>
                    </w:rPr>
                  </w:pPr>
                  <w:r>
                    <w:rPr>
                      <w:sz w:val="16"/>
                      <w:szCs w:val="16"/>
                    </w:rPr>
                    <w:t>MGT</w:t>
                  </w:r>
                  <w:r w:rsidRPr="009732DE">
                    <w:rPr>
                      <w:sz w:val="16"/>
                      <w:szCs w:val="16"/>
                    </w:rPr>
                    <w:t xml:space="preserve"> </w:t>
                  </w:r>
                </w:p>
              </w:txbxContent>
            </v:textbox>
          </v:shape>
        </w:pict>
      </w:r>
      <w:r>
        <w:rPr>
          <w:rFonts w:ascii="Times New Roman" w:hAnsi="Times New Roman" w:cs="Times New Roman"/>
          <w:b/>
          <w:noProof/>
          <w:sz w:val="26"/>
          <w:szCs w:val="26"/>
        </w:rPr>
        <w:pict>
          <v:shape id="_x0000_s4797" type="#_x0000_t67" style="position:absolute;left:0;text-align:left;margin-left:211pt;margin-top:12.55pt;width:14.5pt;height:19.85pt;z-index:252363776">
            <v:textbox style="layout-flow:vertical-ideographic"/>
          </v:shape>
        </w:pict>
      </w:r>
    </w:p>
    <w:p w:rsidR="001265D7" w:rsidRDefault="00D82EEB" w:rsidP="001265D7">
      <w:pPr>
        <w:spacing w:line="480" w:lineRule="auto"/>
        <w:rPr>
          <w:rFonts w:ascii="Times New Roman" w:hAnsi="Times New Roman" w:cs="Times New Roman"/>
          <w:b/>
          <w:sz w:val="26"/>
          <w:szCs w:val="26"/>
        </w:rPr>
      </w:pPr>
      <w:r>
        <w:rPr>
          <w:rFonts w:ascii="Times New Roman" w:hAnsi="Times New Roman" w:cs="Times New Roman"/>
          <w:b/>
          <w:noProof/>
          <w:sz w:val="26"/>
          <w:szCs w:val="26"/>
        </w:rPr>
        <w:pict>
          <v:shape id="_x0000_s4801" type="#_x0000_t202" style="position:absolute;left:0;text-align:left;margin-left:198.7pt;margin-top:31.35pt;width:37.9pt;height:21.45pt;z-index:252367872;mso-width-relative:margin;mso-height-relative:margin">
            <v:textbox style="mso-next-textbox:#_x0000_s4801">
              <w:txbxContent>
                <w:p w:rsidR="00093B97" w:rsidRPr="009732DE" w:rsidRDefault="00093B97" w:rsidP="001265D7">
                  <w:pPr>
                    <w:rPr>
                      <w:sz w:val="16"/>
                      <w:szCs w:val="16"/>
                    </w:rPr>
                  </w:pPr>
                  <w:r>
                    <w:rPr>
                      <w:sz w:val="16"/>
                      <w:szCs w:val="16"/>
                    </w:rPr>
                    <w:t>MGT</w:t>
                  </w:r>
                  <w:r w:rsidRPr="009732DE">
                    <w:rPr>
                      <w:sz w:val="16"/>
                      <w:szCs w:val="16"/>
                    </w:rPr>
                    <w:t xml:space="preserve"> </w:t>
                  </w:r>
                </w:p>
              </w:txbxContent>
            </v:textbox>
          </v:shape>
        </w:pict>
      </w:r>
      <w:r>
        <w:rPr>
          <w:rFonts w:ascii="Times New Roman" w:hAnsi="Times New Roman" w:cs="Times New Roman"/>
          <w:b/>
          <w:noProof/>
          <w:sz w:val="26"/>
          <w:szCs w:val="26"/>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4799" type="#_x0000_t103" style="position:absolute;left:0;text-align:left;margin-left:236.6pt;margin-top:3.45pt;width:45.2pt;height:40.1pt;z-index:252365824"/>
        </w:pict>
      </w:r>
    </w:p>
    <w:p w:rsidR="001265D7" w:rsidRDefault="00D82EEB" w:rsidP="001265D7">
      <w:pPr>
        <w:spacing w:line="480" w:lineRule="auto"/>
        <w:rPr>
          <w:rFonts w:ascii="Times New Roman" w:hAnsi="Times New Roman" w:cs="Times New Roman"/>
          <w:b/>
          <w:sz w:val="26"/>
          <w:szCs w:val="26"/>
        </w:rPr>
      </w:pPr>
      <w:r>
        <w:rPr>
          <w:rFonts w:ascii="Times New Roman" w:hAnsi="Times New Roman" w:cs="Times New Roman"/>
          <w:b/>
          <w:noProof/>
          <w:sz w:val="26"/>
          <w:szCs w:val="26"/>
        </w:rPr>
        <w:pict>
          <v:shape id="_x0000_s4803" type="#_x0000_t202" style="position:absolute;left:0;text-align:left;margin-left:158.6pt;margin-top:35pt;width:119.75pt;height:26.4pt;z-index:252369920;mso-width-relative:margin;mso-height-relative:margin">
            <v:textbox style="mso-next-textbox:#_x0000_s4803">
              <w:txbxContent>
                <w:p w:rsidR="00093B97" w:rsidRPr="009732DE" w:rsidRDefault="00093B97" w:rsidP="001265D7">
                  <w:pPr>
                    <w:rPr>
                      <w:sz w:val="16"/>
                      <w:szCs w:val="16"/>
                    </w:rPr>
                  </w:pPr>
                  <w:r>
                    <w:rPr>
                      <w:sz w:val="16"/>
                      <w:szCs w:val="16"/>
                    </w:rPr>
                    <w:t xml:space="preserve">Spike Detection unit under test </w:t>
                  </w:r>
                </w:p>
              </w:txbxContent>
            </v:textbox>
          </v:shape>
        </w:pict>
      </w:r>
      <w:r>
        <w:rPr>
          <w:rFonts w:ascii="Times New Roman" w:hAnsi="Times New Roman" w:cs="Times New Roman"/>
          <w:b/>
          <w:noProof/>
          <w:sz w:val="26"/>
          <w:szCs w:val="26"/>
        </w:rPr>
        <w:pict>
          <v:shape id="_x0000_s4802" type="#_x0000_t67" style="position:absolute;left:0;text-align:left;margin-left:210.15pt;margin-top:13.85pt;width:14.5pt;height:19.85pt;z-index:252368896">
            <v:textbox style="layout-flow:vertical-ideographic"/>
          </v:shape>
        </w:pict>
      </w:r>
    </w:p>
    <w:p w:rsidR="001265D7" w:rsidRDefault="00D82EEB" w:rsidP="001265D7">
      <w:pPr>
        <w:spacing w:line="480" w:lineRule="auto"/>
        <w:rPr>
          <w:rFonts w:ascii="Times New Roman" w:hAnsi="Times New Roman" w:cs="Times New Roman"/>
          <w:b/>
          <w:sz w:val="26"/>
          <w:szCs w:val="26"/>
        </w:rPr>
      </w:pPr>
      <w:r>
        <w:rPr>
          <w:rFonts w:ascii="Times New Roman" w:hAnsi="Times New Roman" w:cs="Times New Roman"/>
          <w:b/>
          <w:noProof/>
          <w:sz w:val="26"/>
          <w:szCs w:val="26"/>
        </w:rPr>
        <w:pict>
          <v:shape id="_x0000_s4804" type="#_x0000_t67" style="position:absolute;left:0;text-align:left;margin-left:210.15pt;margin-top:21.45pt;width:14.5pt;height:19.8pt;z-index:252370944">
            <v:textbox style="layout-flow:vertical-ideographic"/>
          </v:shape>
        </w:pict>
      </w:r>
    </w:p>
    <w:p w:rsidR="001265D7" w:rsidRDefault="00D82EEB" w:rsidP="001265D7">
      <w:pPr>
        <w:spacing w:line="480" w:lineRule="auto"/>
        <w:rPr>
          <w:rFonts w:ascii="Times New Roman" w:hAnsi="Times New Roman" w:cs="Times New Roman"/>
          <w:b/>
          <w:sz w:val="26"/>
          <w:szCs w:val="26"/>
        </w:rPr>
      </w:pPr>
      <w:r>
        <w:rPr>
          <w:rFonts w:ascii="Times New Roman" w:hAnsi="Times New Roman" w:cs="Times New Roman"/>
          <w:b/>
          <w:noProof/>
          <w:sz w:val="26"/>
          <w:szCs w:val="26"/>
        </w:rPr>
        <w:pict>
          <v:shape id="_x0000_s4805" type="#_x0000_t202" style="position:absolute;left:0;text-align:left;margin-left:158.6pt;margin-top:1.35pt;width:119.75pt;height:41.75pt;z-index:252371968;mso-width-relative:margin;mso-height-relative:margin">
            <v:textbox style="mso-next-textbox:#_x0000_s4805">
              <w:txbxContent>
                <w:p w:rsidR="00093B97" w:rsidRPr="009732DE" w:rsidRDefault="00093B97" w:rsidP="001265D7">
                  <w:pPr>
                    <w:rPr>
                      <w:sz w:val="16"/>
                      <w:szCs w:val="16"/>
                    </w:rPr>
                  </w:pPr>
                  <w:r>
                    <w:rPr>
                      <w:sz w:val="16"/>
                      <w:szCs w:val="16"/>
                    </w:rPr>
                    <w:t xml:space="preserve">Output buffer storing channel ID, spike waveform &amp; time stamp </w:t>
                  </w:r>
                </w:p>
              </w:txbxContent>
            </v:textbox>
          </v:shape>
        </w:pict>
      </w:r>
    </w:p>
    <w:p w:rsidR="001265D7" w:rsidRDefault="001265D7" w:rsidP="001265D7">
      <w:pPr>
        <w:pStyle w:val="bulletlist"/>
        <w:numPr>
          <w:ilvl w:val="0"/>
          <w:numId w:val="0"/>
        </w:numPr>
        <w:spacing w:line="480" w:lineRule="auto"/>
        <w:ind w:left="270"/>
        <w:rPr>
          <w:b/>
          <w:iCs/>
          <w:sz w:val="22"/>
          <w:szCs w:val="22"/>
        </w:rPr>
      </w:pPr>
    </w:p>
    <w:p w:rsidR="00E97E1B" w:rsidRPr="00E97E1B" w:rsidRDefault="00E97E1B" w:rsidP="001265D7">
      <w:pPr>
        <w:pStyle w:val="bulletlist"/>
        <w:numPr>
          <w:ilvl w:val="0"/>
          <w:numId w:val="0"/>
        </w:numPr>
        <w:spacing w:line="480" w:lineRule="auto"/>
        <w:ind w:left="270"/>
        <w:rPr>
          <w:iCs/>
          <w:sz w:val="22"/>
          <w:szCs w:val="22"/>
        </w:rPr>
      </w:pPr>
      <w:r>
        <w:rPr>
          <w:b/>
          <w:iCs/>
          <w:sz w:val="22"/>
          <w:szCs w:val="22"/>
        </w:rPr>
        <w:t xml:space="preserve">Fig. 3.10: </w:t>
      </w:r>
      <w:r>
        <w:rPr>
          <w:iCs/>
          <w:sz w:val="22"/>
          <w:szCs w:val="22"/>
        </w:rPr>
        <w:t xml:space="preserve">Hardware implementation setting </w:t>
      </w:r>
    </w:p>
    <w:p w:rsidR="001265D7" w:rsidRPr="00F669F9" w:rsidRDefault="00E97E1B" w:rsidP="001265D7">
      <w:pPr>
        <w:pStyle w:val="bulletlist"/>
        <w:numPr>
          <w:ilvl w:val="0"/>
          <w:numId w:val="0"/>
        </w:numPr>
        <w:spacing w:line="480" w:lineRule="auto"/>
        <w:ind w:left="270"/>
        <w:rPr>
          <w:b/>
          <w:sz w:val="24"/>
          <w:szCs w:val="24"/>
        </w:rPr>
      </w:pPr>
      <w:r w:rsidRPr="00F669F9">
        <w:rPr>
          <w:b/>
          <w:iCs/>
          <w:sz w:val="24"/>
          <w:szCs w:val="24"/>
        </w:rPr>
        <w:t>3.7.2.</w:t>
      </w:r>
      <w:r w:rsidR="001265D7" w:rsidRPr="00F669F9">
        <w:rPr>
          <w:b/>
          <w:iCs/>
          <w:sz w:val="24"/>
          <w:szCs w:val="24"/>
        </w:rPr>
        <w:t xml:space="preserve"> </w:t>
      </w:r>
      <w:r w:rsidRPr="00F669F9">
        <w:rPr>
          <w:b/>
          <w:iCs/>
          <w:sz w:val="24"/>
          <w:szCs w:val="24"/>
        </w:rPr>
        <w:t xml:space="preserve">Testing the spike-based data reduction </w:t>
      </w:r>
      <w:r w:rsidR="001265D7" w:rsidRPr="00F669F9">
        <w:rPr>
          <w:b/>
          <w:iCs/>
          <w:sz w:val="24"/>
          <w:szCs w:val="24"/>
        </w:rPr>
        <w:t xml:space="preserve">procedure: </w:t>
      </w:r>
    </w:p>
    <w:p w:rsidR="001265D7" w:rsidRPr="0000334C" w:rsidRDefault="001265D7" w:rsidP="001265D7">
      <w:pPr>
        <w:pStyle w:val="bulletlist"/>
        <w:numPr>
          <w:ilvl w:val="0"/>
          <w:numId w:val="0"/>
        </w:numPr>
        <w:spacing w:line="480" w:lineRule="auto"/>
        <w:ind w:firstLine="270"/>
        <w:rPr>
          <w:sz w:val="24"/>
          <w:szCs w:val="24"/>
        </w:rPr>
      </w:pPr>
      <w:r w:rsidRPr="0000334C">
        <w:rPr>
          <w:sz w:val="24"/>
          <w:szCs w:val="24"/>
        </w:rPr>
        <w:t xml:space="preserve">Different testing methods have been conducted to evaluate the performance of the presented design architecture.  The aim of this test was to make sure that the spikes have been detected and that their AP waveforms are copied to the output FIFO with the correct alignment required, correct time-stamp and channel ID. </w:t>
      </w:r>
    </w:p>
    <w:p w:rsidR="001265D7" w:rsidRDefault="001265D7" w:rsidP="001265D7">
      <w:pPr>
        <w:pStyle w:val="bulletlist"/>
        <w:numPr>
          <w:ilvl w:val="0"/>
          <w:numId w:val="0"/>
        </w:numPr>
        <w:spacing w:line="480" w:lineRule="auto"/>
        <w:ind w:firstLine="270"/>
        <w:rPr>
          <w:sz w:val="24"/>
          <w:szCs w:val="24"/>
        </w:rPr>
      </w:pPr>
      <w:r w:rsidRPr="0000334C">
        <w:rPr>
          <w:sz w:val="24"/>
          <w:szCs w:val="24"/>
        </w:rPr>
        <w:t xml:space="preserve">For this test short windows of neural signals containing only one spike were stored on distributed ROMs and read in a cyclic mode. Based on the width of the window, it is possible to control the firing rate of the simulated signal and to determine the exact time stamps. Different Firing Rates (FR) have been tested. For example, for a FR = 125 Hz and sampling frequency of 20 KHz, the total number of samples saved on the ROM was N = 160 sample.  </w:t>
      </w:r>
    </w:p>
    <w:p w:rsidR="001265D7" w:rsidRDefault="001265D7" w:rsidP="001265D7">
      <w:pPr>
        <w:pStyle w:val="bulletlist"/>
        <w:numPr>
          <w:ilvl w:val="0"/>
          <w:numId w:val="0"/>
        </w:numPr>
        <w:spacing w:line="480" w:lineRule="auto"/>
        <w:ind w:firstLine="270"/>
        <w:rPr>
          <w:sz w:val="24"/>
          <w:szCs w:val="24"/>
        </w:rPr>
      </w:pPr>
      <w:r w:rsidRPr="001D6328">
        <w:rPr>
          <w:noProof/>
          <w:sz w:val="24"/>
          <w:szCs w:val="24"/>
        </w:rPr>
        <w:lastRenderedPageBreak/>
        <w:drawing>
          <wp:inline distT="0" distB="0" distL="0" distR="0">
            <wp:extent cx="5943600" cy="3132455"/>
            <wp:effectExtent l="19050" t="0" r="0" b="0"/>
            <wp:docPr id="2"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80823" cy="7684657"/>
                      <a:chOff x="17449800" y="11736818"/>
                      <a:chExt cx="14580823" cy="7684657"/>
                    </a:xfrm>
                  </a:grpSpPr>
                  <a:pic>
                    <a:nvPicPr>
                      <a:cNvPr id="1026" name="Picture 2"/>
                      <a:cNvPicPr>
                        <a:picLocks noChangeAspect="1" noChangeArrowheads="1"/>
                      </a:cNvPicPr>
                    </a:nvPicPr>
                    <a:blipFill>
                      <a:blip r:embed="rId18" cstate="print"/>
                      <a:srcRect/>
                      <a:stretch>
                        <a:fillRect/>
                      </a:stretch>
                    </a:blipFill>
                    <a:spPr bwMode="auto">
                      <a:xfrm>
                        <a:off x="17449800" y="11736818"/>
                        <a:ext cx="14580823" cy="7684657"/>
                      </a:xfrm>
                      <a:prstGeom prst="rect">
                        <a:avLst/>
                      </a:prstGeom>
                      <a:noFill/>
                      <a:ln w="9525">
                        <a:noFill/>
                        <a:miter lim="800000"/>
                        <a:headEnd/>
                        <a:tailEnd/>
                      </a:ln>
                    </a:spPr>
                  </a:pic>
                  <a:sp>
                    <a:nvSpPr>
                      <a:cNvPr id="171" name="Oval 170"/>
                      <a:cNvSpPr/>
                    </a:nvSpPr>
                    <a:spPr>
                      <a:xfrm>
                        <a:off x="24631650" y="16087725"/>
                        <a:ext cx="1028700" cy="2428875"/>
                      </a:xfrm>
                      <a:prstGeom prst="ellipse">
                        <a:avLst/>
                      </a:prstGeom>
                      <a:noFill/>
                      <a:ln w="63500">
                        <a:solidFill>
                          <a:srgbClr val="00B050"/>
                        </a:solidFill>
                      </a:ln>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3" name="Straight Connector 172"/>
                      <a:cNvCxnSpPr/>
                    </a:nvCxnSpPr>
                    <a:spPr>
                      <a:xfrm>
                        <a:off x="21103771" y="13759543"/>
                        <a:ext cx="3527879" cy="3471182"/>
                      </a:xfrm>
                      <a:prstGeom prst="line">
                        <a:avLst/>
                      </a:prstGeom>
                      <a:ln w="63500">
                        <a:solidFill>
                          <a:srgbClr val="00B050"/>
                        </a:solidFill>
                      </a:ln>
                    </a:spPr>
                    <a:style>
                      <a:lnRef idx="1">
                        <a:schemeClr val="accent1"/>
                      </a:lnRef>
                      <a:fillRef idx="0">
                        <a:schemeClr val="accent1"/>
                      </a:fillRef>
                      <a:effectRef idx="0">
                        <a:schemeClr val="accent1"/>
                      </a:effectRef>
                      <a:fontRef idx="minor">
                        <a:schemeClr val="tx1"/>
                      </a:fontRef>
                    </a:style>
                  </a:cxnSp>
                  <a:cxnSp>
                    <a:nvCxnSpPr>
                      <a:cNvPr id="175" name="Straight Connector 174"/>
                      <a:cNvCxnSpPr/>
                    </a:nvCxnSpPr>
                    <a:spPr>
                      <a:xfrm flipH="1">
                        <a:off x="25660352" y="13745029"/>
                        <a:ext cx="2686048" cy="3399971"/>
                      </a:xfrm>
                      <a:prstGeom prst="line">
                        <a:avLst/>
                      </a:prstGeom>
                      <a:ln w="63500">
                        <a:solidFill>
                          <a:srgbClr val="00B050"/>
                        </a:solidFill>
                      </a:ln>
                    </a:spPr>
                    <a:style>
                      <a:lnRef idx="1">
                        <a:schemeClr val="accent1"/>
                      </a:lnRef>
                      <a:fillRef idx="0">
                        <a:schemeClr val="accent1"/>
                      </a:fillRef>
                      <a:effectRef idx="0">
                        <a:schemeClr val="accent1"/>
                      </a:effectRef>
                      <a:fontRef idx="minor">
                        <a:schemeClr val="tx1"/>
                      </a:fontRef>
                    </a:style>
                  </a:cxnSp>
                  <a:sp>
                    <a:nvSpPr>
                      <a:cNvPr id="186" name="TextBox 185"/>
                      <a:cNvSpPr txBox="1"/>
                    </a:nvSpPr>
                    <a:spPr>
                      <a:xfrm>
                        <a:off x="23040522" y="14772371"/>
                        <a:ext cx="3694792" cy="830997"/>
                      </a:xfrm>
                      <a:prstGeom prst="rect">
                        <a:avLst/>
                      </a:prstGeom>
                      <a:gradFill flip="none" rotWithShape="1">
                        <a:gsLst>
                          <a:gs pos="0">
                            <a:srgbClr val="B6DF89">
                              <a:tint val="66000"/>
                              <a:satMod val="160000"/>
                            </a:srgbClr>
                          </a:gs>
                          <a:gs pos="50000">
                            <a:srgbClr val="B6DF89">
                              <a:tint val="44500"/>
                              <a:satMod val="160000"/>
                            </a:srgbClr>
                          </a:gs>
                          <a:gs pos="100000">
                            <a:srgbClr val="B6DF89">
                              <a:tint val="23500"/>
                              <a:satMod val="160000"/>
                            </a:srgbClr>
                          </a:gs>
                        </a:gsLst>
                        <a:path path="circle">
                          <a:fillToRect l="50000" t="50000" r="50000" b="50000"/>
                        </a:path>
                        <a:tileRect/>
                      </a:grad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pPr algn="ctr"/>
                          <a:r>
                            <a:rPr lang="en-US" sz="2400" b="1" dirty="0" smtClean="0"/>
                            <a:t>46 samples </a:t>
                          </a:r>
                        </a:p>
                        <a:p>
                          <a:pPr algn="ctr"/>
                          <a:r>
                            <a:rPr lang="en-US" sz="2400" b="1" dirty="0" smtClean="0"/>
                            <a:t>Action Potential waveform </a:t>
                          </a:r>
                          <a:endParaRPr lang="en-US" sz="2400" b="1" dirty="0"/>
                        </a:p>
                      </a:txBody>
                      <a:useSpRect/>
                    </a:txSp>
                  </a:sp>
                  <a:sp>
                    <a:nvSpPr>
                      <a:cNvPr id="188" name="TextBox 187"/>
                      <a:cNvSpPr txBox="1"/>
                    </a:nvSpPr>
                    <a:spPr>
                      <a:xfrm>
                        <a:off x="18378715" y="13012508"/>
                        <a:ext cx="1883228" cy="1569660"/>
                      </a:xfrm>
                      <a:prstGeom prst="rect">
                        <a:avLst/>
                      </a:prstGeom>
                      <a:gradFill flip="none" rotWithShape="1">
                        <a:gsLst>
                          <a:gs pos="0">
                            <a:srgbClr val="FFCC66">
                              <a:tint val="66000"/>
                              <a:satMod val="160000"/>
                            </a:srgbClr>
                          </a:gs>
                          <a:gs pos="50000">
                            <a:srgbClr val="FFCC66">
                              <a:tint val="44500"/>
                              <a:satMod val="160000"/>
                            </a:srgbClr>
                          </a:gs>
                          <a:gs pos="100000">
                            <a:srgbClr val="FFCC66">
                              <a:tint val="23500"/>
                              <a:satMod val="160000"/>
                            </a:srgbClr>
                          </a:gs>
                        </a:gsLst>
                        <a:path path="circle">
                          <a:fillToRect l="50000" t="50000" r="50000" b="50000"/>
                        </a:path>
                        <a:tileRect/>
                      </a:gradFill>
                    </a:spPr>
                    <a:txSp>
                      <a:txBody>
                        <a:bodyPr wrap="square" rtlCol="0">
                          <a:spAutoFit/>
                        </a:bodyPr>
                        <a:lstStyle>
                          <a:defPPr>
                            <a:defRPr lang="en-US"/>
                          </a:defPPr>
                          <a:lvl1pPr marL="0" algn="l" defTabSz="4388758" rtl="0" eaLnBrk="1" latinLnBrk="0" hangingPunct="1">
                            <a:defRPr sz="8600" kern="1200">
                              <a:solidFill>
                                <a:schemeClr val="tx1"/>
                              </a:solidFill>
                              <a:latin typeface="+mn-lt"/>
                              <a:ea typeface="+mn-ea"/>
                              <a:cs typeface="+mn-cs"/>
                            </a:defRPr>
                          </a:lvl1pPr>
                          <a:lvl2pPr marL="2194379" algn="l" defTabSz="4388758" rtl="0" eaLnBrk="1" latinLnBrk="0" hangingPunct="1">
                            <a:defRPr sz="8600" kern="1200">
                              <a:solidFill>
                                <a:schemeClr val="tx1"/>
                              </a:solidFill>
                              <a:latin typeface="+mn-lt"/>
                              <a:ea typeface="+mn-ea"/>
                              <a:cs typeface="+mn-cs"/>
                            </a:defRPr>
                          </a:lvl2pPr>
                          <a:lvl3pPr marL="4388758" algn="l" defTabSz="4388758" rtl="0" eaLnBrk="1" latinLnBrk="0" hangingPunct="1">
                            <a:defRPr sz="8600" kern="1200">
                              <a:solidFill>
                                <a:schemeClr val="tx1"/>
                              </a:solidFill>
                              <a:latin typeface="+mn-lt"/>
                              <a:ea typeface="+mn-ea"/>
                              <a:cs typeface="+mn-cs"/>
                            </a:defRPr>
                          </a:lvl3pPr>
                          <a:lvl4pPr marL="6583137" algn="l" defTabSz="4388758" rtl="0" eaLnBrk="1" latinLnBrk="0" hangingPunct="1">
                            <a:defRPr sz="8600" kern="1200">
                              <a:solidFill>
                                <a:schemeClr val="tx1"/>
                              </a:solidFill>
                              <a:latin typeface="+mn-lt"/>
                              <a:ea typeface="+mn-ea"/>
                              <a:cs typeface="+mn-cs"/>
                            </a:defRPr>
                          </a:lvl4pPr>
                          <a:lvl5pPr marL="8777516" algn="l" defTabSz="4388758" rtl="0" eaLnBrk="1" latinLnBrk="0" hangingPunct="1">
                            <a:defRPr sz="8600" kern="1200">
                              <a:solidFill>
                                <a:schemeClr val="tx1"/>
                              </a:solidFill>
                              <a:latin typeface="+mn-lt"/>
                              <a:ea typeface="+mn-ea"/>
                              <a:cs typeface="+mn-cs"/>
                            </a:defRPr>
                          </a:lvl5pPr>
                          <a:lvl6pPr marL="10971896" algn="l" defTabSz="4388758" rtl="0" eaLnBrk="1" latinLnBrk="0" hangingPunct="1">
                            <a:defRPr sz="8600" kern="1200">
                              <a:solidFill>
                                <a:schemeClr val="tx1"/>
                              </a:solidFill>
                              <a:latin typeface="+mn-lt"/>
                              <a:ea typeface="+mn-ea"/>
                              <a:cs typeface="+mn-cs"/>
                            </a:defRPr>
                          </a:lvl6pPr>
                          <a:lvl7pPr marL="13166275" algn="l" defTabSz="4388758" rtl="0" eaLnBrk="1" latinLnBrk="0" hangingPunct="1">
                            <a:defRPr sz="8600" kern="1200">
                              <a:solidFill>
                                <a:schemeClr val="tx1"/>
                              </a:solidFill>
                              <a:latin typeface="+mn-lt"/>
                              <a:ea typeface="+mn-ea"/>
                              <a:cs typeface="+mn-cs"/>
                            </a:defRPr>
                          </a:lvl7pPr>
                          <a:lvl8pPr marL="15360654" algn="l" defTabSz="4388758" rtl="0" eaLnBrk="1" latinLnBrk="0" hangingPunct="1">
                            <a:defRPr sz="8600" kern="1200">
                              <a:solidFill>
                                <a:schemeClr val="tx1"/>
                              </a:solidFill>
                              <a:latin typeface="+mn-lt"/>
                              <a:ea typeface="+mn-ea"/>
                              <a:cs typeface="+mn-cs"/>
                            </a:defRPr>
                          </a:lvl8pPr>
                          <a:lvl9pPr marL="17555033" algn="l" defTabSz="4388758" rtl="0" eaLnBrk="1" latinLnBrk="0" hangingPunct="1">
                            <a:defRPr sz="8600" kern="1200">
                              <a:solidFill>
                                <a:schemeClr val="tx1"/>
                              </a:solidFill>
                              <a:latin typeface="+mn-lt"/>
                              <a:ea typeface="+mn-ea"/>
                              <a:cs typeface="+mn-cs"/>
                            </a:defRPr>
                          </a:lvl9pPr>
                        </a:lstStyle>
                        <a:p>
                          <a:r>
                            <a:rPr lang="en-US" sz="2400" b="1" dirty="0" smtClean="0"/>
                            <a:t>Frame Header:</a:t>
                          </a:r>
                        </a:p>
                        <a:p>
                          <a:r>
                            <a:rPr lang="en-US" sz="2400" b="1" dirty="0" smtClean="0"/>
                            <a:t>Channel-ID</a:t>
                          </a:r>
                        </a:p>
                        <a:p>
                          <a:r>
                            <a:rPr lang="en-US" sz="2400" b="1" dirty="0" smtClean="0"/>
                            <a:t>Time-stamp</a:t>
                          </a:r>
                        </a:p>
                      </a:txBody>
                      <a:useSpRect/>
                    </a:txSp>
                  </a:sp>
                  <a:sp>
                    <a:nvSpPr>
                      <a:cNvPr id="191" name="Oval 190"/>
                      <a:cNvSpPr/>
                    </a:nvSpPr>
                    <a:spPr>
                      <a:xfrm>
                        <a:off x="20711886" y="13483771"/>
                        <a:ext cx="435428" cy="406400"/>
                      </a:xfrm>
                      <a:prstGeom prst="ellipse">
                        <a:avLst/>
                      </a:prstGeom>
                      <a:noFill/>
                      <a:ln w="63500">
                        <a:solidFill>
                          <a:schemeClr val="accent6">
                            <a:lumMod val="75000"/>
                          </a:schemeClr>
                        </a:solidFill>
                      </a:ln>
                    </a:spPr>
                    <a:txSp>
                      <a:txBody>
                        <a:bodyPr rtlCol="0" anchor="ctr"/>
                        <a:lstStyle>
                          <a:defPPr>
                            <a:defRPr lang="en-US"/>
                          </a:defPPr>
                          <a:lvl1pPr marL="0" algn="l" defTabSz="4388758" rtl="0" eaLnBrk="1" latinLnBrk="0" hangingPunct="1">
                            <a:defRPr sz="8600" kern="1200">
                              <a:solidFill>
                                <a:schemeClr val="lt1"/>
                              </a:solidFill>
                              <a:latin typeface="+mn-lt"/>
                              <a:ea typeface="+mn-ea"/>
                              <a:cs typeface="+mn-cs"/>
                            </a:defRPr>
                          </a:lvl1pPr>
                          <a:lvl2pPr marL="2194379" algn="l" defTabSz="4388758" rtl="0" eaLnBrk="1" latinLnBrk="0" hangingPunct="1">
                            <a:defRPr sz="8600" kern="1200">
                              <a:solidFill>
                                <a:schemeClr val="lt1"/>
                              </a:solidFill>
                              <a:latin typeface="+mn-lt"/>
                              <a:ea typeface="+mn-ea"/>
                              <a:cs typeface="+mn-cs"/>
                            </a:defRPr>
                          </a:lvl2pPr>
                          <a:lvl3pPr marL="4388758" algn="l" defTabSz="4388758" rtl="0" eaLnBrk="1" latinLnBrk="0" hangingPunct="1">
                            <a:defRPr sz="8600" kern="1200">
                              <a:solidFill>
                                <a:schemeClr val="lt1"/>
                              </a:solidFill>
                              <a:latin typeface="+mn-lt"/>
                              <a:ea typeface="+mn-ea"/>
                              <a:cs typeface="+mn-cs"/>
                            </a:defRPr>
                          </a:lvl3pPr>
                          <a:lvl4pPr marL="6583137" algn="l" defTabSz="4388758" rtl="0" eaLnBrk="1" latinLnBrk="0" hangingPunct="1">
                            <a:defRPr sz="8600" kern="1200">
                              <a:solidFill>
                                <a:schemeClr val="lt1"/>
                              </a:solidFill>
                              <a:latin typeface="+mn-lt"/>
                              <a:ea typeface="+mn-ea"/>
                              <a:cs typeface="+mn-cs"/>
                            </a:defRPr>
                          </a:lvl4pPr>
                          <a:lvl5pPr marL="8777516" algn="l" defTabSz="4388758" rtl="0" eaLnBrk="1" latinLnBrk="0" hangingPunct="1">
                            <a:defRPr sz="8600" kern="1200">
                              <a:solidFill>
                                <a:schemeClr val="lt1"/>
                              </a:solidFill>
                              <a:latin typeface="+mn-lt"/>
                              <a:ea typeface="+mn-ea"/>
                              <a:cs typeface="+mn-cs"/>
                            </a:defRPr>
                          </a:lvl5pPr>
                          <a:lvl6pPr marL="10971896" algn="l" defTabSz="4388758" rtl="0" eaLnBrk="1" latinLnBrk="0" hangingPunct="1">
                            <a:defRPr sz="8600" kern="1200">
                              <a:solidFill>
                                <a:schemeClr val="lt1"/>
                              </a:solidFill>
                              <a:latin typeface="+mn-lt"/>
                              <a:ea typeface="+mn-ea"/>
                              <a:cs typeface="+mn-cs"/>
                            </a:defRPr>
                          </a:lvl6pPr>
                          <a:lvl7pPr marL="13166275" algn="l" defTabSz="4388758" rtl="0" eaLnBrk="1" latinLnBrk="0" hangingPunct="1">
                            <a:defRPr sz="8600" kern="1200">
                              <a:solidFill>
                                <a:schemeClr val="lt1"/>
                              </a:solidFill>
                              <a:latin typeface="+mn-lt"/>
                              <a:ea typeface="+mn-ea"/>
                              <a:cs typeface="+mn-cs"/>
                            </a:defRPr>
                          </a:lvl7pPr>
                          <a:lvl8pPr marL="15360654" algn="l" defTabSz="4388758" rtl="0" eaLnBrk="1" latinLnBrk="0" hangingPunct="1">
                            <a:defRPr sz="8600" kern="1200">
                              <a:solidFill>
                                <a:schemeClr val="lt1"/>
                              </a:solidFill>
                              <a:latin typeface="+mn-lt"/>
                              <a:ea typeface="+mn-ea"/>
                              <a:cs typeface="+mn-cs"/>
                            </a:defRPr>
                          </a:lvl8pPr>
                          <a:lvl9pPr marL="17555033" algn="l" defTabSz="4388758" rtl="0" eaLnBrk="1" latinLnBrk="0" hangingPunct="1">
                            <a:defRPr sz="86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1265D7" w:rsidRDefault="00E97E1B" w:rsidP="001265D7">
      <w:pPr>
        <w:pStyle w:val="bulletlist"/>
        <w:numPr>
          <w:ilvl w:val="0"/>
          <w:numId w:val="0"/>
        </w:numPr>
        <w:spacing w:line="480" w:lineRule="auto"/>
        <w:ind w:firstLine="270"/>
        <w:rPr>
          <w:sz w:val="22"/>
          <w:szCs w:val="22"/>
        </w:rPr>
      </w:pPr>
      <w:r>
        <w:rPr>
          <w:b/>
          <w:sz w:val="22"/>
          <w:szCs w:val="22"/>
        </w:rPr>
        <w:t xml:space="preserve">Fig. 3.11: </w:t>
      </w:r>
      <w:r>
        <w:rPr>
          <w:sz w:val="22"/>
          <w:szCs w:val="22"/>
        </w:rPr>
        <w:t xml:space="preserve">Screenshot from the results obtained on </w:t>
      </w:r>
      <w:proofErr w:type="spellStart"/>
      <w:r>
        <w:rPr>
          <w:sz w:val="22"/>
          <w:szCs w:val="22"/>
        </w:rPr>
        <w:t>chipscope</w:t>
      </w:r>
      <w:proofErr w:type="spellEnd"/>
      <w:r w:rsidR="00531BDE">
        <w:rPr>
          <w:sz w:val="22"/>
          <w:szCs w:val="22"/>
        </w:rPr>
        <w:t>.</w:t>
      </w:r>
    </w:p>
    <w:p w:rsidR="00531BDE" w:rsidRPr="00531BDE" w:rsidRDefault="00531BDE" w:rsidP="001265D7">
      <w:pPr>
        <w:pStyle w:val="bulletlist"/>
        <w:numPr>
          <w:ilvl w:val="0"/>
          <w:numId w:val="0"/>
        </w:numPr>
        <w:spacing w:line="480" w:lineRule="auto"/>
        <w:ind w:firstLine="270"/>
        <w:rPr>
          <w:sz w:val="4"/>
          <w:szCs w:val="4"/>
        </w:rPr>
      </w:pPr>
    </w:p>
    <w:p w:rsidR="001265D7" w:rsidRPr="00F669F9" w:rsidRDefault="00531BDE" w:rsidP="001265D7">
      <w:pPr>
        <w:pStyle w:val="bulletlist"/>
        <w:numPr>
          <w:ilvl w:val="0"/>
          <w:numId w:val="0"/>
        </w:numPr>
        <w:spacing w:line="480" w:lineRule="auto"/>
        <w:ind w:firstLine="270"/>
        <w:rPr>
          <w:b/>
          <w:sz w:val="24"/>
          <w:szCs w:val="24"/>
        </w:rPr>
      </w:pPr>
      <w:r w:rsidRPr="00F669F9">
        <w:rPr>
          <w:b/>
          <w:sz w:val="24"/>
          <w:szCs w:val="24"/>
        </w:rPr>
        <w:t xml:space="preserve">3.7.3 </w:t>
      </w:r>
      <w:r w:rsidR="001265D7" w:rsidRPr="00F669F9">
        <w:rPr>
          <w:b/>
          <w:sz w:val="24"/>
          <w:szCs w:val="24"/>
        </w:rPr>
        <w:t xml:space="preserve"> Hardware Usage:</w:t>
      </w:r>
    </w:p>
    <w:p w:rsidR="001265D7" w:rsidRPr="006565EE" w:rsidRDefault="001265D7" w:rsidP="001265D7">
      <w:pPr>
        <w:pStyle w:val="BodyText"/>
        <w:spacing w:line="480" w:lineRule="auto"/>
        <w:rPr>
          <w:sz w:val="24"/>
          <w:szCs w:val="24"/>
        </w:rPr>
      </w:pPr>
      <w:r w:rsidRPr="006565EE">
        <w:rPr>
          <w:sz w:val="24"/>
          <w:szCs w:val="24"/>
        </w:rPr>
        <w:t xml:space="preserve">Table I has a design summary describing the hardware usage on the FPGA of the full design integrating 20 spike detection units. The maximum frequency is ~89 </w:t>
      </w:r>
      <w:proofErr w:type="spellStart"/>
      <w:r w:rsidRPr="006565EE">
        <w:rPr>
          <w:sz w:val="24"/>
          <w:szCs w:val="24"/>
        </w:rPr>
        <w:t>MHz.</w:t>
      </w:r>
      <w:proofErr w:type="spellEnd"/>
      <w:r w:rsidRPr="006565EE">
        <w:rPr>
          <w:sz w:val="24"/>
          <w:szCs w:val="24"/>
        </w:rPr>
        <w:t xml:space="preserve"> The utilization is based on the Virtex-5 XUP LX110T evaluation board. Virtex-7 FPGAs are expected to have lower utilization percentages, giving more room for design expansion to add spike sorting modules and faster speed.                                                                                                              </w:t>
      </w:r>
    </w:p>
    <w:tbl>
      <w:tblPr>
        <w:tblStyle w:val="TableGrid"/>
        <w:tblpPr w:leftFromText="180" w:rightFromText="180" w:vertAnchor="text" w:horzAnchor="margin" w:tblpXSpec="center" w:tblpY="154"/>
        <w:tblW w:w="0" w:type="auto"/>
        <w:tblLook w:val="04A0"/>
      </w:tblPr>
      <w:tblGrid>
        <w:gridCol w:w="3334"/>
        <w:gridCol w:w="1191"/>
        <w:gridCol w:w="1260"/>
        <w:gridCol w:w="1311"/>
      </w:tblGrid>
      <w:tr w:rsidR="001265D7" w:rsidTr="00531BDE">
        <w:trPr>
          <w:trHeight w:val="195"/>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Slice Logic Utilization</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Used</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Available</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Utilization</w:t>
            </w:r>
          </w:p>
        </w:tc>
      </w:tr>
      <w:tr w:rsidR="001265D7" w:rsidTr="00531BDE">
        <w:trPr>
          <w:trHeight w:val="189"/>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Number of Slice Registers</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6062</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69,120</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8%</w:t>
            </w:r>
          </w:p>
        </w:tc>
      </w:tr>
      <w:tr w:rsidR="001265D7" w:rsidTr="00531BDE">
        <w:trPr>
          <w:trHeight w:val="195"/>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Number of Slice LUTs</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8880</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69,120</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12%</w:t>
            </w:r>
          </w:p>
        </w:tc>
      </w:tr>
      <w:tr w:rsidR="001265D7" w:rsidTr="00531BDE">
        <w:trPr>
          <w:trHeight w:val="189"/>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Number of occupied Slices</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2377</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12,565</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18%</w:t>
            </w:r>
          </w:p>
        </w:tc>
      </w:tr>
      <w:tr w:rsidR="001265D7" w:rsidTr="00531BDE">
        <w:trPr>
          <w:trHeight w:val="189"/>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 xml:space="preserve">Number of </w:t>
            </w:r>
            <w:proofErr w:type="spellStart"/>
            <w:r w:rsidRPr="001D6328">
              <w:rPr>
                <w:sz w:val="22"/>
                <w:szCs w:val="22"/>
              </w:rPr>
              <w:t>BlockRAM</w:t>
            </w:r>
            <w:proofErr w:type="spellEnd"/>
            <w:r w:rsidRPr="001D6328">
              <w:rPr>
                <w:sz w:val="22"/>
                <w:szCs w:val="22"/>
              </w:rPr>
              <w:t>/ FIFO</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80</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148</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54%</w:t>
            </w:r>
          </w:p>
        </w:tc>
      </w:tr>
      <w:tr w:rsidR="001265D7" w:rsidTr="00531BDE">
        <w:trPr>
          <w:trHeight w:val="195"/>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Number of BUFG/BUFGCTRLs</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1</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32</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3%</w:t>
            </w:r>
          </w:p>
        </w:tc>
      </w:tr>
      <w:tr w:rsidR="001265D7" w:rsidTr="00531BDE">
        <w:trPr>
          <w:trHeight w:val="195"/>
        </w:trPr>
        <w:tc>
          <w:tcPr>
            <w:tcW w:w="3334"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Number of DSP48Es</w:t>
            </w:r>
          </w:p>
        </w:tc>
        <w:tc>
          <w:tcPr>
            <w:tcW w:w="119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40</w:t>
            </w:r>
          </w:p>
        </w:tc>
        <w:tc>
          <w:tcPr>
            <w:tcW w:w="1260"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64</w:t>
            </w:r>
          </w:p>
        </w:tc>
        <w:tc>
          <w:tcPr>
            <w:tcW w:w="1311" w:type="dxa"/>
            <w:vAlign w:val="bottom"/>
          </w:tcPr>
          <w:p w:rsidR="001265D7" w:rsidRPr="001D6328" w:rsidRDefault="001265D7" w:rsidP="001265D7">
            <w:pPr>
              <w:pStyle w:val="BodyText"/>
              <w:spacing w:line="480" w:lineRule="auto"/>
              <w:ind w:firstLine="0"/>
              <w:jc w:val="center"/>
              <w:rPr>
                <w:sz w:val="22"/>
                <w:szCs w:val="22"/>
              </w:rPr>
            </w:pPr>
            <w:r w:rsidRPr="001D6328">
              <w:rPr>
                <w:sz w:val="22"/>
                <w:szCs w:val="22"/>
              </w:rPr>
              <w:t>62%</w:t>
            </w:r>
          </w:p>
        </w:tc>
      </w:tr>
    </w:tbl>
    <w:p w:rsidR="001265D7" w:rsidRPr="006565EE" w:rsidRDefault="001265D7" w:rsidP="001265D7">
      <w:pPr>
        <w:pStyle w:val="references"/>
        <w:numPr>
          <w:ilvl w:val="0"/>
          <w:numId w:val="0"/>
        </w:numPr>
        <w:spacing w:line="480" w:lineRule="auto"/>
        <w:rPr>
          <w:sz w:val="24"/>
          <w:szCs w:val="24"/>
        </w:rPr>
      </w:pPr>
    </w:p>
    <w:p w:rsidR="001265D7" w:rsidRDefault="001265D7" w:rsidP="001265D7">
      <w:pPr>
        <w:spacing w:line="480" w:lineRule="auto"/>
        <w:rPr>
          <w:rFonts w:ascii="Times New Roman" w:hAnsi="Times New Roman" w:cs="Times New Roman"/>
          <w:b/>
          <w:sz w:val="26"/>
          <w:szCs w:val="26"/>
        </w:rPr>
      </w:pPr>
    </w:p>
    <w:p w:rsidR="001265D7" w:rsidRDefault="001265D7" w:rsidP="001265D7">
      <w:pPr>
        <w:spacing w:line="480" w:lineRule="auto"/>
        <w:rPr>
          <w:rFonts w:ascii="Times New Roman" w:hAnsi="Times New Roman" w:cs="Times New Roman"/>
          <w:b/>
          <w:sz w:val="26"/>
          <w:szCs w:val="26"/>
        </w:rPr>
      </w:pPr>
    </w:p>
    <w:p w:rsidR="001265D7" w:rsidRDefault="001265D7" w:rsidP="001265D7">
      <w:pPr>
        <w:spacing w:line="480" w:lineRule="auto"/>
        <w:rPr>
          <w:rFonts w:ascii="Times New Roman" w:hAnsi="Times New Roman" w:cs="Times New Roman"/>
          <w:b/>
          <w:sz w:val="26"/>
          <w:szCs w:val="26"/>
        </w:rPr>
      </w:pPr>
    </w:p>
    <w:p w:rsidR="001265D7" w:rsidRPr="008F3792" w:rsidRDefault="001265D7" w:rsidP="008F3792">
      <w:pPr>
        <w:tabs>
          <w:tab w:val="left" w:pos="-1008"/>
          <w:tab w:val="left" w:pos="-288"/>
          <w:tab w:val="left" w:pos="180"/>
          <w:tab w:val="left" w:pos="360"/>
          <w:tab w:val="left" w:pos="4770"/>
          <w:tab w:val="left" w:pos="5472"/>
          <w:tab w:val="left" w:pos="5792"/>
          <w:tab w:val="left" w:pos="6480"/>
          <w:tab w:val="left" w:pos="7200"/>
          <w:tab w:val="left" w:pos="7920"/>
          <w:tab w:val="left" w:pos="8640"/>
          <w:tab w:val="left" w:pos="9360"/>
          <w:tab w:val="left" w:pos="10080"/>
        </w:tabs>
        <w:spacing w:line="480" w:lineRule="auto"/>
        <w:ind w:firstLine="270"/>
        <w:jc w:val="both"/>
        <w:rPr>
          <w:rFonts w:ascii="Times New Roman" w:hAnsi="Times New Roman" w:cs="Times New Roman"/>
          <w:color w:val="000000"/>
        </w:rPr>
      </w:pPr>
    </w:p>
    <w:sectPr w:rsidR="001265D7" w:rsidRPr="008F3792" w:rsidSect="00636EF9">
      <w:footerReference w:type="default" r:id="rId19"/>
      <w:pgSz w:w="12240" w:h="15840"/>
      <w:pgMar w:top="1440" w:right="1440" w:bottom="1440" w:left="1440" w:header="720" w:footer="720" w:gutter="0"/>
      <w:pgNumType w:start="2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50F" w:rsidRDefault="00E3050F" w:rsidP="00305AD5">
      <w:pPr>
        <w:spacing w:after="0"/>
      </w:pPr>
      <w:r>
        <w:separator/>
      </w:r>
    </w:p>
  </w:endnote>
  <w:endnote w:type="continuationSeparator" w:id="0">
    <w:p w:rsidR="00E3050F" w:rsidRDefault="00E3050F" w:rsidP="00305AD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23516"/>
      <w:docPartObj>
        <w:docPartGallery w:val="Page Numbers (Bottom of Page)"/>
        <w:docPartUnique/>
      </w:docPartObj>
    </w:sdtPr>
    <w:sdtContent>
      <w:p w:rsidR="00093B97" w:rsidRDefault="00093B97">
        <w:pPr>
          <w:pStyle w:val="Footer"/>
        </w:pPr>
        <w:fldSimple w:instr=" PAGE   \* MERGEFORMAT ">
          <w:r w:rsidR="00F669F9">
            <w:rPr>
              <w:noProof/>
            </w:rPr>
            <w:t>28</w:t>
          </w:r>
        </w:fldSimple>
      </w:p>
    </w:sdtContent>
  </w:sdt>
  <w:p w:rsidR="00093B97" w:rsidRDefault="00093B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50F" w:rsidRDefault="00E3050F" w:rsidP="00305AD5">
      <w:pPr>
        <w:spacing w:after="0"/>
      </w:pPr>
      <w:r>
        <w:separator/>
      </w:r>
    </w:p>
  </w:footnote>
  <w:footnote w:type="continuationSeparator" w:id="0">
    <w:p w:rsidR="00E3050F" w:rsidRDefault="00E3050F" w:rsidP="00305AD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50E7D"/>
    <w:multiLevelType w:val="multilevel"/>
    <w:tmpl w:val="20640220"/>
    <w:lvl w:ilvl="0">
      <w:start w:val="5"/>
      <w:numFmt w:val="decimal"/>
      <w:lvlText w:val="%1"/>
      <w:lvlJc w:val="left"/>
      <w:pPr>
        <w:ind w:left="360" w:hanging="360"/>
      </w:pPr>
      <w:rPr>
        <w:rFonts w:hint="default"/>
      </w:rPr>
    </w:lvl>
    <w:lvl w:ilvl="1">
      <w:start w:val="3"/>
      <w:numFmt w:val="decimal"/>
      <w:lvlText w:val="%1.%2"/>
      <w:lvlJc w:val="left"/>
      <w:pPr>
        <w:ind w:left="1098"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1">
    <w:nsid w:val="14A113C4"/>
    <w:multiLevelType w:val="hybridMultilevel"/>
    <w:tmpl w:val="7190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0757C"/>
    <w:multiLevelType w:val="multilevel"/>
    <w:tmpl w:val="D4B6F2B0"/>
    <w:lvl w:ilvl="0">
      <w:start w:val="5"/>
      <w:numFmt w:val="decimal"/>
      <w:lvlText w:val="%1"/>
      <w:lvlJc w:val="left"/>
      <w:pPr>
        <w:ind w:left="360" w:hanging="360"/>
      </w:pPr>
      <w:rPr>
        <w:rFonts w:hint="default"/>
      </w:rPr>
    </w:lvl>
    <w:lvl w:ilvl="1">
      <w:start w:val="1"/>
      <w:numFmt w:val="decimal"/>
      <w:lvlText w:val="%1.%2"/>
      <w:lvlJc w:val="left"/>
      <w:pPr>
        <w:ind w:left="738" w:hanging="36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3">
    <w:nsid w:val="2ABD5A41"/>
    <w:multiLevelType w:val="hybridMultilevel"/>
    <w:tmpl w:val="04AA64C6"/>
    <w:lvl w:ilvl="0" w:tplc="66CAB34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450"/>
        </w:tabs>
        <w:ind w:left="37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4A4910DA"/>
    <w:multiLevelType w:val="multilevel"/>
    <w:tmpl w:val="20640220"/>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abstractNum w:abstractNumId="7">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0C51E46"/>
    <w:multiLevelType w:val="hybridMultilevel"/>
    <w:tmpl w:val="E132D9B6"/>
    <w:lvl w:ilvl="0" w:tplc="6CF6B658">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6D6B663D"/>
    <w:multiLevelType w:val="multilevel"/>
    <w:tmpl w:val="20640220"/>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2196" w:hanging="720"/>
      </w:pPr>
      <w:rPr>
        <w:rFonts w:hint="default"/>
      </w:rPr>
    </w:lvl>
    <w:lvl w:ilvl="3">
      <w:start w:val="1"/>
      <w:numFmt w:val="decimal"/>
      <w:lvlText w:val="%1.%2.%3.%4"/>
      <w:lvlJc w:val="left"/>
      <w:pPr>
        <w:ind w:left="2934" w:hanging="720"/>
      </w:pPr>
      <w:rPr>
        <w:rFonts w:hint="default"/>
      </w:rPr>
    </w:lvl>
    <w:lvl w:ilvl="4">
      <w:start w:val="1"/>
      <w:numFmt w:val="decimal"/>
      <w:lvlText w:val="%1.%2.%3.%4.%5"/>
      <w:lvlJc w:val="left"/>
      <w:pPr>
        <w:ind w:left="4032"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68" w:hanging="1440"/>
      </w:pPr>
      <w:rPr>
        <w:rFonts w:hint="default"/>
      </w:rPr>
    </w:lvl>
    <w:lvl w:ilvl="7">
      <w:start w:val="1"/>
      <w:numFmt w:val="decimal"/>
      <w:lvlText w:val="%1.%2.%3.%4.%5.%6.%7.%8"/>
      <w:lvlJc w:val="left"/>
      <w:pPr>
        <w:ind w:left="6606" w:hanging="1440"/>
      </w:pPr>
      <w:rPr>
        <w:rFonts w:hint="default"/>
      </w:rPr>
    </w:lvl>
    <w:lvl w:ilvl="8">
      <w:start w:val="1"/>
      <w:numFmt w:val="decimal"/>
      <w:lvlText w:val="%1.%2.%3.%4.%5.%6.%7.%8.%9"/>
      <w:lvlJc w:val="left"/>
      <w:pPr>
        <w:ind w:left="7704" w:hanging="1800"/>
      </w:pPr>
      <w:rPr>
        <w:rFonts w:hint="default"/>
      </w:rPr>
    </w:lvl>
  </w:abstractNum>
  <w:num w:numId="1">
    <w:abstractNumId w:val="5"/>
  </w:num>
  <w:num w:numId="2">
    <w:abstractNumId w:val="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0"/>
  </w:num>
  <w:num w:numId="8">
    <w:abstractNumId w:val="8"/>
  </w:num>
  <w:num w:numId="9">
    <w:abstractNumId w:val="6"/>
  </w:num>
  <w:num w:numId="10">
    <w:abstractNumId w:val="4"/>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3697F"/>
    <w:rsid w:val="00004E77"/>
    <w:rsid w:val="000056D7"/>
    <w:rsid w:val="00011F8B"/>
    <w:rsid w:val="00011FC6"/>
    <w:rsid w:val="00013C1A"/>
    <w:rsid w:val="000167EE"/>
    <w:rsid w:val="000213EC"/>
    <w:rsid w:val="00042F10"/>
    <w:rsid w:val="000444FF"/>
    <w:rsid w:val="00045A7D"/>
    <w:rsid w:val="0005069C"/>
    <w:rsid w:val="00061A7E"/>
    <w:rsid w:val="00087171"/>
    <w:rsid w:val="000913CA"/>
    <w:rsid w:val="00093B97"/>
    <w:rsid w:val="000952BE"/>
    <w:rsid w:val="00097099"/>
    <w:rsid w:val="000A3D0E"/>
    <w:rsid w:val="000C3894"/>
    <w:rsid w:val="000C6048"/>
    <w:rsid w:val="000D14B6"/>
    <w:rsid w:val="000E577A"/>
    <w:rsid w:val="000E71EA"/>
    <w:rsid w:val="001265D7"/>
    <w:rsid w:val="0013697F"/>
    <w:rsid w:val="001477D6"/>
    <w:rsid w:val="00161740"/>
    <w:rsid w:val="001956C9"/>
    <w:rsid w:val="001A135D"/>
    <w:rsid w:val="001A1543"/>
    <w:rsid w:val="001A260F"/>
    <w:rsid w:val="001B7A06"/>
    <w:rsid w:val="001C48B1"/>
    <w:rsid w:val="001C78E4"/>
    <w:rsid w:val="001D4A6B"/>
    <w:rsid w:val="001E5DE1"/>
    <w:rsid w:val="001E7450"/>
    <w:rsid w:val="001F0DC5"/>
    <w:rsid w:val="001F1FEF"/>
    <w:rsid w:val="001F2B4C"/>
    <w:rsid w:val="00207D2A"/>
    <w:rsid w:val="00220DB3"/>
    <w:rsid w:val="00230571"/>
    <w:rsid w:val="00231ABF"/>
    <w:rsid w:val="00237F7F"/>
    <w:rsid w:val="00245211"/>
    <w:rsid w:val="00257878"/>
    <w:rsid w:val="002607E7"/>
    <w:rsid w:val="00266845"/>
    <w:rsid w:val="00276968"/>
    <w:rsid w:val="00287631"/>
    <w:rsid w:val="002A32A2"/>
    <w:rsid w:val="002A728E"/>
    <w:rsid w:val="002B3B09"/>
    <w:rsid w:val="002C1E33"/>
    <w:rsid w:val="002C5643"/>
    <w:rsid w:val="002E045B"/>
    <w:rsid w:val="002E1489"/>
    <w:rsid w:val="002E281C"/>
    <w:rsid w:val="00300832"/>
    <w:rsid w:val="00305AD5"/>
    <w:rsid w:val="00327391"/>
    <w:rsid w:val="00335618"/>
    <w:rsid w:val="003367C8"/>
    <w:rsid w:val="00385051"/>
    <w:rsid w:val="003911B8"/>
    <w:rsid w:val="003A4C46"/>
    <w:rsid w:val="003B67A4"/>
    <w:rsid w:val="003C0CFC"/>
    <w:rsid w:val="003C5436"/>
    <w:rsid w:val="003C57CB"/>
    <w:rsid w:val="003D45B5"/>
    <w:rsid w:val="003D655F"/>
    <w:rsid w:val="003E5632"/>
    <w:rsid w:val="003F4100"/>
    <w:rsid w:val="00404677"/>
    <w:rsid w:val="004143E0"/>
    <w:rsid w:val="0041592E"/>
    <w:rsid w:val="00433F7B"/>
    <w:rsid w:val="00442223"/>
    <w:rsid w:val="0044603B"/>
    <w:rsid w:val="004475EB"/>
    <w:rsid w:val="00452A9D"/>
    <w:rsid w:val="00456B30"/>
    <w:rsid w:val="00461EF5"/>
    <w:rsid w:val="00467818"/>
    <w:rsid w:val="00472B7F"/>
    <w:rsid w:val="004740C0"/>
    <w:rsid w:val="00477EF9"/>
    <w:rsid w:val="00480F28"/>
    <w:rsid w:val="00481137"/>
    <w:rsid w:val="004846D6"/>
    <w:rsid w:val="0049032D"/>
    <w:rsid w:val="004A02B2"/>
    <w:rsid w:val="004A104A"/>
    <w:rsid w:val="004A787A"/>
    <w:rsid w:val="004B07C6"/>
    <w:rsid w:val="004B5E8F"/>
    <w:rsid w:val="004C10E5"/>
    <w:rsid w:val="004C2649"/>
    <w:rsid w:val="004E5A85"/>
    <w:rsid w:val="004E5AEF"/>
    <w:rsid w:val="004F1D8D"/>
    <w:rsid w:val="004F23F6"/>
    <w:rsid w:val="004F4B32"/>
    <w:rsid w:val="00511261"/>
    <w:rsid w:val="005159DD"/>
    <w:rsid w:val="0051747C"/>
    <w:rsid w:val="00531705"/>
    <w:rsid w:val="00531BDE"/>
    <w:rsid w:val="00534E3A"/>
    <w:rsid w:val="00537EF5"/>
    <w:rsid w:val="005436AD"/>
    <w:rsid w:val="00544191"/>
    <w:rsid w:val="00554DD8"/>
    <w:rsid w:val="00555970"/>
    <w:rsid w:val="005662A2"/>
    <w:rsid w:val="00576939"/>
    <w:rsid w:val="005814EA"/>
    <w:rsid w:val="0058288D"/>
    <w:rsid w:val="00584BC6"/>
    <w:rsid w:val="00591C38"/>
    <w:rsid w:val="005A13E7"/>
    <w:rsid w:val="005A5120"/>
    <w:rsid w:val="005B751C"/>
    <w:rsid w:val="005C1114"/>
    <w:rsid w:val="005C18F7"/>
    <w:rsid w:val="005D023E"/>
    <w:rsid w:val="005D1103"/>
    <w:rsid w:val="005D32A9"/>
    <w:rsid w:val="005E4A2E"/>
    <w:rsid w:val="0060155B"/>
    <w:rsid w:val="006064D2"/>
    <w:rsid w:val="006076C0"/>
    <w:rsid w:val="00625A01"/>
    <w:rsid w:val="00636EF9"/>
    <w:rsid w:val="00640C0F"/>
    <w:rsid w:val="00641381"/>
    <w:rsid w:val="00644209"/>
    <w:rsid w:val="00646B73"/>
    <w:rsid w:val="00650315"/>
    <w:rsid w:val="00653C94"/>
    <w:rsid w:val="00672778"/>
    <w:rsid w:val="0067672A"/>
    <w:rsid w:val="00690B50"/>
    <w:rsid w:val="00697CE7"/>
    <w:rsid w:val="006A7D11"/>
    <w:rsid w:val="006C56BF"/>
    <w:rsid w:val="006D5C7E"/>
    <w:rsid w:val="006F1E7B"/>
    <w:rsid w:val="006F3DD9"/>
    <w:rsid w:val="00704A53"/>
    <w:rsid w:val="00720637"/>
    <w:rsid w:val="00725570"/>
    <w:rsid w:val="007355A2"/>
    <w:rsid w:val="00736FAD"/>
    <w:rsid w:val="00745373"/>
    <w:rsid w:val="00753538"/>
    <w:rsid w:val="00755930"/>
    <w:rsid w:val="007620C5"/>
    <w:rsid w:val="007635B2"/>
    <w:rsid w:val="007934E1"/>
    <w:rsid w:val="007A6E9E"/>
    <w:rsid w:val="007B0095"/>
    <w:rsid w:val="007B4B90"/>
    <w:rsid w:val="007B54DA"/>
    <w:rsid w:val="007B5EBD"/>
    <w:rsid w:val="007D2955"/>
    <w:rsid w:val="007D40B8"/>
    <w:rsid w:val="007F5F5A"/>
    <w:rsid w:val="00811E67"/>
    <w:rsid w:val="00813F7C"/>
    <w:rsid w:val="00816C28"/>
    <w:rsid w:val="00820B9A"/>
    <w:rsid w:val="00851CC5"/>
    <w:rsid w:val="0086764E"/>
    <w:rsid w:val="0086787E"/>
    <w:rsid w:val="00872604"/>
    <w:rsid w:val="00872FA9"/>
    <w:rsid w:val="008828F9"/>
    <w:rsid w:val="008A0A6F"/>
    <w:rsid w:val="008A10C5"/>
    <w:rsid w:val="008F0BF1"/>
    <w:rsid w:val="008F3792"/>
    <w:rsid w:val="009053F6"/>
    <w:rsid w:val="00906C66"/>
    <w:rsid w:val="00934348"/>
    <w:rsid w:val="009404B9"/>
    <w:rsid w:val="00940BA5"/>
    <w:rsid w:val="009432F8"/>
    <w:rsid w:val="00950E68"/>
    <w:rsid w:val="00966833"/>
    <w:rsid w:val="00991DB4"/>
    <w:rsid w:val="009933EB"/>
    <w:rsid w:val="00993798"/>
    <w:rsid w:val="009A166F"/>
    <w:rsid w:val="009A4421"/>
    <w:rsid w:val="009D7810"/>
    <w:rsid w:val="009E7FB5"/>
    <w:rsid w:val="009F06CE"/>
    <w:rsid w:val="009F0C5B"/>
    <w:rsid w:val="00A12F48"/>
    <w:rsid w:val="00A2491C"/>
    <w:rsid w:val="00A3213A"/>
    <w:rsid w:val="00A37BE2"/>
    <w:rsid w:val="00A41BA0"/>
    <w:rsid w:val="00A42D60"/>
    <w:rsid w:val="00A43CED"/>
    <w:rsid w:val="00A50F9B"/>
    <w:rsid w:val="00A53186"/>
    <w:rsid w:val="00A537F9"/>
    <w:rsid w:val="00A658B3"/>
    <w:rsid w:val="00A7559E"/>
    <w:rsid w:val="00A82A89"/>
    <w:rsid w:val="00A83DEC"/>
    <w:rsid w:val="00A9025E"/>
    <w:rsid w:val="00AB53DC"/>
    <w:rsid w:val="00AD2EA8"/>
    <w:rsid w:val="00AD385C"/>
    <w:rsid w:val="00AE5605"/>
    <w:rsid w:val="00AF4419"/>
    <w:rsid w:val="00AF46B6"/>
    <w:rsid w:val="00B200E5"/>
    <w:rsid w:val="00B20F4D"/>
    <w:rsid w:val="00B257A2"/>
    <w:rsid w:val="00B30053"/>
    <w:rsid w:val="00B31466"/>
    <w:rsid w:val="00B31B9D"/>
    <w:rsid w:val="00B36312"/>
    <w:rsid w:val="00B378D7"/>
    <w:rsid w:val="00B45EF9"/>
    <w:rsid w:val="00B46CBB"/>
    <w:rsid w:val="00B600DA"/>
    <w:rsid w:val="00B65BFC"/>
    <w:rsid w:val="00B74F94"/>
    <w:rsid w:val="00B76906"/>
    <w:rsid w:val="00B834C6"/>
    <w:rsid w:val="00B842EA"/>
    <w:rsid w:val="00B91A3F"/>
    <w:rsid w:val="00B96DAF"/>
    <w:rsid w:val="00BB1417"/>
    <w:rsid w:val="00BC0625"/>
    <w:rsid w:val="00BC2209"/>
    <w:rsid w:val="00BE06CC"/>
    <w:rsid w:val="00BE613F"/>
    <w:rsid w:val="00BF7233"/>
    <w:rsid w:val="00C0419A"/>
    <w:rsid w:val="00C05186"/>
    <w:rsid w:val="00C0736A"/>
    <w:rsid w:val="00C11740"/>
    <w:rsid w:val="00C22103"/>
    <w:rsid w:val="00C22429"/>
    <w:rsid w:val="00C33DA9"/>
    <w:rsid w:val="00C442D3"/>
    <w:rsid w:val="00C51089"/>
    <w:rsid w:val="00C56EDB"/>
    <w:rsid w:val="00C63726"/>
    <w:rsid w:val="00C7307A"/>
    <w:rsid w:val="00C91D39"/>
    <w:rsid w:val="00C93F54"/>
    <w:rsid w:val="00CA05F5"/>
    <w:rsid w:val="00CE6F55"/>
    <w:rsid w:val="00CE6F6C"/>
    <w:rsid w:val="00CE7441"/>
    <w:rsid w:val="00D02518"/>
    <w:rsid w:val="00D12827"/>
    <w:rsid w:val="00D26BE9"/>
    <w:rsid w:val="00D27965"/>
    <w:rsid w:val="00D33B35"/>
    <w:rsid w:val="00D44ADF"/>
    <w:rsid w:val="00D470CF"/>
    <w:rsid w:val="00D52422"/>
    <w:rsid w:val="00D5613F"/>
    <w:rsid w:val="00D7234F"/>
    <w:rsid w:val="00D8047F"/>
    <w:rsid w:val="00D82EEB"/>
    <w:rsid w:val="00D94FC2"/>
    <w:rsid w:val="00D9510D"/>
    <w:rsid w:val="00DA140D"/>
    <w:rsid w:val="00DB1354"/>
    <w:rsid w:val="00DB22FC"/>
    <w:rsid w:val="00DB5B45"/>
    <w:rsid w:val="00DD13F7"/>
    <w:rsid w:val="00DE23F1"/>
    <w:rsid w:val="00DF038B"/>
    <w:rsid w:val="00DF764F"/>
    <w:rsid w:val="00E10D9D"/>
    <w:rsid w:val="00E21E22"/>
    <w:rsid w:val="00E25487"/>
    <w:rsid w:val="00E2581D"/>
    <w:rsid w:val="00E26777"/>
    <w:rsid w:val="00E3050F"/>
    <w:rsid w:val="00E325A0"/>
    <w:rsid w:val="00E36B27"/>
    <w:rsid w:val="00E40B07"/>
    <w:rsid w:val="00E678F7"/>
    <w:rsid w:val="00E67FD4"/>
    <w:rsid w:val="00E75E09"/>
    <w:rsid w:val="00E8053A"/>
    <w:rsid w:val="00E928F7"/>
    <w:rsid w:val="00E931E3"/>
    <w:rsid w:val="00E97E1B"/>
    <w:rsid w:val="00EC0E93"/>
    <w:rsid w:val="00EE6126"/>
    <w:rsid w:val="00EE7513"/>
    <w:rsid w:val="00F052A1"/>
    <w:rsid w:val="00F10EF7"/>
    <w:rsid w:val="00F124B6"/>
    <w:rsid w:val="00F17220"/>
    <w:rsid w:val="00F26B65"/>
    <w:rsid w:val="00F27DBF"/>
    <w:rsid w:val="00F319E0"/>
    <w:rsid w:val="00F371DF"/>
    <w:rsid w:val="00F371F9"/>
    <w:rsid w:val="00F41C12"/>
    <w:rsid w:val="00F4427C"/>
    <w:rsid w:val="00F523E6"/>
    <w:rsid w:val="00F669F9"/>
    <w:rsid w:val="00F67067"/>
    <w:rsid w:val="00F67664"/>
    <w:rsid w:val="00F71137"/>
    <w:rsid w:val="00F96D26"/>
    <w:rsid w:val="00FA2FD9"/>
    <w:rsid w:val="00FA6546"/>
    <w:rsid w:val="00FB258C"/>
    <w:rsid w:val="00FB70EA"/>
    <w:rsid w:val="00FC392C"/>
    <w:rsid w:val="00FE3DFC"/>
    <w:rsid w:val="00FF5DE4"/>
    <w:rsid w:val="00FF7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4"/>
      <o:rules v:ext="edit">
        <o:r id="V:Rule86" type="arc" idref="#_x0000_s4437"/>
        <o:r id="V:Rule87" type="arc" idref="#_x0000_s4438"/>
        <o:r id="V:Rule88" type="arc" idref="#_x0000_s4439"/>
        <o:r id="V:Rule89" type="arc" idref="#_x0000_s4440"/>
        <o:r id="V:Rule97" type="arc" idref="#_x0000_s4496"/>
        <o:r id="V:Rule98" type="arc" idref="#_x0000_s4497"/>
        <o:r id="V:Rule99" type="arc" idref="#_x0000_s4498"/>
        <o:r id="V:Rule105" type="arc" idref="#_x0000_s4504"/>
        <o:r id="V:Rule106" type="arc" idref="#_x0000_s4505"/>
        <o:r id="V:Rule193" type="connector" idref="#_x0000_s4589"/>
        <o:r id="V:Rule194" type="connector" idref="#_x0000_s4109"/>
        <o:r id="V:Rule195" type="connector" idref="#_x0000_s4646"/>
        <o:r id="V:Rule196" type="connector" idref="#_x0000_s4315"/>
        <o:r id="V:Rule197" type="connector" idref="#_x0000_s4632"/>
        <o:r id="V:Rule198" type="connector" idref="#_x0000_s4327"/>
        <o:r id="V:Rule199" type="connector" idref="#_x0000_s4613"/>
        <o:r id="V:Rule200" type="connector" idref="#_x0000_s4323"/>
        <o:r id="V:Rule201" type="connector" idref="#_x0000_s4294"/>
        <o:r id="V:Rule202" type="connector" idref="#_x0000_s4116"/>
        <o:r id="V:Rule203" type="connector" idref="#_x0000_s4772"/>
        <o:r id="V:Rule204" type="connector" idref="#_x0000_s4579"/>
        <o:r id="V:Rule205" type="connector" idref="#_x0000_s4289"/>
        <o:r id="V:Rule206" type="connector" idref="#_x0000_s4314"/>
        <o:r id="V:Rule207" type="connector" idref="#_x0000_s4642"/>
        <o:r id="V:Rule208" type="connector" idref="#_x0000_s4281"/>
        <o:r id="V:Rule209" type="connector" idref="#_x0000_s4155"/>
        <o:r id="V:Rule210" type="connector" idref="#_x0000_s4569"/>
        <o:r id="V:Rule211" type="connector" idref="#_x0000_s4125"/>
        <o:r id="V:Rule212" type="connector" idref="#_x0000_s4763"/>
        <o:r id="V:Rule213" type="connector" idref="#_x0000_s1367"/>
        <o:r id="V:Rule214" type="connector" idref="#_x0000_s4126"/>
        <o:r id="V:Rule215" type="connector" idref="#_x0000_s4120"/>
        <o:r id="V:Rule216" type="connector" idref="#_x0000_s4277"/>
        <o:r id="V:Rule217" type="connector" idref="#_x0000_s4660"/>
        <o:r id="V:Rule218" type="connector" idref="#_x0000_s4713"/>
        <o:r id="V:Rule219" type="connector" idref="#_x0000_s4450"/>
        <o:r id="V:Rule220" type="connector" idref="#_x0000_s4643"/>
        <o:r id="V:Rule221" type="connector" idref="#_x0000_s4581"/>
        <o:r id="V:Rule222" type="connector" idref="#_x0000_s4502"/>
        <o:r id="V:Rule223" type="connector" idref="#_x0000_s4102"/>
        <o:r id="V:Rule224" type="connector" idref="#_x0000_s4460"/>
        <o:r id="V:Rule225" type="connector" idref="#_x0000_s4328"/>
        <o:r id="V:Rule226" type="connector" idref="#_x0000_s4621"/>
        <o:r id="V:Rule227" type="connector" idref="#_x0000_s4780"/>
        <o:r id="V:Rule228" type="connector" idref="#_x0000_s4488"/>
        <o:r id="V:Rule229" type="connector" idref="#_x0000_s4765"/>
        <o:r id="V:Rule230" type="connector" idref="#_x0000_s4165"/>
        <o:r id="V:Rule231" type="connector" idref="#_x0000_s4649"/>
        <o:r id="V:Rule232" type="connector" idref="#_x0000_s4324"/>
        <o:r id="V:Rule233" type="connector" idref="#_x0000_s4580"/>
        <o:r id="V:Rule234" type="connector" idref="#_x0000_s4653"/>
        <o:r id="V:Rule235" type="connector" idref="#_x0000_s2043"/>
        <o:r id="V:Rule236" type="connector" idref="#_x0000_s4149"/>
        <o:r id="V:Rule237" type="connector" idref="#_x0000_s4122"/>
        <o:r id="V:Rule238" type="connector" idref="#_x0000_s1347"/>
        <o:r id="V:Rule239" type="connector" idref="#_x0000_s4164"/>
        <o:r id="V:Rule240" type="connector" idref="#_x0000_s4607"/>
        <o:r id="V:Rule241" type="connector" idref="#_x0000_s4135"/>
        <o:r id="V:Rule242" type="connector" idref="#_x0000_s4641"/>
        <o:r id="V:Rule243" type="connector" idref="#_x0000_s4266"/>
        <o:r id="V:Rule244" type="connector" idref="#_x0000_s4645"/>
        <o:r id="V:Rule245" type="connector" idref="#_x0000_s2040"/>
        <o:r id="V:Rule246" type="connector" idref="#_x0000_s4270"/>
        <o:r id="V:Rule247" type="connector" idref="#_x0000_s4594"/>
        <o:r id="V:Rule248" type="connector" idref="#_x0000_s4168"/>
        <o:r id="V:Rule249" type="connector" idref="#_x0000_s4128"/>
        <o:r id="V:Rule250" type="connector" idref="#_x0000_s4684"/>
        <o:r id="V:Rule251" type="connector" idref="#_x0000_s4656"/>
        <o:r id="V:Rule252" type="connector" idref="#_x0000_s4636"/>
        <o:r id="V:Rule253" type="connector" idref="#_x0000_s2039"/>
        <o:r id="V:Rule254" type="connector" idref="#_x0000_s1345"/>
        <o:r id="V:Rule255" type="connector" idref="#_x0000_s4500"/>
        <o:r id="V:Rule256" type="connector" idref="#_x0000_s4163"/>
        <o:r id="V:Rule257" type="connector" idref="#_x0000_s2023"/>
        <o:r id="V:Rule258" type="connector" idref="#_x0000_s4455"/>
        <o:r id="V:Rule259" type="connector" idref="#_x0000_s4623"/>
        <o:r id="V:Rule260" type="connector" idref="#_x0000_s4631"/>
        <o:r id="V:Rule261" type="connector" idref="#_x0000_s4137"/>
        <o:r id="V:Rule262" type="connector" idref="#_x0000_s4633"/>
        <o:r id="V:Rule263" type="connector" idref="#_x0000_s4582"/>
        <o:r id="V:Rule264" type="connector" idref="#_x0000_s4169"/>
        <o:r id="V:Rule265" type="connector" idref="#_x0000_s4147"/>
        <o:r id="V:Rule266" type="connector" idref="#_x0000_s4778"/>
        <o:r id="V:Rule267" type="connector" idref="#_x0000_s4686"/>
        <o:r id="V:Rule268" type="connector" idref="#_x0000_s1368"/>
        <o:r id="V:Rule269" type="connector" idref="#_x0000_s4614"/>
        <o:r id="V:Rule270" type="connector" idref="#_x0000_s4590"/>
        <o:r id="V:Rule271" type="connector" idref="#_x0000_s4647"/>
        <o:r id="V:Rule272" type="connector" idref="#_x0000_s4286"/>
        <o:r id="V:Rule273" type="connector" idref="#_x0000_s4144"/>
        <o:r id="V:Rule274" type="connector" idref="#_x0000_s4715"/>
        <o:r id="V:Rule275" type="connector" idref="#_x0000_s4097"/>
        <o:r id="V:Rule276" type="connector" idref="#_x0000_s4274"/>
        <o:r id="V:Rule277" type="connector" idref="#_x0000_s4587"/>
        <o:r id="V:Rule278" type="connector" idref="#_x0000_s4652"/>
        <o:r id="V:Rule279" type="connector" idref="#_x0000_s4501"/>
        <o:r id="V:Rule280" type="connector" idref="#_x0000_s4494"/>
        <o:r id="V:Rule281" type="connector" idref="#_x0000_s4709"/>
        <o:r id="V:Rule282" type="connector" idref="#_x0000_s4287"/>
        <o:r id="V:Rule283" type="connector" idref="#_x0000_s4588"/>
        <o:r id="V:Rule284" type="connector" idref="#_x0000_s4571"/>
        <o:r id="V:Rule285" type="connector" idref="#_x0000_s4319"/>
        <o:r id="V:Rule286" type="connector" idref="#_x0000_s4586"/>
        <o:r id="V:Rule287" type="connector" idref="#_x0000_s4655"/>
        <o:r id="V:Rule288" type="connector" idref="#_x0000_s4683"/>
        <o:r id="V:Rule289" type="connector" idref="#_x0000_s4644"/>
        <o:r id="V:Rule290" type="connector" idref="#_x0000_s4681"/>
        <o:r id="V:Rule291" type="connector" idref="#_x0000_s4306"/>
        <o:r id="V:Rule292" type="connector" idref="#_x0000_s4166"/>
        <o:r id="V:Rule293" type="connector" idref="#_x0000_s4299"/>
        <o:r id="V:Rule294" type="connector" idref="#_x0000_s1346"/>
        <o:r id="V:Rule295" type="connector" idref="#_x0000_s4495"/>
        <o:r id="V:Rule296" type="connector" idref="#_x0000_s2045"/>
        <o:r id="V:Rule297" type="connector" idref="#_x0000_s4576"/>
        <o:r id="V:Rule298" type="connector" idref="#_x0000_s4578"/>
        <o:r id="V:Rule299" type="connector" idref="#_x0000_s4305"/>
        <o:r id="V:Rule300" type="connector" idref="#_x0000_s4136"/>
        <o:r id="V:Rule301" type="connector" idref="#_x0000_s4648"/>
        <o:r id="V:Rule302" type="connector" idref="#_x0000_s4132"/>
        <o:r id="V:Rule303" type="connector" idref="#_x0000_s4657"/>
        <o:r id="V:Rule304" type="connector" idref="#_x0000_s4127"/>
        <o:r id="V:Rule305" type="connector" idref="#_x0000_s4638"/>
        <o:r id="V:Rule306" type="connector" idref="#_x0000_s4692"/>
        <o:r id="V:Rule307" type="connector" idref="#_x0000_s4714"/>
        <o:r id="V:Rule308" type="connector" idref="#_x0000_s4141"/>
        <o:r id="V:Rule309" type="connector" idref="#_x0000_s4499"/>
        <o:r id="V:Rule310" type="connector" idref="#_x0000_s4167"/>
        <o:r id="V:Rule311" type="connector" idref="#_x0000_s2031"/>
        <o:r id="V:Rule312" type="connector" idref="#_x0000_s2037"/>
        <o:r id="V:Rule313" type="connector" idref="#_x0000_s4685"/>
        <o:r id="V:Rule314" type="connector" idref="#_x0000_s4148"/>
        <o:r id="V:Rule315" type="connector" idref="#_x0000_s4170"/>
        <o:r id="V:Rule316" type="connector" idref="#_x0000_s4637"/>
        <o:r id="V:Rule317" type="connector" idref="#_x0000_s1386"/>
        <o:r id="V:Rule318" type="connector" idref="#_x0000_s2038"/>
        <o:r id="V:Rule319" type="connector" idref="#_x0000_s4425"/>
        <o:r id="V:Rule320" type="connector" idref="#_x0000_s4640"/>
        <o:r id="V:Rule321" type="connector" idref="#_x0000_s4639"/>
        <o:r id="V:Rule322" type="connector" idref="#_x0000_s4304"/>
        <o:r id="V:Rule323" type="connector" idref="#_x0000_s4114"/>
        <o:r id="V:Rule324" type="connector" idref="#_x0000_s4574"/>
        <o:r id="V:Rule325" type="connector" idref="#_x0000_s4658"/>
        <o:r id="V:Rule326" type="connector" idref="#_x0000_s4630"/>
        <o:r id="V:Rule327" type="connector" idref="#_x0000_s4112"/>
        <o:r id="V:Rule328" type="connector" idref="#_x0000_s2034"/>
        <o:r id="V:Rule329" type="connector" idref="#_x0000_s4099"/>
        <o:r id="V:Rule330" type="connector" idref="#_x0000_s2044"/>
        <o:r id="V:Rule331" type="connector" idref="#_x0000_s4279"/>
        <o:r id="V:Rule332" type="connector" idref="#_x0000_s4291"/>
        <o:r id="V:Rule333" type="connector" idref="#_x0000_s4171"/>
        <o:r id="V:Rule334" type="connector" idref="#_x0000_s4316"/>
        <o:r id="V:Rule335" type="connector" idref="#_x0000_s4153"/>
        <o:r id="V:Rule336" type="connector" idref="#_x0000_s1398"/>
        <o:r id="V:Rule337" type="connector" idref="#_x0000_s1388"/>
        <o:r id="V:Rule338" type="connector" idref="#_x0000_s4108"/>
        <o:r id="V:Rule339" type="connector" idref="#_x0000_s4705"/>
        <o:r id="V:Rule340" type="connector" idref="#_x0000_s4680"/>
        <o:r id="V:Rule341" type="connector" idref="#_x0000_s2028"/>
        <o:r id="V:Rule342" type="connector" idref="#_x0000_s4322"/>
        <o:r id="V:Rule343" type="connector" idref="#_x0000_s4465"/>
        <o:r id="V:Rule344" type="connector" idref="#_x0000_s4280"/>
        <o:r id="V:Rule345" type="connector" idref="#_x0000_s1373"/>
        <o:r id="V:Rule346" type="connector" idref="#_x0000_s1374"/>
        <o:r id="V:Rule347" type="connector" idref="#_x0000_s4307"/>
        <o:r id="V:Rule348" type="connector" idref="#_x0000_s4118"/>
        <o:r id="V:Rule349" type="connector" idref="#_x0000_s2024"/>
        <o:r id="V:Rule350" type="connector" idref="#_x0000_s4267"/>
        <o:r id="V:Rule351" type="connector" idref="#_x0000_s2026"/>
        <o:r id="V:Rule352" type="connector" idref="#_x0000_s4712"/>
        <o:r id="V:Rule353" type="connector" idref="#_x0000_s4308"/>
        <o:r id="V:Rule354" type="connector" idref="#_x0000_s4293"/>
        <o:r id="V:Rule355" type="connector" idref="#_x0000_s4654"/>
        <o:r id="V:Rule356" type="connector" idref="#_x0000_s2047"/>
        <o:r id="V:Rule357" type="connector" idref="#_x0000_s4634"/>
        <o:r id="V:Rule358" type="connector" idref="#_x0000_s4695"/>
        <o:r id="V:Rule359" type="connector" idref="#_x0000_s4619"/>
        <o:r id="V:Rule360" type="connector" idref="#_x0000_s4131"/>
        <o:r id="V:Rule361" type="connector" idref="#_x0000_s4682"/>
        <o:r id="V:Rule362" type="connector" idref="#_x0000_s4329"/>
        <o:r id="V:Rule363" type="connector" idref="#_x0000_s4635"/>
        <o:r id="V:Rule364" type="connector" idref="#_x0000_s4691"/>
        <o:r id="V:Rule365" type="connector" idref="#_x0000_s4098"/>
        <o:r id="V:Rule366" type="connector" idref="#_x0000_s4503"/>
        <o:r id="V:Rule367" type="connector" idref="#_x0000_s4121"/>
        <o:r id="V:Rule368" type="connector" idref="#_x0000_s4628"/>
        <o:r id="V:Rule369" type="connector" idref="#_x0000_s4575"/>
        <o:r id="V:Rule370" type="connector" idref="#_x0000_s4100"/>
        <o:r id="V:Rule371" type="connector" idref="#_x0000_s4572"/>
        <o:r id="V:Rule372" type="connector" idref="#_x0000_s4297"/>
        <o:r id="V:Rule373" type="connector" idref="#_x0000_s4629"/>
        <o:r id="V:Rule374" type="connector" idref="#_x0000_s4302"/>
        <o:r id="V:Rule375" type="connector" idref="#_x0000_s4265"/>
      </o:rules>
      <o:regrouptable v:ext="edit">
        <o:entry new="1" old="0"/>
        <o:entry new="2" old="0"/>
        <o:entry new="3" old="0"/>
        <o:entry new="4" old="0"/>
        <o:entry new="5" old="0"/>
        <o:entry new="6" old="0"/>
        <o:entry new="7" old="0"/>
        <o:entry new="8" old="0"/>
        <o:entry new="9" old="0"/>
        <o:entry new="10" old="0"/>
        <o:entry new="11" old="0"/>
        <o:entry new="12" old="0"/>
        <o:entry new="13" old="0"/>
        <o:entry new="14" old="13"/>
        <o:entry new="1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72A"/>
  </w:style>
  <w:style w:type="paragraph" w:styleId="Heading1">
    <w:name w:val="heading 1"/>
    <w:basedOn w:val="Normal"/>
    <w:next w:val="Normal"/>
    <w:link w:val="Heading1Char"/>
    <w:qFormat/>
    <w:rsid w:val="00E75E09"/>
    <w:pPr>
      <w:keepNext/>
      <w:keepLines/>
      <w:numPr>
        <w:numId w:val="1"/>
      </w:numPr>
      <w:tabs>
        <w:tab w:val="left" w:pos="216"/>
      </w:tabs>
      <w:spacing w:before="160" w:after="80"/>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E75E09"/>
    <w:pPr>
      <w:keepNext/>
      <w:keepLines/>
      <w:numPr>
        <w:ilvl w:val="1"/>
        <w:numId w:val="1"/>
      </w:numPr>
      <w:spacing w:before="120" w:after="60"/>
      <w:ind w:left="288"/>
      <w:jc w:val="left"/>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E75E09"/>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E75E09"/>
    <w:pPr>
      <w:numPr>
        <w:ilvl w:val="3"/>
        <w:numId w:val="1"/>
      </w:numPr>
      <w:tabs>
        <w:tab w:val="num" w:pos="720"/>
      </w:tabs>
      <w:spacing w:before="40" w:after="40"/>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288D"/>
    <w:pPr>
      <w:spacing w:after="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58288D"/>
    <w:rPr>
      <w:rFonts w:ascii="Times New Roman" w:eastAsia="SimSun" w:hAnsi="Times New Roman" w:cs="Times New Roman"/>
      <w:spacing w:val="-1"/>
      <w:sz w:val="20"/>
      <w:szCs w:val="20"/>
    </w:rPr>
  </w:style>
  <w:style w:type="character" w:customStyle="1" w:styleId="Heading1Char">
    <w:name w:val="Heading 1 Char"/>
    <w:basedOn w:val="DefaultParagraphFont"/>
    <w:link w:val="Heading1"/>
    <w:rsid w:val="00E75E09"/>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E75E09"/>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E75E09"/>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E75E09"/>
    <w:rPr>
      <w:rFonts w:ascii="Times New Roman" w:eastAsia="SimSun" w:hAnsi="Times New Roman" w:cs="Times New Roman"/>
      <w:i/>
      <w:iCs/>
      <w:noProof/>
      <w:sz w:val="20"/>
      <w:szCs w:val="20"/>
    </w:rPr>
  </w:style>
  <w:style w:type="paragraph" w:styleId="BalloonText">
    <w:name w:val="Balloon Text"/>
    <w:basedOn w:val="Normal"/>
    <w:link w:val="BalloonTextChar"/>
    <w:uiPriority w:val="99"/>
    <w:semiHidden/>
    <w:unhideWhenUsed/>
    <w:rsid w:val="005814E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4EA"/>
    <w:rPr>
      <w:rFonts w:ascii="Tahoma" w:hAnsi="Tahoma" w:cs="Tahoma"/>
      <w:sz w:val="16"/>
      <w:szCs w:val="16"/>
    </w:rPr>
  </w:style>
  <w:style w:type="paragraph" w:styleId="ListParagraph">
    <w:name w:val="List Paragraph"/>
    <w:basedOn w:val="Normal"/>
    <w:uiPriority w:val="34"/>
    <w:qFormat/>
    <w:rsid w:val="00DF764F"/>
    <w:pPr>
      <w:ind w:left="720"/>
      <w:contextualSpacing/>
    </w:pPr>
  </w:style>
  <w:style w:type="paragraph" w:styleId="Header">
    <w:name w:val="header"/>
    <w:basedOn w:val="Normal"/>
    <w:link w:val="HeaderChar"/>
    <w:uiPriority w:val="99"/>
    <w:unhideWhenUsed/>
    <w:rsid w:val="00305AD5"/>
    <w:pPr>
      <w:tabs>
        <w:tab w:val="center" w:pos="4320"/>
        <w:tab w:val="right" w:pos="8640"/>
      </w:tabs>
      <w:spacing w:after="0"/>
    </w:pPr>
  </w:style>
  <w:style w:type="character" w:customStyle="1" w:styleId="HeaderChar">
    <w:name w:val="Header Char"/>
    <w:basedOn w:val="DefaultParagraphFont"/>
    <w:link w:val="Header"/>
    <w:uiPriority w:val="99"/>
    <w:rsid w:val="00305AD5"/>
  </w:style>
  <w:style w:type="paragraph" w:styleId="Footer">
    <w:name w:val="footer"/>
    <w:basedOn w:val="Normal"/>
    <w:link w:val="FooterChar"/>
    <w:uiPriority w:val="99"/>
    <w:unhideWhenUsed/>
    <w:rsid w:val="00305AD5"/>
    <w:pPr>
      <w:tabs>
        <w:tab w:val="center" w:pos="4320"/>
        <w:tab w:val="right" w:pos="8640"/>
      </w:tabs>
      <w:spacing w:after="0"/>
    </w:pPr>
  </w:style>
  <w:style w:type="character" w:customStyle="1" w:styleId="FooterChar">
    <w:name w:val="Footer Char"/>
    <w:basedOn w:val="DefaultParagraphFont"/>
    <w:link w:val="Footer"/>
    <w:uiPriority w:val="99"/>
    <w:rsid w:val="00305AD5"/>
  </w:style>
  <w:style w:type="paragraph" w:customStyle="1" w:styleId="Abstract">
    <w:name w:val="Abstract"/>
    <w:rsid w:val="00906C66"/>
    <w:pPr>
      <w:jc w:val="both"/>
    </w:pPr>
    <w:rPr>
      <w:rFonts w:ascii="Times New Roman" w:eastAsia="SimSun" w:hAnsi="Times New Roman" w:cs="Times New Roman"/>
      <w:b/>
      <w:bCs/>
      <w:sz w:val="18"/>
      <w:szCs w:val="18"/>
    </w:rPr>
  </w:style>
  <w:style w:type="table" w:styleId="TableGrid">
    <w:name w:val="Table Grid"/>
    <w:basedOn w:val="TableNormal"/>
    <w:uiPriority w:val="59"/>
    <w:rsid w:val="00A50F9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st">
    <w:name w:val="bullet list"/>
    <w:basedOn w:val="BodyText"/>
    <w:rsid w:val="001265D7"/>
    <w:pPr>
      <w:numPr>
        <w:numId w:val="10"/>
      </w:numPr>
    </w:pPr>
  </w:style>
  <w:style w:type="paragraph" w:customStyle="1" w:styleId="references">
    <w:name w:val="references"/>
    <w:rsid w:val="001265D7"/>
    <w:pPr>
      <w:numPr>
        <w:numId w:val="11"/>
      </w:numPr>
      <w:spacing w:after="50" w:line="180" w:lineRule="exact"/>
      <w:jc w:val="both"/>
    </w:pPr>
    <w:rPr>
      <w:rFonts w:ascii="Times New Roman" w:eastAsia="MS Mincho" w:hAnsi="Times New Roman" w:cs="Times New Roman"/>
      <w:noProof/>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944AE0-9662-4722-BB3C-4CC9F833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17</Pages>
  <Words>2778</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Nashwa Elaraby</dc:creator>
  <cp:lastModifiedBy>Nashwa ElAraby</cp:lastModifiedBy>
  <cp:revision>64</cp:revision>
  <cp:lastPrinted>2013-02-20T13:33:00Z</cp:lastPrinted>
  <dcterms:created xsi:type="dcterms:W3CDTF">2013-03-30T15:58:00Z</dcterms:created>
  <dcterms:modified xsi:type="dcterms:W3CDTF">2013-04-24T16:46:00Z</dcterms:modified>
</cp:coreProperties>
</file>