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484520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3BF" w:rsidRPr="00D73C3D">
              <w:rPr>
                <w:sz w:val="24"/>
                <w:szCs w:val="24"/>
              </w:rPr>
              <w:t>.</w:t>
            </w:r>
            <w:r w:rsidR="008F4391">
              <w:rPr>
                <w:sz w:val="24"/>
                <w:szCs w:val="24"/>
              </w:rPr>
              <w:t>6</w:t>
            </w:r>
            <w:r w:rsidR="005350C6">
              <w:rPr>
                <w:sz w:val="24"/>
                <w:szCs w:val="24"/>
              </w:rPr>
              <w:t>(a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F21B1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350C6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4.6(c</w:t>
            </w:r>
            <w:r w:rsidR="00484520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4520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5(a</w:t>
            </w:r>
            <w:r w:rsidR="00484520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773ACE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ACE" w:rsidRPr="00D73C3D" w:rsidRDefault="00773ACE" w:rsidP="000144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ACE" w:rsidRPr="00D73C3D" w:rsidRDefault="00773ACE" w:rsidP="000144BF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ACE" w:rsidRPr="00D73C3D" w:rsidRDefault="00773ACE" w:rsidP="000144BF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727663" w:rsidRDefault="00727663" w:rsidP="00727663">
      <w:pPr>
        <w:ind w:left="360"/>
      </w:pPr>
    </w:p>
    <w:p w:rsidR="003F169C" w:rsidRDefault="00D024BD" w:rsidP="00727663">
      <w:pPr>
        <w:spacing w:after="0"/>
      </w:pPr>
      <w:r>
        <w:rPr>
          <w:b/>
        </w:rPr>
        <w:t>4.6</w:t>
      </w:r>
      <w:r w:rsidR="00EE7A96">
        <w:rPr>
          <w:b/>
        </w:rPr>
        <w:t>.</w:t>
      </w:r>
      <w:r w:rsidR="00CE59CE">
        <w:rPr>
          <w:b/>
        </w:rPr>
        <w:t>  </w:t>
      </w:r>
      <w:r>
        <w:t>Use the properties of the DTFT to compute the inverse D</w:t>
      </w:r>
      <w:r w:rsidR="008F4391">
        <w:t>T</w:t>
      </w:r>
      <w:r>
        <w:t>FT of the following frequency response functions:</w:t>
      </w:r>
      <w:r w:rsidR="004C0F57">
        <w:t xml:space="preserve"> </w:t>
      </w:r>
    </w:p>
    <w:p w:rsidR="003F169C" w:rsidRDefault="003F169C" w:rsidP="003F169C">
      <w:pPr>
        <w:spacing w:after="0"/>
      </w:pPr>
    </w:p>
    <w:p w:rsidR="000A53BF" w:rsidRDefault="008F5D13" w:rsidP="000A53BF">
      <w:pPr>
        <w:tabs>
          <w:tab w:val="left" w:pos="4320"/>
        </w:tabs>
        <w:spacing w:after="0"/>
      </w:pPr>
      <w:r w:rsidRPr="008F5D13">
        <w:rPr>
          <w:noProof/>
          <w:position w:val="-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.4pt;width:349.9pt;height:93.75pt;z-index:251662336;mso-position-horizontal:center;mso-width-relative:margin;mso-height-relative:margin" stroked="f">
            <v:textbox>
              <w:txbxContent>
                <w:p w:rsidR="00D024BD" w:rsidRDefault="00D024BD">
                  <w:r>
                    <w:rPr>
                      <w:noProof/>
                    </w:rPr>
                    <w:drawing>
                      <wp:inline distT="0" distB="0" distL="0" distR="0">
                        <wp:extent cx="4410075" cy="1143000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6407" t="17148" r="20176" b="581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00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2785">
        <w:t>(</w:t>
      </w:r>
      <w:r w:rsidR="00D024BD">
        <w:t>a</w:t>
      </w:r>
      <w:r w:rsidR="000A53BF">
        <w:t xml:space="preserve">) </w:t>
      </w:r>
    </w:p>
    <w:p w:rsidR="000A53BF" w:rsidRDefault="000A53BF" w:rsidP="000A53BF">
      <w:pPr>
        <w:tabs>
          <w:tab w:val="left" w:pos="4320"/>
        </w:tabs>
        <w:spacing w:after="0"/>
      </w:pPr>
    </w:p>
    <w:p w:rsidR="000A53BF" w:rsidRDefault="000A53BF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E6685A" w:rsidP="000A53BF">
      <w:pPr>
        <w:tabs>
          <w:tab w:val="left" w:pos="4320"/>
        </w:tabs>
        <w:spacing w:after="0"/>
      </w:pPr>
      <w:r>
        <w:t xml:space="preserve">Start by noting that </w:t>
      </w:r>
      <w:r w:rsidR="004F0631" w:rsidRPr="00E6685A">
        <w:rPr>
          <w:position w:val="-30"/>
        </w:rPr>
        <w:object w:dxaOrig="3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36pt" o:ole="">
            <v:imagedata r:id="rId11" o:title=""/>
          </v:shape>
          <o:OLEObject Type="Embed" ProgID="Equation.3" ShapeID="_x0000_i1031" DrawAspect="Content" ObjectID="_1298539604" r:id="rId12"/>
        </w:object>
      </w:r>
      <w:r>
        <w:t xml:space="preserve">, where </w:t>
      </w:r>
      <w:r w:rsidRPr="00E6685A">
        <w:rPr>
          <w:position w:val="-6"/>
        </w:rPr>
        <w:object w:dxaOrig="900" w:dyaOrig="279">
          <v:shape id="_x0000_i1030" type="#_x0000_t75" style="width:45pt;height:14.25pt" o:ole="">
            <v:imagedata r:id="rId13" o:title=""/>
          </v:shape>
          <o:OLEObject Type="Embed" ProgID="Equation.3" ShapeID="_x0000_i1030" DrawAspect="Content" ObjectID="_1298539605" r:id="rId14"/>
        </w:object>
      </w:r>
      <w:r>
        <w:t xml:space="preserve">. </w:t>
      </w:r>
      <w:r w:rsidR="008F4391">
        <w:t xml:space="preserve">Model the spectrum as the convolution of two frequency-scaled pulse functions: </w:t>
      </w:r>
      <w:r w:rsidR="004F0631" w:rsidRPr="008F4391">
        <w:rPr>
          <w:position w:val="-28"/>
        </w:rPr>
        <w:object w:dxaOrig="3460" w:dyaOrig="680">
          <v:shape id="_x0000_i1032" type="#_x0000_t75" style="width:173.25pt;height:33.75pt" o:ole="">
            <v:imagedata r:id="rId15" o:title=""/>
          </v:shape>
          <o:OLEObject Type="Embed" ProgID="Equation.3" ShapeID="_x0000_i1032" DrawAspect="Content" ObjectID="_1298539606" r:id="rId16"/>
        </w:object>
      </w:r>
      <w:r w:rsidR="004F0631">
        <w:t xml:space="preserve"> (note the normalization so the amplitude is 1)</w:t>
      </w:r>
      <w:r w:rsidR="008F4391">
        <w:t xml:space="preserve">. Use the Fourier transform pair that states convolution in the frequency domain is equivalent to multiplication in the time domain: </w:t>
      </w:r>
      <w:r w:rsidR="008F4391" w:rsidRPr="008F4391">
        <w:rPr>
          <w:position w:val="-10"/>
        </w:rPr>
        <w:object w:dxaOrig="2380" w:dyaOrig="360">
          <v:shape id="_x0000_i1029" type="#_x0000_t75" style="width:119.25pt;height:18pt" o:ole="">
            <v:imagedata r:id="rId17" o:title=""/>
          </v:shape>
          <o:OLEObject Type="Embed" ProgID="Equation.3" ShapeID="_x0000_i1029" DrawAspect="Content" ObjectID="_1298539607" r:id="rId18"/>
        </w:object>
      </w:r>
      <w:r w:rsidR="008F4391">
        <w:t xml:space="preserve">. </w:t>
      </w:r>
      <w:r w:rsidR="004F0631">
        <w:t>Combining these results gives:</w:t>
      </w:r>
      <w:r w:rsidR="008F4391">
        <w:t xml:space="preserve"> </w:t>
      </w: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4F0631" w:rsidP="000A53BF">
      <w:pPr>
        <w:tabs>
          <w:tab w:val="left" w:pos="4320"/>
        </w:tabs>
        <w:spacing w:after="0"/>
      </w:pPr>
      <w:r w:rsidRPr="004F0631">
        <w:rPr>
          <w:position w:val="-30"/>
        </w:rPr>
        <w:object w:dxaOrig="8900" w:dyaOrig="780">
          <v:shape id="_x0000_i1033" type="#_x0000_t75" style="width:444.75pt;height:39pt" o:ole="">
            <v:imagedata r:id="rId19" o:title=""/>
          </v:shape>
          <o:OLEObject Type="Embed" ProgID="Equation.3" ShapeID="_x0000_i1033" DrawAspect="Content" ObjectID="_1298539608" r:id="rId20"/>
        </w:object>
      </w: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5350C6" w:rsidRDefault="005350C6" w:rsidP="000A53BF">
      <w:pPr>
        <w:tabs>
          <w:tab w:val="left" w:pos="4320"/>
        </w:tabs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  <w:rPr>
          <w:position w:val="-14"/>
        </w:rPr>
      </w:pPr>
      <w:r>
        <w:t>(</w:t>
      </w:r>
      <w:r w:rsidR="005350C6">
        <w:t>c</w:t>
      </w:r>
      <w:r>
        <w:t xml:space="preserve">) </w:t>
      </w:r>
    </w:p>
    <w:p w:rsidR="00CE59CE" w:rsidRDefault="008F5D13" w:rsidP="00CE59CE">
      <w:pPr>
        <w:spacing w:after="0"/>
        <w:rPr>
          <w:position w:val="-14"/>
        </w:rPr>
      </w:pPr>
      <w:r>
        <w:rPr>
          <w:noProof/>
          <w:position w:val="-14"/>
        </w:rPr>
        <w:pict>
          <v:shape id="_x0000_s1047" type="#_x0000_t202" style="position:absolute;left:0;text-align:left;margin-left:0;margin-top:4.7pt;width:374.65pt;height:111.65pt;z-index:251663360;mso-position-horizontal:center;mso-width-relative:margin;mso-height-relative:margin" stroked="f">
            <v:textbox>
              <w:txbxContent>
                <w:p w:rsidR="00D024BD" w:rsidRDefault="005350C6" w:rsidP="005350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4325" cy="1162388"/>
                        <wp:effectExtent l="19050" t="0" r="9525" b="0"/>
                        <wp:docPr id="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4561" t="66310" r="20176" b="59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1162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484520" w:rsidRDefault="00484520" w:rsidP="00CE59CE">
      <w:pPr>
        <w:spacing w:after="0"/>
      </w:pPr>
    </w:p>
    <w:p w:rsidR="00484520" w:rsidRDefault="00484520" w:rsidP="00CE59CE">
      <w:pPr>
        <w:spacing w:after="0"/>
      </w:pPr>
    </w:p>
    <w:p w:rsidR="00484520" w:rsidRDefault="00484520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D024BD" w:rsidRDefault="00D024BD" w:rsidP="00CE59CE">
      <w:pPr>
        <w:spacing w:after="0"/>
      </w:pPr>
    </w:p>
    <w:p w:rsidR="00BE6DE9" w:rsidRDefault="00BE6DE9" w:rsidP="003F169C">
      <w:pPr>
        <w:spacing w:after="0"/>
      </w:pPr>
      <w:r>
        <w:rPr>
          <w:b/>
        </w:rPr>
        <w:t>5.45</w:t>
      </w:r>
      <w:r w:rsidR="004D6F32" w:rsidRPr="004D6F32">
        <w:rPr>
          <w:b/>
        </w:rPr>
        <w:t>.</w:t>
      </w:r>
      <w:r w:rsidR="004D6F32">
        <w:rPr>
          <w:b/>
        </w:rPr>
        <w:t xml:space="preserve">  </w:t>
      </w:r>
      <w:r>
        <w:t xml:space="preserve">Consider the discrete-time </w:t>
      </w:r>
      <w:r w:rsidR="00E720D8">
        <w:t xml:space="preserve"> </w:t>
      </w:r>
      <w:r>
        <w:t>system given by the input/output difference equation:</w:t>
      </w:r>
    </w:p>
    <w:p w:rsidR="00BE6DE9" w:rsidRDefault="00BE6DE9" w:rsidP="00BE6DE9">
      <w:pPr>
        <w:spacing w:before="120" w:after="120"/>
        <w:jc w:val="center"/>
      </w:pPr>
      <w:r w:rsidRPr="00BE6DE9">
        <w:rPr>
          <w:position w:val="-10"/>
        </w:rPr>
        <w:object w:dxaOrig="2880" w:dyaOrig="340">
          <v:shape id="_x0000_i1025" type="#_x0000_t75" style="width:2in;height:17.25pt" o:ole="">
            <v:imagedata r:id="rId21" o:title=""/>
          </v:shape>
          <o:OLEObject Type="Embed" ProgID="Equation.3" ShapeID="_x0000_i1025" DrawAspect="Content" ObjectID="_1298539609" r:id="rId22"/>
        </w:object>
      </w:r>
    </w:p>
    <w:p w:rsidR="00BE6DE9" w:rsidRDefault="00BE6DE9" w:rsidP="003F169C">
      <w:pPr>
        <w:spacing w:after="0"/>
      </w:pPr>
      <w:r>
        <w:t xml:space="preserve">(a) Show that the impulse response is given by </w:t>
      </w:r>
      <w:r w:rsidRPr="00BE6DE9">
        <w:rPr>
          <w:position w:val="-10"/>
        </w:rPr>
        <w:object w:dxaOrig="2079" w:dyaOrig="380">
          <v:shape id="_x0000_i1026" type="#_x0000_t75" style="width:104.25pt;height:18.75pt" o:ole="">
            <v:imagedata r:id="rId23" o:title=""/>
          </v:shape>
          <o:OLEObject Type="Embed" ProgID="Equation.3" ShapeID="_x0000_i1026" DrawAspect="Content" ObjectID="_1298539610" r:id="rId24"/>
        </w:object>
      </w:r>
      <w:r>
        <w:t>.</w:t>
      </w: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BE6DE9" w:rsidRDefault="00BE6DE9" w:rsidP="003F169C">
      <w:pPr>
        <w:spacing w:after="0"/>
      </w:pPr>
    </w:p>
    <w:p w:rsidR="004D6F32" w:rsidRDefault="00BE6DE9" w:rsidP="003F169C">
      <w:pPr>
        <w:spacing w:after="0"/>
      </w:pPr>
      <w:r>
        <w:t xml:space="preserve">(b) Compute the output response </w:t>
      </w:r>
      <w:r w:rsidRPr="00BE6DE9">
        <w:rPr>
          <w:position w:val="-10"/>
        </w:rPr>
        <w:object w:dxaOrig="460" w:dyaOrig="340">
          <v:shape id="_x0000_i1027" type="#_x0000_t75" style="width:23.25pt;height:17.25pt" o:ole="">
            <v:imagedata r:id="rId25" o:title=""/>
          </v:shape>
          <o:OLEObject Type="Embed" ProgID="Equation.3" ShapeID="_x0000_i1027" DrawAspect="Content" ObjectID="_1298539611" r:id="rId26"/>
        </w:object>
      </w:r>
      <w:r>
        <w:t xml:space="preserve"> to an input of  </w:t>
      </w:r>
      <w:r w:rsidRPr="00BE6DE9">
        <w:rPr>
          <w:position w:val="-10"/>
        </w:rPr>
        <w:object w:dxaOrig="3080" w:dyaOrig="340">
          <v:shape id="_x0000_i1028" type="#_x0000_t75" style="width:153.75pt;height:17.25pt" o:ole="">
            <v:imagedata r:id="rId27" o:title=""/>
          </v:shape>
          <o:OLEObject Type="Embed" ProgID="Equation.3" ShapeID="_x0000_i1028" DrawAspect="Content" ObjectID="_1298539612" r:id="rId28"/>
        </w:object>
      </w:r>
      <w:r>
        <w:t xml:space="preserve">. </w:t>
      </w: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25107D" w:rsidRDefault="008F5D13" w:rsidP="0025107D">
      <w:pPr>
        <w:tabs>
          <w:tab w:val="left" w:pos="360"/>
        </w:tabs>
      </w:pPr>
      <w:r>
        <w:rPr>
          <w:noProof/>
          <w:lang w:eastAsia="zh-TW"/>
        </w:rPr>
        <w:pict>
          <v:shape id="_x0000_s1048" type="#_x0000_t202" style="position:absolute;left:0;text-align:left;margin-left:82.8pt;margin-top:16.85pt;width:385.2pt;height:238.9pt;z-index:251665408;mso-width-relative:margin;mso-height-relative:margin" stroked="f">
            <v:textbox inset="0,0,0,0">
              <w:txbxContent>
                <w:p w:rsidR="0025107D" w:rsidRDefault="0025107D" w:rsidP="0025107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0" cy="2877275"/>
                        <wp:effectExtent l="1905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 l="22064" t="18089" r="22487" b="157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7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3ACE">
        <w:rPr>
          <w:b/>
        </w:rPr>
        <w:t>6.28</w:t>
      </w:r>
      <w:r w:rsidR="0025107D">
        <w:rPr>
          <w:b/>
        </w:rPr>
        <w:t>(a)</w:t>
      </w:r>
      <w:r w:rsidR="00773ACE">
        <w:rPr>
          <w:b/>
        </w:rPr>
        <w:t>.</w:t>
      </w:r>
      <w:r w:rsidR="000A53BF">
        <w:rPr>
          <w:b/>
        </w:rPr>
        <w:t xml:space="preserve">  </w:t>
      </w:r>
      <w:r w:rsidR="000A53BF">
        <w:t xml:space="preserve"> </w:t>
      </w:r>
      <w:r w:rsidR="006831C7">
        <w:t>Us</w:t>
      </w:r>
      <w:r w:rsidR="00773ACE">
        <w:t>ing the s-domain representation, compute the transfer function for the system shown:</w:t>
      </w:r>
    </w:p>
    <w:sectPr w:rsidR="0025107D" w:rsidSect="00BF0920">
      <w:head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01" w:rsidRDefault="00551801">
      <w:r>
        <w:separator/>
      </w:r>
    </w:p>
  </w:endnote>
  <w:endnote w:type="continuationSeparator" w:id="1">
    <w:p w:rsidR="00551801" w:rsidRDefault="0055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D024BD">
      <w:rPr>
        <w:rFonts w:ascii="Arial" w:hAnsi="Arial" w:cs="Arial"/>
        <w:sz w:val="16"/>
        <w:szCs w:val="16"/>
      </w:rPr>
      <w:t>RICAL AND COMPUTER ENGINEERING</w:t>
    </w:r>
    <w:r w:rsidR="00D024BD">
      <w:rPr>
        <w:rFonts w:ascii="Arial" w:hAnsi="Arial" w:cs="Arial"/>
        <w:sz w:val="16"/>
        <w:szCs w:val="16"/>
      </w:rPr>
      <w:tab/>
      <w:t>SPRING</w:t>
    </w:r>
    <w:r w:rsidRPr="005C6BB0">
      <w:rPr>
        <w:rFonts w:ascii="Arial" w:hAnsi="Arial" w:cs="Arial"/>
        <w:sz w:val="16"/>
        <w:szCs w:val="16"/>
      </w:rPr>
      <w:t>’2</w:t>
    </w:r>
    <w:r w:rsidR="00D024BD">
      <w:rPr>
        <w:rFonts w:ascii="Arial" w:hAnsi="Arial" w:cs="Arial"/>
        <w:sz w:val="16"/>
        <w:szCs w:val="16"/>
      </w:rPr>
      <w:t>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01" w:rsidRDefault="00551801">
      <w:r>
        <w:separator/>
      </w:r>
    </w:p>
  </w:footnote>
  <w:footnote w:type="continuationSeparator" w:id="1">
    <w:p w:rsidR="00551801" w:rsidRDefault="0055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3F23A4">
      <w:rPr>
        <w:rFonts w:ascii="Arial" w:hAnsi="Arial" w:cs="Arial"/>
        <w:sz w:val="16"/>
        <w:szCs w:val="16"/>
      </w:rPr>
      <w:t>EXAM NO. 2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2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="008F5D13"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="008F5D13" w:rsidRPr="00727663">
      <w:rPr>
        <w:rFonts w:ascii="Arial" w:hAnsi="Arial" w:cs="Arial"/>
        <w:sz w:val="16"/>
        <w:szCs w:val="16"/>
      </w:rPr>
      <w:fldChar w:fldCharType="separate"/>
    </w:r>
    <w:r w:rsidR="004F0631">
      <w:rPr>
        <w:rFonts w:ascii="Arial" w:hAnsi="Arial" w:cs="Arial"/>
        <w:noProof/>
        <w:sz w:val="16"/>
        <w:szCs w:val="16"/>
      </w:rPr>
      <w:t>3</w:t>
    </w:r>
    <w:r w:rsidR="008F5D13"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5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7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2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6"/>
  </w:num>
  <w:num w:numId="14">
    <w:abstractNumId w:val="27"/>
  </w:num>
  <w:num w:numId="15">
    <w:abstractNumId w:val="30"/>
  </w:num>
  <w:num w:numId="16">
    <w:abstractNumId w:val="19"/>
  </w:num>
  <w:num w:numId="17">
    <w:abstractNumId w:val="8"/>
  </w:num>
  <w:num w:numId="18">
    <w:abstractNumId w:val="10"/>
  </w:num>
  <w:num w:numId="19">
    <w:abstractNumId w:val="35"/>
  </w:num>
  <w:num w:numId="20">
    <w:abstractNumId w:val="0"/>
  </w:num>
  <w:num w:numId="21">
    <w:abstractNumId w:val="26"/>
  </w:num>
  <w:num w:numId="22">
    <w:abstractNumId w:val="33"/>
  </w:num>
  <w:num w:numId="23">
    <w:abstractNumId w:val="24"/>
  </w:num>
  <w:num w:numId="24">
    <w:abstractNumId w:val="31"/>
  </w:num>
  <w:num w:numId="25">
    <w:abstractNumId w:val="28"/>
  </w:num>
  <w:num w:numId="26">
    <w:abstractNumId w:val="3"/>
  </w:num>
  <w:num w:numId="27">
    <w:abstractNumId w:val="1"/>
  </w:num>
  <w:num w:numId="28">
    <w:abstractNumId w:val="37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2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76767"/>
    <w:rsid w:val="000A53BF"/>
    <w:rsid w:val="0010051C"/>
    <w:rsid w:val="0011683C"/>
    <w:rsid w:val="001D4071"/>
    <w:rsid w:val="001E2C95"/>
    <w:rsid w:val="002065B8"/>
    <w:rsid w:val="002123D2"/>
    <w:rsid w:val="00216F5D"/>
    <w:rsid w:val="0025107D"/>
    <w:rsid w:val="00335E8A"/>
    <w:rsid w:val="003629DF"/>
    <w:rsid w:val="00362F92"/>
    <w:rsid w:val="003A0524"/>
    <w:rsid w:val="003D6622"/>
    <w:rsid w:val="003F169C"/>
    <w:rsid w:val="003F23A4"/>
    <w:rsid w:val="00416BEF"/>
    <w:rsid w:val="004527E4"/>
    <w:rsid w:val="00484520"/>
    <w:rsid w:val="004C0F57"/>
    <w:rsid w:val="004D6F32"/>
    <w:rsid w:val="004F0631"/>
    <w:rsid w:val="00502785"/>
    <w:rsid w:val="00503C14"/>
    <w:rsid w:val="00520BDC"/>
    <w:rsid w:val="005350C6"/>
    <w:rsid w:val="00551801"/>
    <w:rsid w:val="00597070"/>
    <w:rsid w:val="005C6BB0"/>
    <w:rsid w:val="006831C7"/>
    <w:rsid w:val="0069112F"/>
    <w:rsid w:val="0071125E"/>
    <w:rsid w:val="00727663"/>
    <w:rsid w:val="00746974"/>
    <w:rsid w:val="00755331"/>
    <w:rsid w:val="00773ACE"/>
    <w:rsid w:val="007A4F1A"/>
    <w:rsid w:val="008523CD"/>
    <w:rsid w:val="0088527D"/>
    <w:rsid w:val="008E2D22"/>
    <w:rsid w:val="008F4391"/>
    <w:rsid w:val="008F5D13"/>
    <w:rsid w:val="00900BF8"/>
    <w:rsid w:val="009926DA"/>
    <w:rsid w:val="009F27CC"/>
    <w:rsid w:val="00A14916"/>
    <w:rsid w:val="00A34FF2"/>
    <w:rsid w:val="00A92CC4"/>
    <w:rsid w:val="00B1586E"/>
    <w:rsid w:val="00B23799"/>
    <w:rsid w:val="00B268F8"/>
    <w:rsid w:val="00BC35B3"/>
    <w:rsid w:val="00BE6DE9"/>
    <w:rsid w:val="00BF0920"/>
    <w:rsid w:val="00C26CE6"/>
    <w:rsid w:val="00CE59CE"/>
    <w:rsid w:val="00CE5BA3"/>
    <w:rsid w:val="00D024BD"/>
    <w:rsid w:val="00D15A2B"/>
    <w:rsid w:val="00D72FE0"/>
    <w:rsid w:val="00D73C3D"/>
    <w:rsid w:val="00E55067"/>
    <w:rsid w:val="00E6685A"/>
    <w:rsid w:val="00E720D8"/>
    <w:rsid w:val="00E73480"/>
    <w:rsid w:val="00EE7A96"/>
    <w:rsid w:val="00F2050A"/>
    <w:rsid w:val="00F469E1"/>
    <w:rsid w:val="00FC1C8A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EE4C-E233-4C3F-A217-2BAC038A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13</cp:revision>
  <cp:lastPrinted>2008-10-24T05:11:00Z</cp:lastPrinted>
  <dcterms:created xsi:type="dcterms:W3CDTF">2008-10-24T03:25:00Z</dcterms:created>
  <dcterms:modified xsi:type="dcterms:W3CDTF">2009-03-14T17:40:00Z</dcterms:modified>
</cp:coreProperties>
</file>