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A96C26"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1345D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A96C26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D73C3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A96C26" w:rsidTr="005D24C2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96C26" w:rsidRPr="00D73C3D" w:rsidRDefault="00A96C26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CD6F73" w:rsidRDefault="00D15A2B" w:rsidP="00CD6F7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:rsidR="00CD6F73" w:rsidRDefault="00CD6F73" w:rsidP="00CD6F73">
      <w:pPr>
        <w:pageBreakBefore/>
        <w:spacing w:before="240" w:after="120"/>
      </w:pPr>
      <w:r w:rsidRPr="00CD6F73">
        <w:rPr>
          <w:b/>
        </w:rPr>
        <w:lastRenderedPageBreak/>
        <w:t>1.</w:t>
      </w:r>
      <w:r>
        <w:t xml:space="preserve">  </w:t>
      </w:r>
      <w:r w:rsidR="000B2EBB" w:rsidRPr="000B2EBB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2.7pt;margin-top:0;width:186.35pt;height:110.6pt;z-index:251660288;mso-width-percent:400;mso-height-percent:200;mso-position-horizontal:right;mso-position-horizontal-relative:text;mso-position-vertical:top;mso-position-vertical-relative:margin;mso-width-percent:400;mso-height-percent:200;mso-width-relative:margin;mso-height-relative:margin" stroked="f">
            <v:textbox style="mso-next-textbox:#_x0000_s1035;mso-fit-shape-to-text:t">
              <w:txbxContent>
                <w:p w:rsidR="000C0BC7" w:rsidRDefault="000C0BC7">
                  <w:r>
                    <w:rPr>
                      <w:noProof/>
                    </w:rPr>
                    <w:drawing>
                      <wp:inline distT="0" distB="0" distL="0" distR="0">
                        <wp:extent cx="2174240" cy="661035"/>
                        <wp:effectExtent l="19050" t="0" r="0" b="0"/>
                        <wp:docPr id="5" name="Picture 4" descr="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240" cy="661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y="margin"/>
          </v:shape>
        </w:pict>
      </w:r>
      <w:r w:rsidR="000C0BC7">
        <w:t xml:space="preserve">For the adaptive system shown to the right, </w:t>
      </w:r>
      <w:r>
        <w:t xml:space="preserve">assuming </w:t>
      </w:r>
      <w:r w:rsidRPr="00CD6F73">
        <w:rPr>
          <w:i/>
        </w:rPr>
        <w:t>f</w:t>
      </w:r>
      <w:r>
        <w:t>(</w:t>
      </w:r>
      <w:r w:rsidRPr="00CD6F73">
        <w:rPr>
          <w:i/>
        </w:rPr>
        <w:t>n</w:t>
      </w:r>
      <w:r>
        <w:t>) is a linear, time-invariant moving average filter:</w:t>
      </w:r>
    </w:p>
    <w:p w:rsidR="00CD6F73" w:rsidRDefault="00CD6F73" w:rsidP="00CD6F73">
      <w:pPr>
        <w:spacing w:after="120"/>
      </w:pPr>
      <w:r w:rsidRPr="00CD6F7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285310564" r:id="rId10"/>
        </w:object>
      </w:r>
      <w:r w:rsidR="00416900" w:rsidRPr="00CD6F73">
        <w:rPr>
          <w:position w:val="-28"/>
        </w:rPr>
        <w:object w:dxaOrig="2240" w:dyaOrig="680">
          <v:shape id="_x0000_i1026" type="#_x0000_t75" style="width:111.75pt;height:33.75pt" o:ole="">
            <v:imagedata r:id="rId11" o:title=""/>
          </v:shape>
          <o:OLEObject Type="Embed" ProgID="Equation.3" ShapeID="_x0000_i1026" DrawAspect="Content" ObjectID="_1285310565" r:id="rId12"/>
        </w:object>
      </w:r>
    </w:p>
    <w:p w:rsidR="00CD6F73" w:rsidRDefault="00E24F44" w:rsidP="00E24F44">
      <w:r>
        <w:t xml:space="preserve">(a) </w:t>
      </w:r>
      <w:r w:rsidR="00CD6F73">
        <w:t xml:space="preserve">Derive the normal </w:t>
      </w:r>
      <w:r w:rsidR="00EE7A96">
        <w:t>e</w:t>
      </w:r>
      <w:r w:rsidR="00CD6F73">
        <w:t>quations for the minimum least squares error estimate of the filter coefficients.</w:t>
      </w:r>
    </w:p>
    <w:p w:rsidR="00E24F44" w:rsidRDefault="00E24F44" w:rsidP="00E24F44">
      <w:r>
        <w:t>See lecture no. 5.</w:t>
      </w:r>
    </w:p>
    <w:p w:rsidR="00416900" w:rsidRDefault="00416900" w:rsidP="00CD6F73">
      <w:r>
        <w:t>(b</w:t>
      </w:r>
      <w:r w:rsidR="00CD6F73">
        <w:t xml:space="preserve">) </w:t>
      </w:r>
      <w:r>
        <w:t>Develop the concept of a linear prediction filter based on this model (explain how this model is modified to produce a linear prediction estimate of the filter coefficients).</w:t>
      </w:r>
    </w:p>
    <w:p w:rsidR="00E24F44" w:rsidRDefault="00E24F44" w:rsidP="00CD6F73">
      <w:r>
        <w:t>See lecture no. 3.</w:t>
      </w:r>
    </w:p>
    <w:p w:rsidR="00416900" w:rsidRDefault="00416900" w:rsidP="00416900">
      <w:r>
        <w:t>(c) Derive the expression for the autocorrelation estimate of the linear prediction coefficients.</w:t>
      </w:r>
    </w:p>
    <w:p w:rsidR="00E24F44" w:rsidRDefault="00E24F44" w:rsidP="00416900">
      <w:r>
        <w:t>See lecture no. 3.</w:t>
      </w:r>
    </w:p>
    <w:p w:rsidR="00A96C26" w:rsidRDefault="00416900" w:rsidP="00416900">
      <w:r w:rsidRPr="00416900">
        <w:rPr>
          <w:b/>
        </w:rPr>
        <w:t>2.</w:t>
      </w:r>
      <w:r>
        <w:t xml:space="preserve"> Modify the block diagram shown above to produce the basic LMS adaptive filter. </w:t>
      </w:r>
    </w:p>
    <w:p w:rsidR="00A96C26" w:rsidRDefault="00A96C26" w:rsidP="00416900">
      <w:r>
        <w:t xml:space="preserve">(a) </w:t>
      </w:r>
      <w:r w:rsidR="00416900">
        <w:t>Derive an expression for estimation of the filter coefficients using an iterative-in-time approach.</w:t>
      </w:r>
    </w:p>
    <w:p w:rsidR="00E24F44" w:rsidRDefault="00E24F44" w:rsidP="00416900">
      <w:r>
        <w:t>See lecture no. 5.</w:t>
      </w:r>
    </w:p>
    <w:p w:rsidR="00416900" w:rsidRDefault="00A96C26" w:rsidP="00416900">
      <w:r>
        <w:t xml:space="preserve">(b) </w:t>
      </w:r>
      <w:r w:rsidR="00416900">
        <w:t>Compare and contrast this to the approach in Prob. 1.</w:t>
      </w:r>
    </w:p>
    <w:p w:rsidR="00E24F44" w:rsidRDefault="00E24F44" w:rsidP="00416900">
      <w:r>
        <w:t>See lecture no. 5.</w:t>
      </w:r>
    </w:p>
    <w:p w:rsidR="00A96C26" w:rsidRDefault="00416900" w:rsidP="00416900">
      <w:r w:rsidRPr="00416900">
        <w:rPr>
          <w:b/>
        </w:rPr>
        <w:t xml:space="preserve">3.  </w:t>
      </w:r>
      <w:r>
        <w:t xml:space="preserve">Suppose the input signal to the adaptive filter shown above is as follows: </w:t>
      </w:r>
      <w:r w:rsidRPr="00416900">
        <w:rPr>
          <w:position w:val="-10"/>
        </w:rPr>
        <w:object w:dxaOrig="2380" w:dyaOrig="320">
          <v:shape id="_x0000_i1027" type="#_x0000_t75" style="width:119.25pt;height:15.75pt" o:ole="">
            <v:imagedata r:id="rId13" o:title=""/>
          </v:shape>
          <o:OLEObject Type="Embed" ProgID="Equation.3" ShapeID="_x0000_i1027" DrawAspect="Content" ObjectID="_1285310566" r:id="rId14"/>
        </w:object>
      </w:r>
      <w:r>
        <w:t xml:space="preserve">Assume </w:t>
      </w:r>
      <w:r w:rsidRPr="00416900">
        <w:rPr>
          <w:position w:val="-10"/>
        </w:rPr>
        <w:object w:dxaOrig="600" w:dyaOrig="320">
          <v:shape id="_x0000_i1028" type="#_x0000_t75" style="width:30pt;height:15.75pt" o:ole="">
            <v:imagedata r:id="rId15" o:title=""/>
          </v:shape>
          <o:OLEObject Type="Embed" ProgID="Equation.3" ShapeID="_x0000_i1028" DrawAspect="Content" ObjectID="_1285310567" r:id="rId16"/>
        </w:object>
      </w:r>
      <w:r>
        <w:t xml:space="preserve">is zero-mean white Gaussian noise. </w:t>
      </w:r>
    </w:p>
    <w:p w:rsidR="00E24F44" w:rsidRDefault="00A96C26" w:rsidP="00416900">
      <w:r>
        <w:t xml:space="preserve">(a) </w:t>
      </w:r>
      <w:r w:rsidR="00416900">
        <w:t xml:space="preserve">Explain how successful the filter in no. 2 will be at correctly estimating </w:t>
      </w:r>
      <w:r>
        <w:t>the underlying parameters of this signal. Be as specific as possible and use terms such as the bias, variance, and convergence.</w:t>
      </w:r>
    </w:p>
    <w:p w:rsidR="00A96C26" w:rsidRDefault="00EB2DBB" w:rsidP="00416900">
      <w:r>
        <w:t>See lecture no. 10. This is a signal generated from an AR model (all-pole). The filter of no. 2 assumes an FIR (MA) structure (useful for applications like time-delay estimation, but not so useful for an AR signal). However, if we use a large number of filter coefficients, we can model an AR signal with an FIR filter. But, for a finite number of coefficients, there will be bias. This bias can be viewed a number of ways, including using an analysis based on the concepts of time-domain windowing.</w:t>
      </w:r>
    </w:p>
    <w:p w:rsidR="00EB2DBB" w:rsidRDefault="00EB2DBB" w:rsidP="00416900">
      <w:r>
        <w:t>If the AR model for the signal is stable, the equivalent FIR filter will be short since the filter coefficients will tend to zero quickly (proportional to a**n).</w:t>
      </w:r>
    </w:p>
    <w:p w:rsidR="000A53BF" w:rsidRDefault="00A96C26" w:rsidP="00416900">
      <w:r>
        <w:t>(b) Explain under what conditions we prefer approach no. 2 over approach no. 1. Again, be as specific as possible in your explanation, discussing issues such as, but not limited to, computational complexity.</w:t>
      </w:r>
    </w:p>
    <w:p w:rsidR="00EB2DBB" w:rsidRPr="00416900" w:rsidRDefault="00EB2DBB" w:rsidP="00416900">
      <w:r>
        <w:t>A key point here is that the adaptive filter is better able to handle nonstationary conditions such as nonstationary noise and changes in the ambient environment.</w:t>
      </w:r>
    </w:p>
    <w:sectPr w:rsidR="00EB2DBB" w:rsidRPr="00416900" w:rsidSect="00BF09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7E" w:rsidRDefault="0082737E">
      <w:r>
        <w:separator/>
      </w:r>
    </w:p>
  </w:endnote>
  <w:endnote w:type="continuationSeparator" w:id="1">
    <w:p w:rsidR="0082737E" w:rsidRDefault="0082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  <w:t>FALL</w:t>
    </w:r>
    <w:r w:rsidRPr="005C6BB0">
      <w:rPr>
        <w:rFonts w:ascii="Arial" w:hAnsi="Arial" w:cs="Arial"/>
        <w:sz w:val="16"/>
        <w:szCs w:val="16"/>
      </w:rPr>
      <w:t>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7E" w:rsidRDefault="0082737E">
      <w:r>
        <w:separator/>
      </w:r>
    </w:p>
  </w:footnote>
  <w:footnote w:type="continuationSeparator" w:id="1">
    <w:p w:rsidR="0082737E" w:rsidRDefault="0082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1345D9">
      <w:rPr>
        <w:rFonts w:ascii="Arial" w:hAnsi="Arial" w:cs="Arial"/>
        <w:sz w:val="16"/>
        <w:szCs w:val="16"/>
      </w:rPr>
      <w:t>8423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 xml:space="preserve">PAGE </w:t>
    </w:r>
    <w:r w:rsidR="000B2EBB" w:rsidRPr="00335E8A">
      <w:rPr>
        <w:rFonts w:ascii="Arial" w:hAnsi="Arial" w:cs="Arial"/>
        <w:sz w:val="16"/>
        <w:szCs w:val="16"/>
      </w:rPr>
      <w:fldChar w:fldCharType="begin"/>
    </w:r>
    <w:r w:rsidR="00335E8A" w:rsidRPr="00335E8A">
      <w:rPr>
        <w:rFonts w:ascii="Arial" w:hAnsi="Arial" w:cs="Arial"/>
        <w:sz w:val="16"/>
        <w:szCs w:val="16"/>
      </w:rPr>
      <w:instrText xml:space="preserve"> PAGE   \* MERGEFORMAT </w:instrText>
    </w:r>
    <w:r w:rsidR="000B2EBB" w:rsidRPr="00335E8A">
      <w:rPr>
        <w:rFonts w:ascii="Arial" w:hAnsi="Arial" w:cs="Arial"/>
        <w:sz w:val="16"/>
        <w:szCs w:val="16"/>
      </w:rPr>
      <w:fldChar w:fldCharType="separate"/>
    </w:r>
    <w:r w:rsidR="00EB2DBB">
      <w:rPr>
        <w:rFonts w:ascii="Arial" w:hAnsi="Arial" w:cs="Arial"/>
        <w:noProof/>
        <w:sz w:val="16"/>
        <w:szCs w:val="16"/>
      </w:rPr>
      <w:t>2</w:t>
    </w:r>
    <w:r w:rsidR="000B2EBB" w:rsidRPr="00335E8A">
      <w:rPr>
        <w:rFonts w:ascii="Arial" w:hAnsi="Arial" w:cs="Arial"/>
        <w:sz w:val="16"/>
        <w:szCs w:val="16"/>
      </w:rPr>
      <w:fldChar w:fldCharType="end"/>
    </w:r>
    <w:r w:rsidR="00A96C26">
      <w:rPr>
        <w:rFonts w:ascii="Arial" w:hAnsi="Arial" w:cs="Arial"/>
        <w:sz w:val="16"/>
        <w:szCs w:val="16"/>
      </w:rPr>
      <w:t xml:space="preserve"> OF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4613A"/>
    <w:multiLevelType w:val="hybridMultilevel"/>
    <w:tmpl w:val="D0BC53C4"/>
    <w:lvl w:ilvl="0" w:tplc="0C4AC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E00D7"/>
    <w:multiLevelType w:val="hybridMultilevel"/>
    <w:tmpl w:val="835495DA"/>
    <w:lvl w:ilvl="0" w:tplc="3572E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3">
    <w:nsid w:val="1CA654FF"/>
    <w:multiLevelType w:val="hybridMultilevel"/>
    <w:tmpl w:val="FCACF33A"/>
    <w:lvl w:ilvl="0" w:tplc="46B4D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568AE"/>
    <w:multiLevelType w:val="hybridMultilevel"/>
    <w:tmpl w:val="1E5E4518"/>
    <w:lvl w:ilvl="0" w:tplc="C3A62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6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8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19"/>
  </w:num>
  <w:num w:numId="4">
    <w:abstractNumId w:val="5"/>
  </w:num>
  <w:num w:numId="5">
    <w:abstractNumId w:val="14"/>
  </w:num>
  <w:num w:numId="6">
    <w:abstractNumId w:val="17"/>
  </w:num>
  <w:num w:numId="7">
    <w:abstractNumId w:val="32"/>
  </w:num>
  <w:num w:numId="8">
    <w:abstractNumId w:val="20"/>
  </w:num>
  <w:num w:numId="9">
    <w:abstractNumId w:val="24"/>
  </w:num>
  <w:num w:numId="10">
    <w:abstractNumId w:val="10"/>
  </w:num>
  <w:num w:numId="11">
    <w:abstractNumId w:val="18"/>
  </w:num>
  <w:num w:numId="12">
    <w:abstractNumId w:val="22"/>
  </w:num>
  <w:num w:numId="13">
    <w:abstractNumId w:val="37"/>
  </w:num>
  <w:num w:numId="14">
    <w:abstractNumId w:val="28"/>
  </w:num>
  <w:num w:numId="15">
    <w:abstractNumId w:val="30"/>
  </w:num>
  <w:num w:numId="16">
    <w:abstractNumId w:val="21"/>
  </w:num>
  <w:num w:numId="17">
    <w:abstractNumId w:val="9"/>
  </w:num>
  <w:num w:numId="18">
    <w:abstractNumId w:val="11"/>
  </w:num>
  <w:num w:numId="19">
    <w:abstractNumId w:val="36"/>
  </w:num>
  <w:num w:numId="20">
    <w:abstractNumId w:val="0"/>
  </w:num>
  <w:num w:numId="21">
    <w:abstractNumId w:val="27"/>
  </w:num>
  <w:num w:numId="22">
    <w:abstractNumId w:val="34"/>
  </w:num>
  <w:num w:numId="23">
    <w:abstractNumId w:val="25"/>
  </w:num>
  <w:num w:numId="24">
    <w:abstractNumId w:val="31"/>
  </w:num>
  <w:num w:numId="25">
    <w:abstractNumId w:val="29"/>
  </w:num>
  <w:num w:numId="26">
    <w:abstractNumId w:val="4"/>
  </w:num>
  <w:num w:numId="27">
    <w:abstractNumId w:val="2"/>
  </w:num>
  <w:num w:numId="28">
    <w:abstractNumId w:val="38"/>
  </w:num>
  <w:num w:numId="29">
    <w:abstractNumId w:val="6"/>
  </w:num>
  <w:num w:numId="30">
    <w:abstractNumId w:val="3"/>
  </w:num>
  <w:num w:numId="31">
    <w:abstractNumId w:val="15"/>
  </w:num>
  <w:num w:numId="32">
    <w:abstractNumId w:val="16"/>
  </w:num>
  <w:num w:numId="33">
    <w:abstractNumId w:val="26"/>
  </w:num>
  <w:num w:numId="34">
    <w:abstractNumId w:val="23"/>
  </w:num>
  <w:num w:numId="35">
    <w:abstractNumId w:val="8"/>
  </w:num>
  <w:num w:numId="36">
    <w:abstractNumId w:val="7"/>
  </w:num>
  <w:num w:numId="37">
    <w:abstractNumId w:val="33"/>
  </w:num>
  <w:num w:numId="38">
    <w:abstractNumId w:val="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A53BF"/>
    <w:rsid w:val="000B2EBB"/>
    <w:rsid w:val="000C0BC7"/>
    <w:rsid w:val="0010051C"/>
    <w:rsid w:val="0011683C"/>
    <w:rsid w:val="001345D9"/>
    <w:rsid w:val="001D4071"/>
    <w:rsid w:val="001E2C95"/>
    <w:rsid w:val="002065B8"/>
    <w:rsid w:val="002123D2"/>
    <w:rsid w:val="00216F5D"/>
    <w:rsid w:val="00335E8A"/>
    <w:rsid w:val="003629DF"/>
    <w:rsid w:val="00362F92"/>
    <w:rsid w:val="003A0524"/>
    <w:rsid w:val="003F169C"/>
    <w:rsid w:val="00416900"/>
    <w:rsid w:val="00416BEF"/>
    <w:rsid w:val="004527E4"/>
    <w:rsid w:val="004B5603"/>
    <w:rsid w:val="004C0F57"/>
    <w:rsid w:val="004D6F32"/>
    <w:rsid w:val="00503C14"/>
    <w:rsid w:val="00520BDC"/>
    <w:rsid w:val="00597070"/>
    <w:rsid w:val="005C6BB0"/>
    <w:rsid w:val="0069112F"/>
    <w:rsid w:val="0071125E"/>
    <w:rsid w:val="00746974"/>
    <w:rsid w:val="00755331"/>
    <w:rsid w:val="007748DB"/>
    <w:rsid w:val="0082737E"/>
    <w:rsid w:val="008523CD"/>
    <w:rsid w:val="0088527D"/>
    <w:rsid w:val="008E2D22"/>
    <w:rsid w:val="009F27CC"/>
    <w:rsid w:val="00A14916"/>
    <w:rsid w:val="00A34FF2"/>
    <w:rsid w:val="00A92CC4"/>
    <w:rsid w:val="00A96C26"/>
    <w:rsid w:val="00AA23E4"/>
    <w:rsid w:val="00B23799"/>
    <w:rsid w:val="00BC35B3"/>
    <w:rsid w:val="00BF0920"/>
    <w:rsid w:val="00C26CE6"/>
    <w:rsid w:val="00CD6F73"/>
    <w:rsid w:val="00CE5BA3"/>
    <w:rsid w:val="00D15A2B"/>
    <w:rsid w:val="00D72FE0"/>
    <w:rsid w:val="00D73C3D"/>
    <w:rsid w:val="00E24F44"/>
    <w:rsid w:val="00E55067"/>
    <w:rsid w:val="00E73480"/>
    <w:rsid w:val="00EB2DBB"/>
    <w:rsid w:val="00EE7A96"/>
    <w:rsid w:val="00F2050A"/>
    <w:rsid w:val="00F469E1"/>
    <w:rsid w:val="00F8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Electrical and Computer Engineering</cp:lastModifiedBy>
  <cp:revision>3</cp:revision>
  <cp:lastPrinted>2008-09-19T05:03:00Z</cp:lastPrinted>
  <dcterms:created xsi:type="dcterms:W3CDTF">2008-10-12T14:41:00Z</dcterms:created>
  <dcterms:modified xsi:type="dcterms:W3CDTF">2008-10-12T14:56:00Z</dcterms:modified>
</cp:coreProperties>
</file>