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71" w:rsidRPr="00C7645F" w:rsidRDefault="00CB1BB5" w:rsidP="00913171">
      <w:pPr>
        <w:spacing w:after="0"/>
        <w:ind w:left="-360" w:right="-90"/>
        <w:jc w:val="center"/>
        <w:rPr>
          <w:rFonts w:ascii="Times New Roman" w:hAnsi="Times New Roman" w:cs="Times New Roman"/>
          <w:b/>
          <w:sz w:val="24"/>
          <w:szCs w:val="18"/>
        </w:rPr>
      </w:pPr>
      <w:bookmarkStart w:id="0" w:name="_GoBack"/>
      <w:bookmarkEnd w:id="0"/>
      <w:r>
        <w:rPr>
          <w:rFonts w:ascii="Times New Roman" w:hAnsi="Times New Roman" w:cs="Times New Roman"/>
          <w:b/>
          <w:sz w:val="24"/>
          <w:szCs w:val="18"/>
        </w:rPr>
        <w:t>OLAKUNLE ANIFOWOSE</w:t>
      </w:r>
    </w:p>
    <w:p w:rsidR="00913171" w:rsidRPr="00C7645F" w:rsidRDefault="00913171" w:rsidP="00913171">
      <w:pPr>
        <w:spacing w:after="0"/>
        <w:ind w:left="-360" w:right="-90"/>
        <w:jc w:val="center"/>
        <w:rPr>
          <w:rFonts w:ascii="Times New Roman" w:hAnsi="Times New Roman" w:cs="Times New Roman"/>
          <w:b/>
          <w:sz w:val="24"/>
          <w:szCs w:val="18"/>
        </w:rPr>
      </w:pPr>
      <w:r w:rsidRPr="00C7645F">
        <w:rPr>
          <w:rFonts w:ascii="Times New Roman" w:hAnsi="Times New Roman" w:cs="Times New Roman"/>
          <w:b/>
          <w:sz w:val="24"/>
          <w:szCs w:val="18"/>
        </w:rPr>
        <w:t>Department of Electrical and Computer Engineering, Temple University</w:t>
      </w:r>
    </w:p>
    <w:p w:rsidR="00AE54F7" w:rsidRPr="00C7645F" w:rsidRDefault="00AE54F7" w:rsidP="00913171">
      <w:pPr>
        <w:spacing w:after="0"/>
        <w:ind w:left="-360" w:right="-90"/>
        <w:jc w:val="center"/>
        <w:rPr>
          <w:rFonts w:ascii="Times New Roman" w:hAnsi="Times New Roman" w:cs="Times New Roman"/>
          <w:b/>
          <w:sz w:val="24"/>
          <w:szCs w:val="18"/>
        </w:rPr>
      </w:pPr>
      <w:r w:rsidRPr="00C7645F">
        <w:rPr>
          <w:rFonts w:ascii="Times New Roman" w:hAnsi="Times New Roman" w:cs="Times New Roman"/>
          <w:b/>
          <w:sz w:val="24"/>
          <w:szCs w:val="18"/>
        </w:rPr>
        <w:t>A short Literature Review on</w:t>
      </w:r>
    </w:p>
    <w:p w:rsidR="00AE54F7" w:rsidRPr="00C7645F" w:rsidRDefault="00C43DE5" w:rsidP="00913171">
      <w:pPr>
        <w:spacing w:after="0"/>
        <w:ind w:left="-360" w:right="-90"/>
        <w:jc w:val="center"/>
        <w:rPr>
          <w:rFonts w:ascii="Times New Roman" w:hAnsi="Times New Roman" w:cs="Times New Roman"/>
          <w:b/>
          <w:sz w:val="24"/>
          <w:szCs w:val="18"/>
        </w:rPr>
      </w:pPr>
      <w:r>
        <w:rPr>
          <w:rFonts w:ascii="Times New Roman" w:hAnsi="Times New Roman" w:cs="Times New Roman"/>
          <w:b/>
          <w:sz w:val="24"/>
          <w:szCs w:val="18"/>
        </w:rPr>
        <w:t xml:space="preserve">NLP on Spoken Documents </w:t>
      </w:r>
      <w:proofErr w:type="gramStart"/>
      <w:r>
        <w:rPr>
          <w:rFonts w:ascii="Times New Roman" w:hAnsi="Times New Roman" w:cs="Times New Roman"/>
          <w:b/>
          <w:sz w:val="24"/>
          <w:szCs w:val="18"/>
        </w:rPr>
        <w:t>Without</w:t>
      </w:r>
      <w:proofErr w:type="gramEnd"/>
      <w:r>
        <w:rPr>
          <w:rFonts w:ascii="Times New Roman" w:hAnsi="Times New Roman" w:cs="Times New Roman"/>
          <w:b/>
          <w:sz w:val="24"/>
          <w:szCs w:val="18"/>
        </w:rPr>
        <w:t xml:space="preserve"> ASR</w:t>
      </w:r>
    </w:p>
    <w:p w:rsidR="00913171" w:rsidRPr="00C7645F" w:rsidRDefault="00CB1BB5" w:rsidP="00913171">
      <w:pPr>
        <w:spacing w:after="0"/>
        <w:ind w:left="-360" w:right="-90"/>
        <w:jc w:val="center"/>
        <w:rPr>
          <w:rFonts w:ascii="Times New Roman" w:hAnsi="Times New Roman" w:cs="Times New Roman"/>
          <w:b/>
          <w:i/>
          <w:sz w:val="24"/>
          <w:szCs w:val="18"/>
        </w:rPr>
      </w:pPr>
      <w:r>
        <w:rPr>
          <w:rFonts w:ascii="Times New Roman" w:hAnsi="Times New Roman" w:cs="Times New Roman"/>
          <w:b/>
          <w:i/>
          <w:sz w:val="24"/>
          <w:szCs w:val="18"/>
        </w:rPr>
        <w:t>Tua31270</w:t>
      </w:r>
      <w:r w:rsidR="00913171" w:rsidRPr="00C7645F">
        <w:rPr>
          <w:rFonts w:ascii="Times New Roman" w:hAnsi="Times New Roman" w:cs="Times New Roman"/>
          <w:b/>
          <w:i/>
          <w:sz w:val="24"/>
          <w:szCs w:val="18"/>
        </w:rPr>
        <w:t>@temple.edu</w:t>
      </w:r>
    </w:p>
    <w:p w:rsidR="00206E09" w:rsidRDefault="00206E09" w:rsidP="00913171">
      <w:pPr>
        <w:spacing w:after="0"/>
        <w:ind w:left="-360" w:right="-90"/>
        <w:jc w:val="both"/>
        <w:rPr>
          <w:rFonts w:ascii="Times New Roman" w:hAnsi="Times New Roman" w:cs="Times New Roman"/>
          <w:b/>
          <w:sz w:val="18"/>
          <w:szCs w:val="18"/>
        </w:rPr>
        <w:sectPr w:rsidR="00206E09" w:rsidSect="00206E09">
          <w:pgSz w:w="12240" w:h="15840"/>
          <w:pgMar w:top="1440" w:right="990" w:bottom="1440" w:left="1440" w:header="720" w:footer="720" w:gutter="0"/>
          <w:cols w:space="1080"/>
          <w:docGrid w:linePitch="360"/>
        </w:sectPr>
      </w:pPr>
    </w:p>
    <w:p w:rsidR="00AE54F7" w:rsidRPr="00273524" w:rsidRDefault="00AE54F7" w:rsidP="00913171">
      <w:pPr>
        <w:spacing w:after="0"/>
        <w:ind w:left="-360" w:right="-90"/>
        <w:jc w:val="both"/>
        <w:rPr>
          <w:rFonts w:ascii="Times New Roman" w:hAnsi="Times New Roman" w:cs="Times New Roman"/>
          <w:b/>
          <w:sz w:val="18"/>
          <w:szCs w:val="18"/>
        </w:rPr>
      </w:pPr>
    </w:p>
    <w:p w:rsidR="00AE54F7" w:rsidRPr="00273524" w:rsidRDefault="00AE54F7" w:rsidP="00E9635F">
      <w:pPr>
        <w:ind w:left="-360" w:right="-90"/>
        <w:jc w:val="both"/>
        <w:rPr>
          <w:rFonts w:ascii="Times New Roman" w:hAnsi="Times New Roman" w:cs="Times New Roman"/>
          <w:b/>
          <w:sz w:val="18"/>
          <w:szCs w:val="18"/>
        </w:rPr>
        <w:sectPr w:rsidR="00AE54F7" w:rsidRPr="00273524" w:rsidSect="00206E09">
          <w:type w:val="continuous"/>
          <w:pgSz w:w="12240" w:h="15840"/>
          <w:pgMar w:top="1440" w:right="990" w:bottom="1440" w:left="1440" w:header="720" w:footer="720" w:gutter="0"/>
          <w:cols w:num="2" w:space="1080"/>
          <w:docGrid w:linePitch="360"/>
        </w:sectPr>
      </w:pPr>
    </w:p>
    <w:p w:rsidR="00AE3E04" w:rsidRPr="00273524" w:rsidRDefault="00782389" w:rsidP="00F3475F">
      <w:pPr>
        <w:pStyle w:val="ListParagraph"/>
        <w:numPr>
          <w:ilvl w:val="0"/>
          <w:numId w:val="5"/>
        </w:numPr>
        <w:ind w:right="-90"/>
        <w:jc w:val="both"/>
        <w:rPr>
          <w:rFonts w:ascii="Times New Roman" w:hAnsi="Times New Roman" w:cs="Times New Roman"/>
          <w:b/>
          <w:sz w:val="20"/>
          <w:szCs w:val="18"/>
        </w:rPr>
      </w:pPr>
      <w:r w:rsidRPr="00273524">
        <w:rPr>
          <w:rFonts w:ascii="Times New Roman" w:hAnsi="Times New Roman" w:cs="Times New Roman"/>
          <w:b/>
          <w:sz w:val="20"/>
          <w:szCs w:val="18"/>
        </w:rPr>
        <w:lastRenderedPageBreak/>
        <w:t>Summary</w:t>
      </w:r>
    </w:p>
    <w:p w:rsidR="002753E5" w:rsidRPr="00273524" w:rsidRDefault="00606EA6" w:rsidP="002753E5">
      <w:pPr>
        <w:ind w:left="-360" w:right="-90"/>
        <w:jc w:val="both"/>
        <w:rPr>
          <w:rFonts w:ascii="Times New Roman" w:hAnsi="Times New Roman" w:cs="Times New Roman"/>
          <w:sz w:val="18"/>
          <w:szCs w:val="18"/>
        </w:rPr>
      </w:pPr>
      <w:r w:rsidRPr="00273524">
        <w:rPr>
          <w:rFonts w:ascii="Times New Roman" w:hAnsi="Times New Roman" w:cs="Times New Roman"/>
          <w:sz w:val="18"/>
          <w:szCs w:val="18"/>
        </w:rPr>
        <w:t>This report is a</w:t>
      </w:r>
      <w:r w:rsidR="00782389" w:rsidRPr="00273524">
        <w:rPr>
          <w:rFonts w:ascii="Times New Roman" w:hAnsi="Times New Roman" w:cs="Times New Roman"/>
          <w:sz w:val="18"/>
          <w:szCs w:val="18"/>
        </w:rPr>
        <w:t xml:space="preserve"> review of paper </w:t>
      </w:r>
      <w:r w:rsidR="00CB1BB5" w:rsidRPr="00F6234E">
        <w:rPr>
          <w:rFonts w:ascii="Times New Roman" w:hAnsi="Times New Roman" w:cs="Times New Roman"/>
          <w:sz w:val="18"/>
          <w:szCs w:val="18"/>
        </w:rPr>
        <w:t xml:space="preserve">NLP on Spoken Documents without ASR </w:t>
      </w:r>
      <w:r w:rsidR="00782389" w:rsidRPr="00F6234E">
        <w:rPr>
          <w:rFonts w:ascii="Times New Roman" w:hAnsi="Times New Roman" w:cs="Times New Roman"/>
          <w:sz w:val="18"/>
          <w:szCs w:val="18"/>
        </w:rPr>
        <w:t>by</w:t>
      </w:r>
      <w:r w:rsidR="00CB1BB5">
        <w:rPr>
          <w:rFonts w:ascii="Times New Roman" w:hAnsi="Times New Roman" w:cs="Times New Roman"/>
          <w:sz w:val="18"/>
          <w:szCs w:val="18"/>
        </w:rPr>
        <w:t xml:space="preserve"> Mark </w:t>
      </w:r>
      <w:proofErr w:type="spellStart"/>
      <w:r w:rsidR="00CB1BB5">
        <w:rPr>
          <w:rFonts w:ascii="Times New Roman" w:hAnsi="Times New Roman" w:cs="Times New Roman"/>
          <w:sz w:val="18"/>
          <w:szCs w:val="18"/>
        </w:rPr>
        <w:t>Dredze</w:t>
      </w:r>
      <w:proofErr w:type="spellEnd"/>
      <w:r w:rsidR="00CB1BB5">
        <w:rPr>
          <w:rFonts w:ascii="Times New Roman" w:hAnsi="Times New Roman" w:cs="Times New Roman"/>
          <w:sz w:val="18"/>
          <w:szCs w:val="18"/>
        </w:rPr>
        <w:t>, Glen Coppersmith and Ken Church</w:t>
      </w:r>
      <w:r w:rsidRPr="00273524">
        <w:rPr>
          <w:rFonts w:ascii="Times New Roman" w:hAnsi="Times New Roman" w:cs="Times New Roman"/>
          <w:sz w:val="18"/>
          <w:szCs w:val="18"/>
        </w:rPr>
        <w:t>.</w:t>
      </w:r>
      <w:r w:rsidR="00CB1BB5">
        <w:rPr>
          <w:rFonts w:ascii="Times New Roman" w:hAnsi="Times New Roman" w:cs="Times New Roman"/>
          <w:sz w:val="18"/>
          <w:szCs w:val="18"/>
        </w:rPr>
        <w:t xml:space="preserve"> This paper </w:t>
      </w:r>
      <w:r w:rsidR="00206E09">
        <w:rPr>
          <w:rFonts w:ascii="Times New Roman" w:hAnsi="Times New Roman" w:cs="Times New Roman"/>
          <w:sz w:val="18"/>
          <w:szCs w:val="18"/>
        </w:rPr>
        <w:t>investigates</w:t>
      </w:r>
      <w:r w:rsidR="00CB1BB5">
        <w:rPr>
          <w:rFonts w:ascii="Times New Roman" w:hAnsi="Times New Roman" w:cs="Times New Roman"/>
          <w:sz w:val="18"/>
          <w:szCs w:val="18"/>
        </w:rPr>
        <w:t xml:space="preserve"> the</w:t>
      </w:r>
      <w:r w:rsidR="00206E09">
        <w:rPr>
          <w:rFonts w:ascii="Times New Roman" w:hAnsi="Times New Roman" w:cs="Times New Roman"/>
          <w:sz w:val="18"/>
          <w:szCs w:val="18"/>
        </w:rPr>
        <w:t xml:space="preserve"> possible</w:t>
      </w:r>
      <w:r w:rsidR="00CB1BB5">
        <w:rPr>
          <w:rFonts w:ascii="Times New Roman" w:hAnsi="Times New Roman" w:cs="Times New Roman"/>
          <w:sz w:val="18"/>
          <w:szCs w:val="18"/>
        </w:rPr>
        <w:t xml:space="preserve"> fusion of several disciplines such as aut</w:t>
      </w:r>
      <w:r w:rsidR="00206E09">
        <w:rPr>
          <w:rFonts w:ascii="Times New Roman" w:hAnsi="Times New Roman" w:cs="Times New Roman"/>
          <w:sz w:val="18"/>
          <w:szCs w:val="18"/>
        </w:rPr>
        <w:t>omatic speech recognition (ASR)</w:t>
      </w:r>
      <w:proofErr w:type="gramStart"/>
      <w:r w:rsidR="00206E09">
        <w:rPr>
          <w:rFonts w:ascii="Times New Roman" w:hAnsi="Times New Roman" w:cs="Times New Roman"/>
          <w:sz w:val="18"/>
          <w:szCs w:val="18"/>
        </w:rPr>
        <w:t>,</w:t>
      </w:r>
      <w:proofErr w:type="gramEnd"/>
      <w:r w:rsidR="00CB1BB5">
        <w:rPr>
          <w:rFonts w:ascii="Times New Roman" w:hAnsi="Times New Roman" w:cs="Times New Roman"/>
          <w:sz w:val="18"/>
          <w:szCs w:val="18"/>
        </w:rPr>
        <w:t xml:space="preserve"> machine Learning, natural language processing, text classification and information retrieval. The ultimate goal is to simplify the processing of spoken documents and optimize resources. Simply fusion of the disciplines above tends to increase errors.</w:t>
      </w:r>
      <w:r w:rsidRPr="00273524">
        <w:rPr>
          <w:rFonts w:ascii="Times New Roman" w:hAnsi="Times New Roman" w:cs="Times New Roman"/>
          <w:sz w:val="18"/>
          <w:szCs w:val="18"/>
        </w:rPr>
        <w:t xml:space="preserve"> In this paper a</w:t>
      </w:r>
      <w:r w:rsidR="00CB1BB5">
        <w:rPr>
          <w:rFonts w:ascii="Times New Roman" w:hAnsi="Times New Roman" w:cs="Times New Roman"/>
          <w:sz w:val="18"/>
          <w:szCs w:val="18"/>
        </w:rPr>
        <w:t>n alternative approach is proposed which involves applying text processing directly to the speech without depending on ASR.</w:t>
      </w:r>
      <w:r w:rsidR="00415FBF">
        <w:rPr>
          <w:rFonts w:ascii="Times New Roman" w:hAnsi="Times New Roman" w:cs="Times New Roman"/>
          <w:sz w:val="18"/>
          <w:szCs w:val="18"/>
        </w:rPr>
        <w:t xml:space="preserve"> The paper claims this method finds long repetitions in speech and clusters them into pseudo terms and that document clustering and classification is very effective on pseudo terms.</w:t>
      </w:r>
      <w:r w:rsidR="00F84C07" w:rsidRPr="00273524">
        <w:rPr>
          <w:rFonts w:ascii="Times New Roman" w:hAnsi="Times New Roman" w:cs="Times New Roman"/>
          <w:sz w:val="18"/>
          <w:szCs w:val="18"/>
        </w:rPr>
        <w:t xml:space="preserve"> </w:t>
      </w:r>
    </w:p>
    <w:p w:rsidR="00341FCB" w:rsidRDefault="00AD4F5A" w:rsidP="00341FCB">
      <w:pPr>
        <w:pStyle w:val="ListParagraph"/>
        <w:numPr>
          <w:ilvl w:val="0"/>
          <w:numId w:val="5"/>
        </w:numPr>
        <w:ind w:right="-90"/>
        <w:jc w:val="both"/>
        <w:rPr>
          <w:rFonts w:ascii="Times New Roman" w:hAnsi="Times New Roman" w:cs="Times New Roman"/>
          <w:b/>
          <w:sz w:val="20"/>
          <w:szCs w:val="18"/>
        </w:rPr>
      </w:pPr>
      <w:r w:rsidRPr="00273524">
        <w:rPr>
          <w:rFonts w:ascii="Times New Roman" w:hAnsi="Times New Roman" w:cs="Times New Roman"/>
          <w:b/>
          <w:sz w:val="20"/>
          <w:szCs w:val="18"/>
        </w:rPr>
        <w:t>Introduction</w:t>
      </w:r>
    </w:p>
    <w:p w:rsidR="00341FCB" w:rsidRDefault="00341FCB" w:rsidP="00341FCB">
      <w:pPr>
        <w:pStyle w:val="ListParagraph"/>
        <w:ind w:left="360" w:right="-90"/>
        <w:jc w:val="both"/>
        <w:rPr>
          <w:rFonts w:ascii="Times New Roman" w:hAnsi="Times New Roman" w:cs="Times New Roman"/>
          <w:b/>
          <w:sz w:val="20"/>
          <w:szCs w:val="18"/>
        </w:rPr>
      </w:pPr>
    </w:p>
    <w:p w:rsidR="00D1312A" w:rsidRDefault="00AB79EF" w:rsidP="0066282D">
      <w:pPr>
        <w:pStyle w:val="ListParagraph"/>
        <w:ind w:left="0" w:right="-90"/>
        <w:jc w:val="both"/>
        <w:rPr>
          <w:rFonts w:ascii="Times New Roman" w:hAnsi="Times New Roman" w:cs="Times New Roman"/>
          <w:color w:val="000000"/>
          <w:sz w:val="18"/>
          <w:szCs w:val="18"/>
        </w:rPr>
      </w:pPr>
      <w:r w:rsidRPr="00341FCB">
        <w:rPr>
          <w:rFonts w:ascii="Times New Roman" w:hAnsi="Times New Roman" w:cs="Times New Roman"/>
          <w:b/>
          <w:bCs/>
          <w:color w:val="000000"/>
          <w:sz w:val="18"/>
          <w:szCs w:val="18"/>
        </w:rPr>
        <w:t>Natural Language processing</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w:t>
      </w:r>
      <w:r w:rsidRPr="00341FCB">
        <w:rPr>
          <w:rFonts w:ascii="Times New Roman" w:hAnsi="Times New Roman" w:cs="Times New Roman"/>
          <w:b/>
          <w:bCs/>
          <w:color w:val="000000"/>
          <w:sz w:val="18"/>
          <w:szCs w:val="18"/>
        </w:rPr>
        <w:t>NLP</w:t>
      </w:r>
      <w:r w:rsidRPr="00341FCB">
        <w:rPr>
          <w:rFonts w:ascii="Times New Roman" w:hAnsi="Times New Roman" w:cs="Times New Roman"/>
          <w:color w:val="000000"/>
          <w:sz w:val="18"/>
          <w:szCs w:val="18"/>
        </w:rPr>
        <w:t>) is a field of</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computer science</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and</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linguistics</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concerned with the interactions between computers and human (natural) languages.</w:t>
      </w:r>
      <w:r w:rsidRPr="00341FCB">
        <w:rPr>
          <w:rStyle w:val="apple-converted-space"/>
          <w:rFonts w:ascii="Times New Roman" w:hAnsi="Times New Roman" w:cs="Times New Roman"/>
          <w:color w:val="000000"/>
          <w:sz w:val="18"/>
          <w:szCs w:val="18"/>
        </w:rPr>
        <w:t> </w:t>
      </w:r>
      <w:r w:rsidR="0066282D">
        <w:rPr>
          <w:rFonts w:ascii="Times New Roman" w:hAnsi="Times New Roman" w:cs="Times New Roman"/>
          <w:color w:val="000000"/>
          <w:sz w:val="18"/>
          <w:szCs w:val="18"/>
        </w:rPr>
        <w:t xml:space="preserve">Natural-language </w:t>
      </w:r>
      <w:r w:rsidRPr="00341FCB">
        <w:rPr>
          <w:rFonts w:ascii="Times New Roman" w:hAnsi="Times New Roman" w:cs="Times New Roman"/>
          <w:color w:val="000000"/>
          <w:sz w:val="18"/>
          <w:szCs w:val="18"/>
        </w:rPr>
        <w:t>understanding</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 xml:space="preserve">is </w:t>
      </w:r>
      <w:r w:rsidR="00EF6D22" w:rsidRPr="00341FCB">
        <w:rPr>
          <w:rFonts w:ascii="Times New Roman" w:hAnsi="Times New Roman" w:cs="Times New Roman"/>
          <w:color w:val="000000"/>
          <w:sz w:val="18"/>
          <w:szCs w:val="18"/>
        </w:rPr>
        <w:t xml:space="preserve">can be </w:t>
      </w:r>
      <w:r w:rsidRPr="00341FCB">
        <w:rPr>
          <w:rFonts w:ascii="Times New Roman" w:hAnsi="Times New Roman" w:cs="Times New Roman"/>
          <w:color w:val="000000"/>
          <w:sz w:val="18"/>
          <w:szCs w:val="18"/>
        </w:rPr>
        <w:t>referred to as an</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A</w:t>
      </w:r>
      <w:r w:rsidR="00EF6D22" w:rsidRPr="00341FCB">
        <w:rPr>
          <w:rFonts w:ascii="Times New Roman" w:hAnsi="Times New Roman" w:cs="Times New Roman"/>
          <w:color w:val="000000"/>
          <w:sz w:val="18"/>
          <w:szCs w:val="18"/>
        </w:rPr>
        <w:t>rtificial intelligence</w:t>
      </w:r>
      <w:r w:rsidRPr="00341FCB">
        <w:rPr>
          <w:rStyle w:val="apple-converted-space"/>
          <w:rFonts w:ascii="Times New Roman" w:hAnsi="Times New Roman" w:cs="Times New Roman"/>
          <w:color w:val="000000"/>
          <w:sz w:val="18"/>
          <w:szCs w:val="18"/>
        </w:rPr>
        <w:t> </w:t>
      </w:r>
      <w:r w:rsidR="0066282D">
        <w:rPr>
          <w:rFonts w:ascii="Times New Roman" w:hAnsi="Times New Roman" w:cs="Times New Roman"/>
          <w:color w:val="000000"/>
          <w:sz w:val="18"/>
          <w:szCs w:val="18"/>
        </w:rPr>
        <w:t xml:space="preserve">problem </w:t>
      </w:r>
      <w:r w:rsidRPr="00341FCB">
        <w:rPr>
          <w:rFonts w:ascii="Times New Roman" w:hAnsi="Times New Roman" w:cs="Times New Roman"/>
          <w:color w:val="000000"/>
          <w:sz w:val="18"/>
          <w:szCs w:val="18"/>
        </w:rPr>
        <w:t>because natura</w:t>
      </w:r>
      <w:r w:rsidR="0066282D">
        <w:rPr>
          <w:rFonts w:ascii="Times New Roman" w:hAnsi="Times New Roman" w:cs="Times New Roman"/>
          <w:color w:val="000000"/>
          <w:sz w:val="18"/>
          <w:szCs w:val="18"/>
        </w:rPr>
        <w:t xml:space="preserve">l-language recognition </w:t>
      </w:r>
      <w:r w:rsidRPr="00341FCB">
        <w:rPr>
          <w:rFonts w:ascii="Times New Roman" w:hAnsi="Times New Roman" w:cs="Times New Roman"/>
          <w:color w:val="000000"/>
          <w:sz w:val="18"/>
          <w:szCs w:val="18"/>
        </w:rPr>
        <w:t>require</w:t>
      </w:r>
      <w:r w:rsidR="00EF6D22" w:rsidRPr="00341FCB">
        <w:rPr>
          <w:rFonts w:ascii="Times New Roman" w:hAnsi="Times New Roman" w:cs="Times New Roman"/>
          <w:color w:val="000000"/>
          <w:sz w:val="18"/>
          <w:szCs w:val="18"/>
        </w:rPr>
        <w:t>s</w:t>
      </w:r>
      <w:r w:rsidRPr="00341FCB">
        <w:rPr>
          <w:rFonts w:ascii="Times New Roman" w:hAnsi="Times New Roman" w:cs="Times New Roman"/>
          <w:color w:val="000000"/>
          <w:sz w:val="18"/>
          <w:szCs w:val="18"/>
        </w:rPr>
        <w:t xml:space="preserve"> extensive knowledge about the outside world and the ability to manipulate it.</w:t>
      </w:r>
      <w:r w:rsidR="00EF6D22" w:rsidRPr="00341FCB">
        <w:rPr>
          <w:rFonts w:ascii="Times New Roman" w:hAnsi="Times New Roman" w:cs="Times New Roman"/>
          <w:color w:val="000000"/>
          <w:sz w:val="18"/>
          <w:szCs w:val="18"/>
        </w:rPr>
        <w:t xml:space="preserve"> </w:t>
      </w:r>
      <w:r w:rsidRPr="00341FCB">
        <w:rPr>
          <w:rFonts w:ascii="Times New Roman" w:hAnsi="Times New Roman" w:cs="Times New Roman"/>
          <w:color w:val="000000"/>
          <w:sz w:val="18"/>
          <w:szCs w:val="18"/>
        </w:rPr>
        <w:t>NLP has significant overlap with the field of</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computational linguistics, and is often considered a sub-field of</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artificial intelligence.</w:t>
      </w:r>
      <w:r w:rsidR="00EF6D22" w:rsidRPr="00341FCB">
        <w:rPr>
          <w:rFonts w:ascii="Times New Roman" w:hAnsi="Times New Roman" w:cs="Times New Roman"/>
          <w:color w:val="000000"/>
          <w:sz w:val="18"/>
          <w:szCs w:val="18"/>
        </w:rPr>
        <w:t xml:space="preserve"> </w:t>
      </w:r>
      <w:r w:rsidRPr="00341FCB">
        <w:rPr>
          <w:rFonts w:ascii="Times New Roman" w:hAnsi="Times New Roman" w:cs="Times New Roman"/>
          <w:color w:val="000000"/>
          <w:sz w:val="18"/>
          <w:szCs w:val="18"/>
        </w:rPr>
        <w:t>Research into modern statistical NLP algorithms requires an understanding of a number of disparate fields, including</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linguistics,</w:t>
      </w:r>
      <w:r w:rsidRPr="00341FCB">
        <w:rPr>
          <w:rStyle w:val="apple-converted-space"/>
          <w:rFonts w:ascii="Times New Roman" w:hAnsi="Times New Roman" w:cs="Times New Roman"/>
          <w:color w:val="000000"/>
          <w:sz w:val="18"/>
          <w:szCs w:val="18"/>
        </w:rPr>
        <w:t> </w:t>
      </w:r>
      <w:r w:rsidRPr="00341FCB">
        <w:rPr>
          <w:rFonts w:ascii="Times New Roman" w:hAnsi="Times New Roman" w:cs="Times New Roman"/>
          <w:color w:val="000000"/>
          <w:sz w:val="18"/>
          <w:szCs w:val="18"/>
        </w:rPr>
        <w:t xml:space="preserve">computer science and statistics. </w:t>
      </w:r>
    </w:p>
    <w:p w:rsidR="0066282D" w:rsidRPr="0066282D" w:rsidRDefault="0066282D" w:rsidP="0066282D">
      <w:pPr>
        <w:pStyle w:val="ListParagraph"/>
        <w:ind w:left="0" w:right="-90"/>
        <w:jc w:val="both"/>
        <w:rPr>
          <w:rFonts w:ascii="Times New Roman" w:hAnsi="Times New Roman" w:cs="Times New Roman"/>
          <w:b/>
          <w:sz w:val="20"/>
          <w:szCs w:val="18"/>
        </w:rPr>
      </w:pPr>
    </w:p>
    <w:p w:rsidR="00F72D89" w:rsidRPr="00273524" w:rsidRDefault="00EF6D22" w:rsidP="00F3475F">
      <w:pPr>
        <w:pStyle w:val="ListParagraph"/>
        <w:numPr>
          <w:ilvl w:val="0"/>
          <w:numId w:val="5"/>
        </w:numPr>
        <w:ind w:right="-90"/>
        <w:jc w:val="both"/>
        <w:rPr>
          <w:rFonts w:ascii="Times New Roman" w:hAnsi="Times New Roman" w:cs="Times New Roman"/>
          <w:b/>
          <w:sz w:val="20"/>
          <w:szCs w:val="18"/>
        </w:rPr>
      </w:pPr>
      <w:r>
        <w:rPr>
          <w:rFonts w:ascii="Times New Roman" w:hAnsi="Times New Roman" w:cs="Times New Roman"/>
          <w:b/>
          <w:sz w:val="20"/>
          <w:szCs w:val="18"/>
        </w:rPr>
        <w:t>NLP on Spoken Documents Without ASR</w:t>
      </w:r>
    </w:p>
    <w:p w:rsidR="00691548" w:rsidRDefault="0066282D" w:rsidP="0066282D">
      <w:pPr>
        <w:spacing w:after="0"/>
        <w:ind w:left="-360" w:right="-90" w:firstLine="360"/>
        <w:jc w:val="both"/>
        <w:rPr>
          <w:rFonts w:ascii="Times New Roman" w:hAnsi="Times New Roman" w:cs="Times New Roman"/>
          <w:sz w:val="18"/>
          <w:szCs w:val="18"/>
        </w:rPr>
      </w:pPr>
      <w:r>
        <w:rPr>
          <w:rFonts w:ascii="Times New Roman" w:hAnsi="Times New Roman" w:cs="Times New Roman"/>
          <w:sz w:val="18"/>
          <w:szCs w:val="18"/>
        </w:rPr>
        <w:t>The goal of this approach to NLP is to reduce the annotation requirement for constructing a competent</w:t>
      </w:r>
      <w:r w:rsidR="003D5F0C">
        <w:rPr>
          <w:rFonts w:ascii="Times New Roman" w:hAnsi="Times New Roman" w:cs="Times New Roman"/>
          <w:sz w:val="18"/>
          <w:szCs w:val="18"/>
        </w:rPr>
        <w:t xml:space="preserve"> Large Vocabulary Continuous Speech Recognition (LVCSR) System.</w:t>
      </w:r>
      <w:r w:rsidR="005E2C4A">
        <w:rPr>
          <w:rFonts w:ascii="Times New Roman" w:hAnsi="Times New Roman" w:cs="Times New Roman"/>
          <w:sz w:val="18"/>
          <w:szCs w:val="18"/>
        </w:rPr>
        <w:t xml:space="preserve"> Traditionally applying NLP to speech corpora requires a high resource ASR system to provide automatic word or phonetic transcripts</w:t>
      </w:r>
      <w:r>
        <w:rPr>
          <w:rFonts w:ascii="Times New Roman" w:hAnsi="Times New Roman" w:cs="Times New Roman"/>
          <w:sz w:val="18"/>
          <w:szCs w:val="18"/>
        </w:rPr>
        <w:t xml:space="preserve"> </w:t>
      </w:r>
      <w:r w:rsidR="00EF6D22" w:rsidRPr="00EF6D22">
        <w:rPr>
          <w:rFonts w:ascii="Times New Roman" w:hAnsi="Times New Roman" w:cs="Times New Roman"/>
          <w:sz w:val="18"/>
          <w:szCs w:val="18"/>
        </w:rPr>
        <w:t xml:space="preserve">Natural language processing </w:t>
      </w:r>
      <w:r w:rsidR="00EF6D22">
        <w:rPr>
          <w:rFonts w:ascii="Times New Roman" w:hAnsi="Times New Roman" w:cs="Times New Roman"/>
          <w:sz w:val="18"/>
          <w:szCs w:val="18"/>
        </w:rPr>
        <w:t xml:space="preserve">tools can play a key </w:t>
      </w:r>
      <w:r w:rsidR="00EF6D22" w:rsidRPr="00EF6D22">
        <w:rPr>
          <w:rFonts w:ascii="Times New Roman" w:hAnsi="Times New Roman" w:cs="Times New Roman"/>
          <w:sz w:val="18"/>
          <w:szCs w:val="18"/>
        </w:rPr>
        <w:t>role in understan</w:t>
      </w:r>
      <w:r w:rsidR="00EF6D22">
        <w:rPr>
          <w:rFonts w:ascii="Times New Roman" w:hAnsi="Times New Roman" w:cs="Times New Roman"/>
          <w:sz w:val="18"/>
          <w:szCs w:val="18"/>
        </w:rPr>
        <w:t>ding text document collections. In</w:t>
      </w:r>
      <w:r w:rsidR="00EF6D22" w:rsidRPr="00EF6D22">
        <w:rPr>
          <w:rFonts w:ascii="Times New Roman" w:hAnsi="Times New Roman" w:cs="Times New Roman"/>
          <w:sz w:val="18"/>
          <w:szCs w:val="18"/>
        </w:rPr>
        <w:t xml:space="preserve"> a large collection of text, NLP tools can classify docume</w:t>
      </w:r>
      <w:r w:rsidR="005E2C4A">
        <w:rPr>
          <w:rFonts w:ascii="Times New Roman" w:hAnsi="Times New Roman" w:cs="Times New Roman"/>
          <w:sz w:val="18"/>
          <w:szCs w:val="18"/>
        </w:rPr>
        <w:t xml:space="preserve">nts by category </w:t>
      </w:r>
      <w:r w:rsidR="00EF6D22" w:rsidRPr="00EF6D22">
        <w:rPr>
          <w:rFonts w:ascii="Times New Roman" w:hAnsi="Times New Roman" w:cs="Times New Roman"/>
          <w:sz w:val="18"/>
          <w:szCs w:val="18"/>
        </w:rPr>
        <w:t>and organize documents</w:t>
      </w:r>
      <w:r w:rsidR="00EF6D22">
        <w:rPr>
          <w:rFonts w:ascii="Times New Roman" w:hAnsi="Times New Roman" w:cs="Times New Roman"/>
          <w:sz w:val="18"/>
          <w:szCs w:val="18"/>
        </w:rPr>
        <w:t xml:space="preserve"> into similar groups for a high </w:t>
      </w:r>
      <w:r w:rsidR="00EF6D22" w:rsidRPr="00EF6D22">
        <w:rPr>
          <w:rFonts w:ascii="Times New Roman" w:hAnsi="Times New Roman" w:cs="Times New Roman"/>
          <w:sz w:val="18"/>
          <w:szCs w:val="18"/>
        </w:rPr>
        <w:t xml:space="preserve">level view of the collection (clustering). </w:t>
      </w:r>
      <w:r w:rsidR="005E2C4A">
        <w:rPr>
          <w:rFonts w:ascii="Times New Roman" w:hAnsi="Times New Roman" w:cs="Times New Roman"/>
          <w:sz w:val="18"/>
          <w:szCs w:val="18"/>
        </w:rPr>
        <w:t>T</w:t>
      </w:r>
      <w:r w:rsidR="00EF6D22">
        <w:rPr>
          <w:rFonts w:ascii="Times New Roman" w:hAnsi="Times New Roman" w:cs="Times New Roman"/>
          <w:sz w:val="18"/>
          <w:szCs w:val="18"/>
        </w:rPr>
        <w:t xml:space="preserve">hese tools </w:t>
      </w:r>
      <w:r w:rsidR="00EF6D22" w:rsidRPr="00EF6D22">
        <w:rPr>
          <w:rFonts w:ascii="Times New Roman" w:hAnsi="Times New Roman" w:cs="Times New Roman"/>
          <w:sz w:val="18"/>
          <w:szCs w:val="18"/>
        </w:rPr>
        <w:t>can be applied so th</w:t>
      </w:r>
      <w:r w:rsidR="00EF6D22">
        <w:rPr>
          <w:rFonts w:ascii="Times New Roman" w:hAnsi="Times New Roman" w:cs="Times New Roman"/>
          <w:sz w:val="18"/>
          <w:szCs w:val="18"/>
        </w:rPr>
        <w:t xml:space="preserve">at the user can quickly see the </w:t>
      </w:r>
      <w:r w:rsidR="00EF6D22" w:rsidRPr="00EF6D22">
        <w:rPr>
          <w:rFonts w:ascii="Times New Roman" w:hAnsi="Times New Roman" w:cs="Times New Roman"/>
          <w:sz w:val="18"/>
          <w:szCs w:val="18"/>
        </w:rPr>
        <w:t xml:space="preserve">topics covered in the </w:t>
      </w:r>
      <w:r w:rsidR="00EF6D22">
        <w:rPr>
          <w:rFonts w:ascii="Times New Roman" w:hAnsi="Times New Roman" w:cs="Times New Roman"/>
          <w:sz w:val="18"/>
          <w:szCs w:val="18"/>
        </w:rPr>
        <w:t xml:space="preserve">news articles, and organize the </w:t>
      </w:r>
      <w:r w:rsidR="00EF6D22" w:rsidRPr="00EF6D22">
        <w:rPr>
          <w:rFonts w:ascii="Times New Roman" w:hAnsi="Times New Roman" w:cs="Times New Roman"/>
          <w:sz w:val="18"/>
          <w:szCs w:val="18"/>
        </w:rPr>
        <w:t>collection to ﬁnd all a</w:t>
      </w:r>
      <w:r w:rsidR="00EF6D22">
        <w:rPr>
          <w:rFonts w:ascii="Times New Roman" w:hAnsi="Times New Roman" w:cs="Times New Roman"/>
          <w:sz w:val="18"/>
          <w:szCs w:val="18"/>
        </w:rPr>
        <w:t xml:space="preserve">rticles on a given topic. </w:t>
      </w:r>
      <w:r w:rsidR="005E2C4A">
        <w:rPr>
          <w:rFonts w:ascii="Times New Roman" w:hAnsi="Times New Roman" w:cs="Times New Roman"/>
          <w:sz w:val="18"/>
          <w:szCs w:val="18"/>
        </w:rPr>
        <w:t>The ultimate goal</w:t>
      </w:r>
      <w:r w:rsidR="00C94C90">
        <w:rPr>
          <w:rFonts w:ascii="Times New Roman" w:hAnsi="Times New Roman" w:cs="Times New Roman"/>
          <w:sz w:val="18"/>
          <w:szCs w:val="18"/>
        </w:rPr>
        <w:t xml:space="preserve"> in this </w:t>
      </w:r>
      <w:r w:rsidR="008B50E2">
        <w:rPr>
          <w:rFonts w:ascii="Times New Roman" w:hAnsi="Times New Roman" w:cs="Times New Roman"/>
          <w:sz w:val="18"/>
          <w:szCs w:val="18"/>
        </w:rPr>
        <w:t>paper is</w:t>
      </w:r>
      <w:r w:rsidR="005E2C4A">
        <w:rPr>
          <w:rFonts w:ascii="Times New Roman" w:hAnsi="Times New Roman" w:cs="Times New Roman"/>
          <w:sz w:val="18"/>
          <w:szCs w:val="18"/>
        </w:rPr>
        <w:t xml:space="preserve"> to apply NLP tools to</w:t>
      </w:r>
      <w:r w:rsidR="00EF6D22" w:rsidRPr="00EF6D22">
        <w:rPr>
          <w:rFonts w:ascii="Times New Roman" w:hAnsi="Times New Roman" w:cs="Times New Roman"/>
          <w:sz w:val="18"/>
          <w:szCs w:val="18"/>
        </w:rPr>
        <w:t xml:space="preserve"> a large coll</w:t>
      </w:r>
      <w:r w:rsidR="00EF6D22">
        <w:rPr>
          <w:rFonts w:ascii="Times New Roman" w:hAnsi="Times New Roman" w:cs="Times New Roman"/>
          <w:sz w:val="18"/>
          <w:szCs w:val="18"/>
        </w:rPr>
        <w:t>ection of speech</w:t>
      </w:r>
      <w:r w:rsidR="005E2C4A">
        <w:rPr>
          <w:rFonts w:ascii="Times New Roman" w:hAnsi="Times New Roman" w:cs="Times New Roman"/>
          <w:sz w:val="18"/>
          <w:szCs w:val="18"/>
        </w:rPr>
        <w:t xml:space="preserve"> thereby </w:t>
      </w:r>
      <w:r w:rsidR="005E2C4A">
        <w:rPr>
          <w:rFonts w:ascii="Times New Roman" w:hAnsi="Times New Roman" w:cs="Times New Roman"/>
          <w:sz w:val="18"/>
          <w:szCs w:val="18"/>
        </w:rPr>
        <w:lastRenderedPageBreak/>
        <w:t xml:space="preserve">allowing </w:t>
      </w:r>
      <w:r w:rsidR="00EF6D22" w:rsidRPr="00EF6D22">
        <w:rPr>
          <w:rFonts w:ascii="Times New Roman" w:hAnsi="Times New Roman" w:cs="Times New Roman"/>
          <w:sz w:val="18"/>
          <w:szCs w:val="18"/>
        </w:rPr>
        <w:t>user</w:t>
      </w:r>
      <w:r w:rsidR="005E2C4A">
        <w:rPr>
          <w:rFonts w:ascii="Times New Roman" w:hAnsi="Times New Roman" w:cs="Times New Roman"/>
          <w:sz w:val="18"/>
          <w:szCs w:val="18"/>
        </w:rPr>
        <w:t>s</w:t>
      </w:r>
      <w:r w:rsidR="00EF6D22" w:rsidRPr="00EF6D22">
        <w:rPr>
          <w:rFonts w:ascii="Times New Roman" w:hAnsi="Times New Roman" w:cs="Times New Roman"/>
          <w:sz w:val="18"/>
          <w:szCs w:val="18"/>
        </w:rPr>
        <w:t xml:space="preserve"> to understand the contents of </w:t>
      </w:r>
      <w:r w:rsidR="005E2C4A">
        <w:rPr>
          <w:rFonts w:ascii="Times New Roman" w:hAnsi="Times New Roman" w:cs="Times New Roman"/>
          <w:sz w:val="18"/>
          <w:szCs w:val="18"/>
        </w:rPr>
        <w:t>a speech</w:t>
      </w:r>
      <w:r w:rsidR="00EF6D22" w:rsidRPr="00EF6D22">
        <w:rPr>
          <w:rFonts w:ascii="Times New Roman" w:hAnsi="Times New Roman" w:cs="Times New Roman"/>
          <w:sz w:val="18"/>
          <w:szCs w:val="18"/>
        </w:rPr>
        <w:t xml:space="preserve"> collection while listenin</w:t>
      </w:r>
      <w:r w:rsidR="00EF6D22">
        <w:rPr>
          <w:rFonts w:ascii="Times New Roman" w:hAnsi="Times New Roman" w:cs="Times New Roman"/>
          <w:sz w:val="18"/>
          <w:szCs w:val="18"/>
        </w:rPr>
        <w:t xml:space="preserve">g to only small portions of the </w:t>
      </w:r>
      <w:r w:rsidR="00EF6D22" w:rsidRPr="00EF6D22">
        <w:rPr>
          <w:rFonts w:ascii="Times New Roman" w:hAnsi="Times New Roman" w:cs="Times New Roman"/>
          <w:sz w:val="18"/>
          <w:szCs w:val="18"/>
        </w:rPr>
        <w:t>audio.</w:t>
      </w:r>
      <w:r w:rsidR="00EF6D22">
        <w:rPr>
          <w:rFonts w:ascii="Times New Roman" w:hAnsi="Times New Roman" w:cs="Times New Roman"/>
          <w:sz w:val="18"/>
          <w:szCs w:val="18"/>
        </w:rPr>
        <w:t xml:space="preserve"> </w:t>
      </w:r>
      <w:r w:rsidR="00EF6D22" w:rsidRPr="00EF6D22">
        <w:rPr>
          <w:rFonts w:ascii="Times New Roman" w:hAnsi="Times New Roman" w:cs="Times New Roman"/>
          <w:sz w:val="18"/>
          <w:szCs w:val="18"/>
        </w:rPr>
        <w:t>Previous w</w:t>
      </w:r>
      <w:r w:rsidR="005061E2">
        <w:rPr>
          <w:rFonts w:ascii="Times New Roman" w:hAnsi="Times New Roman" w:cs="Times New Roman"/>
          <w:sz w:val="18"/>
          <w:szCs w:val="18"/>
        </w:rPr>
        <w:t>ork</w:t>
      </w:r>
      <w:r w:rsidR="005E2C4A">
        <w:rPr>
          <w:rFonts w:ascii="Times New Roman" w:hAnsi="Times New Roman" w:cs="Times New Roman"/>
          <w:sz w:val="18"/>
          <w:szCs w:val="18"/>
        </w:rPr>
        <w:t>s</w:t>
      </w:r>
      <w:r w:rsidR="005061E2">
        <w:rPr>
          <w:rFonts w:ascii="Times New Roman" w:hAnsi="Times New Roman" w:cs="Times New Roman"/>
          <w:sz w:val="18"/>
          <w:szCs w:val="18"/>
        </w:rPr>
        <w:t xml:space="preserve"> </w:t>
      </w:r>
      <w:r w:rsidR="005E2C4A">
        <w:rPr>
          <w:rFonts w:ascii="Times New Roman" w:hAnsi="Times New Roman" w:cs="Times New Roman"/>
          <w:sz w:val="18"/>
          <w:szCs w:val="18"/>
        </w:rPr>
        <w:t>have</w:t>
      </w:r>
      <w:r w:rsidR="005061E2">
        <w:rPr>
          <w:rFonts w:ascii="Times New Roman" w:hAnsi="Times New Roman" w:cs="Times New Roman"/>
          <w:sz w:val="18"/>
          <w:szCs w:val="18"/>
        </w:rPr>
        <w:t xml:space="preserve"> i</w:t>
      </w:r>
      <w:r w:rsidR="005061E2" w:rsidRPr="005061E2">
        <w:rPr>
          <w:rFonts w:ascii="Times New Roman" w:hAnsi="Times New Roman" w:cs="Times New Roman"/>
          <w:sz w:val="18"/>
          <w:szCs w:val="18"/>
        </w:rPr>
        <w:t>nvestigate</w:t>
      </w:r>
      <w:r w:rsidR="005061E2">
        <w:rPr>
          <w:rFonts w:ascii="Times New Roman" w:hAnsi="Times New Roman" w:cs="Times New Roman"/>
          <w:sz w:val="18"/>
          <w:szCs w:val="18"/>
        </w:rPr>
        <w:t>d</w:t>
      </w:r>
      <w:r w:rsidR="005061E2" w:rsidRPr="005061E2">
        <w:rPr>
          <w:rFonts w:ascii="Times New Roman" w:hAnsi="Times New Roman" w:cs="Times New Roman"/>
          <w:sz w:val="18"/>
          <w:szCs w:val="18"/>
        </w:rPr>
        <w:t xml:space="preserve"> the prob</w:t>
      </w:r>
      <w:r w:rsidR="005061E2">
        <w:rPr>
          <w:rFonts w:ascii="Times New Roman" w:hAnsi="Times New Roman" w:cs="Times New Roman"/>
          <w:sz w:val="18"/>
          <w:szCs w:val="18"/>
        </w:rPr>
        <w:t xml:space="preserve">lem of topic identiﬁcation from </w:t>
      </w:r>
      <w:r w:rsidR="00C94C90">
        <w:rPr>
          <w:rFonts w:ascii="Times New Roman" w:hAnsi="Times New Roman" w:cs="Times New Roman"/>
          <w:sz w:val="18"/>
          <w:szCs w:val="18"/>
        </w:rPr>
        <w:t>audio documents using features extracted from a speech recognizer</w:t>
      </w:r>
      <w:r w:rsidR="005061E2">
        <w:rPr>
          <w:rFonts w:ascii="Times New Roman" w:hAnsi="Times New Roman" w:cs="Times New Roman"/>
          <w:sz w:val="18"/>
          <w:szCs w:val="18"/>
        </w:rPr>
        <w:t>.</w:t>
      </w:r>
      <w:r w:rsidR="005E2C4A">
        <w:rPr>
          <w:rFonts w:ascii="Times New Roman" w:hAnsi="Times New Roman" w:cs="Times New Roman"/>
          <w:sz w:val="18"/>
          <w:szCs w:val="18"/>
        </w:rPr>
        <w:t xml:space="preserve"> Considerable </w:t>
      </w:r>
      <w:r w:rsidR="00C94C90">
        <w:rPr>
          <w:rFonts w:ascii="Times New Roman" w:hAnsi="Times New Roman" w:cs="Times New Roman"/>
          <w:sz w:val="18"/>
          <w:szCs w:val="18"/>
        </w:rPr>
        <w:t>interest</w:t>
      </w:r>
      <w:r w:rsidR="005E2C4A">
        <w:rPr>
          <w:rFonts w:ascii="Times New Roman" w:hAnsi="Times New Roman" w:cs="Times New Roman"/>
          <w:sz w:val="18"/>
          <w:szCs w:val="18"/>
        </w:rPr>
        <w:t xml:space="preserve"> was shown in </w:t>
      </w:r>
      <w:r w:rsidR="005061E2">
        <w:rPr>
          <w:rFonts w:ascii="Times New Roman" w:hAnsi="Times New Roman" w:cs="Times New Roman"/>
          <w:sz w:val="18"/>
          <w:szCs w:val="18"/>
        </w:rPr>
        <w:t>difﬁcult case</w:t>
      </w:r>
      <w:r w:rsidR="005E2C4A">
        <w:rPr>
          <w:rFonts w:ascii="Times New Roman" w:hAnsi="Times New Roman" w:cs="Times New Roman"/>
          <w:sz w:val="18"/>
          <w:szCs w:val="18"/>
        </w:rPr>
        <w:t>s</w:t>
      </w:r>
      <w:r w:rsidR="005061E2">
        <w:rPr>
          <w:rFonts w:ascii="Times New Roman" w:hAnsi="Times New Roman" w:cs="Times New Roman"/>
          <w:sz w:val="18"/>
          <w:szCs w:val="18"/>
        </w:rPr>
        <w:t xml:space="preserve"> where </w:t>
      </w:r>
      <w:r w:rsidR="005061E2" w:rsidRPr="005061E2">
        <w:rPr>
          <w:rFonts w:ascii="Times New Roman" w:hAnsi="Times New Roman" w:cs="Times New Roman"/>
          <w:sz w:val="18"/>
          <w:szCs w:val="18"/>
        </w:rPr>
        <w:t>the training material is minimally an</w:t>
      </w:r>
      <w:r w:rsidR="005061E2">
        <w:rPr>
          <w:rFonts w:ascii="Times New Roman" w:hAnsi="Times New Roman" w:cs="Times New Roman"/>
          <w:sz w:val="18"/>
          <w:szCs w:val="18"/>
        </w:rPr>
        <w:t>notated with only topic labels. In</w:t>
      </w:r>
      <w:r w:rsidR="00831A92">
        <w:rPr>
          <w:rFonts w:ascii="Times New Roman" w:hAnsi="Times New Roman" w:cs="Times New Roman"/>
          <w:sz w:val="18"/>
          <w:szCs w:val="18"/>
        </w:rPr>
        <w:t xml:space="preserve"> cases like this</w:t>
      </w:r>
      <w:r w:rsidR="005061E2" w:rsidRPr="005061E2">
        <w:rPr>
          <w:rFonts w:ascii="Times New Roman" w:hAnsi="Times New Roman" w:cs="Times New Roman"/>
          <w:sz w:val="18"/>
          <w:szCs w:val="18"/>
        </w:rPr>
        <w:t>, the lexical kno</w:t>
      </w:r>
      <w:r w:rsidR="003E3437">
        <w:rPr>
          <w:rFonts w:ascii="Times New Roman" w:hAnsi="Times New Roman" w:cs="Times New Roman"/>
          <w:sz w:val="18"/>
          <w:szCs w:val="18"/>
        </w:rPr>
        <w:t xml:space="preserve">wledge that is useful for topic </w:t>
      </w:r>
      <w:r w:rsidR="005061E2" w:rsidRPr="005061E2">
        <w:rPr>
          <w:rFonts w:ascii="Times New Roman" w:hAnsi="Times New Roman" w:cs="Times New Roman"/>
          <w:sz w:val="18"/>
          <w:szCs w:val="18"/>
        </w:rPr>
        <w:t xml:space="preserve">identiﬁcation </w:t>
      </w:r>
      <w:r w:rsidR="005061E2">
        <w:rPr>
          <w:rFonts w:ascii="Times New Roman" w:hAnsi="Times New Roman" w:cs="Times New Roman"/>
          <w:sz w:val="18"/>
          <w:szCs w:val="18"/>
        </w:rPr>
        <w:t>are usually not available, therefore</w:t>
      </w:r>
      <w:r w:rsidR="005061E2" w:rsidRPr="005061E2">
        <w:rPr>
          <w:rFonts w:ascii="Times New Roman" w:hAnsi="Times New Roman" w:cs="Times New Roman"/>
          <w:sz w:val="18"/>
          <w:szCs w:val="18"/>
        </w:rPr>
        <w:t xml:space="preserve"> automatic methods for extracting linguistic knowledge useful for distinguishing between topics </w:t>
      </w:r>
      <w:r w:rsidR="005E2C4A">
        <w:rPr>
          <w:rFonts w:ascii="Times New Roman" w:hAnsi="Times New Roman" w:cs="Times New Roman"/>
          <w:sz w:val="18"/>
          <w:szCs w:val="18"/>
        </w:rPr>
        <w:t>are</w:t>
      </w:r>
      <w:r w:rsidR="005061E2" w:rsidRPr="005061E2">
        <w:rPr>
          <w:rFonts w:ascii="Times New Roman" w:hAnsi="Times New Roman" w:cs="Times New Roman"/>
          <w:sz w:val="18"/>
          <w:szCs w:val="18"/>
        </w:rPr>
        <w:t xml:space="preserve"> relied upon. </w:t>
      </w:r>
      <w:r w:rsidR="00831A92">
        <w:rPr>
          <w:rFonts w:ascii="Times New Roman" w:hAnsi="Times New Roman" w:cs="Times New Roman"/>
          <w:sz w:val="18"/>
          <w:szCs w:val="18"/>
        </w:rPr>
        <w:t xml:space="preserve">The </w:t>
      </w:r>
      <w:r w:rsidR="005061E2">
        <w:rPr>
          <w:rFonts w:ascii="Times New Roman" w:hAnsi="Times New Roman" w:cs="Times New Roman"/>
          <w:sz w:val="18"/>
          <w:szCs w:val="18"/>
        </w:rPr>
        <w:t>research</w:t>
      </w:r>
      <w:r w:rsidR="00831A92">
        <w:rPr>
          <w:rFonts w:ascii="Times New Roman" w:hAnsi="Times New Roman" w:cs="Times New Roman"/>
          <w:sz w:val="18"/>
          <w:szCs w:val="18"/>
        </w:rPr>
        <w:t xml:space="preserve"> also</w:t>
      </w:r>
      <w:r w:rsidR="00C94C90">
        <w:rPr>
          <w:rFonts w:ascii="Times New Roman" w:hAnsi="Times New Roman" w:cs="Times New Roman"/>
          <w:sz w:val="18"/>
          <w:szCs w:val="18"/>
        </w:rPr>
        <w:t xml:space="preserve"> </w:t>
      </w:r>
      <w:r w:rsidR="005061E2" w:rsidRPr="005061E2">
        <w:rPr>
          <w:rFonts w:ascii="Times New Roman" w:hAnsi="Times New Roman" w:cs="Times New Roman"/>
          <w:sz w:val="18"/>
          <w:szCs w:val="18"/>
        </w:rPr>
        <w:t>investigate</w:t>
      </w:r>
      <w:r w:rsidR="00C94C90">
        <w:rPr>
          <w:rFonts w:ascii="Times New Roman" w:hAnsi="Times New Roman" w:cs="Times New Roman"/>
          <w:sz w:val="18"/>
          <w:szCs w:val="18"/>
        </w:rPr>
        <w:t>s</w:t>
      </w:r>
      <w:r w:rsidR="005061E2" w:rsidRPr="005061E2">
        <w:rPr>
          <w:rFonts w:ascii="Times New Roman" w:hAnsi="Times New Roman" w:cs="Times New Roman"/>
          <w:sz w:val="18"/>
          <w:szCs w:val="18"/>
        </w:rPr>
        <w:t xml:space="preserve"> the problem of topic identiﬁcation on conve</w:t>
      </w:r>
      <w:r w:rsidR="003E3437">
        <w:rPr>
          <w:rFonts w:ascii="Times New Roman" w:hAnsi="Times New Roman" w:cs="Times New Roman"/>
          <w:sz w:val="18"/>
          <w:szCs w:val="18"/>
        </w:rPr>
        <w:t xml:space="preserve">rsational telephone speech from </w:t>
      </w:r>
      <w:r w:rsidR="005061E2" w:rsidRPr="005061E2">
        <w:rPr>
          <w:rFonts w:ascii="Times New Roman" w:hAnsi="Times New Roman" w:cs="Times New Roman"/>
          <w:sz w:val="18"/>
          <w:szCs w:val="18"/>
        </w:rPr>
        <w:t>the Fisher corpus under a variety of inc</w:t>
      </w:r>
      <w:r w:rsidR="005061E2">
        <w:rPr>
          <w:rFonts w:ascii="Times New Roman" w:hAnsi="Times New Roman" w:cs="Times New Roman"/>
          <w:sz w:val="18"/>
          <w:szCs w:val="18"/>
        </w:rPr>
        <w:t xml:space="preserve">reasingly difﬁcult constraints. However, </w:t>
      </w:r>
      <w:r w:rsidR="00EF6D22" w:rsidRPr="00EF6D22">
        <w:rPr>
          <w:rFonts w:ascii="Times New Roman" w:hAnsi="Times New Roman" w:cs="Times New Roman"/>
          <w:sz w:val="18"/>
          <w:szCs w:val="18"/>
        </w:rPr>
        <w:t xml:space="preserve">unlike text, which requires little or no preprocessing, audio ﬁles are </w:t>
      </w:r>
      <w:r w:rsidR="005061E2">
        <w:rPr>
          <w:rFonts w:ascii="Times New Roman" w:hAnsi="Times New Roman" w:cs="Times New Roman"/>
          <w:sz w:val="18"/>
          <w:szCs w:val="18"/>
        </w:rPr>
        <w:t xml:space="preserve">typically ﬁrst transcribed into </w:t>
      </w:r>
      <w:r w:rsidR="00EF6D22" w:rsidRPr="00EF6D22">
        <w:rPr>
          <w:rFonts w:ascii="Times New Roman" w:hAnsi="Times New Roman" w:cs="Times New Roman"/>
          <w:sz w:val="18"/>
          <w:szCs w:val="18"/>
        </w:rPr>
        <w:t>text before applyin</w:t>
      </w:r>
      <w:r w:rsidR="005061E2">
        <w:rPr>
          <w:rFonts w:ascii="Times New Roman" w:hAnsi="Times New Roman" w:cs="Times New Roman"/>
          <w:sz w:val="18"/>
          <w:szCs w:val="18"/>
        </w:rPr>
        <w:t xml:space="preserve">g standard NLP tools. Automatic </w:t>
      </w:r>
      <w:r w:rsidR="00EF6D22" w:rsidRPr="00EF6D22">
        <w:rPr>
          <w:rFonts w:ascii="Times New Roman" w:hAnsi="Times New Roman" w:cs="Times New Roman"/>
          <w:sz w:val="18"/>
          <w:szCs w:val="18"/>
        </w:rPr>
        <w:t>speech recognition</w:t>
      </w:r>
      <w:r w:rsidR="005061E2">
        <w:rPr>
          <w:rFonts w:ascii="Times New Roman" w:hAnsi="Times New Roman" w:cs="Times New Roman"/>
          <w:sz w:val="18"/>
          <w:szCs w:val="18"/>
        </w:rPr>
        <w:t xml:space="preserve"> (ASR) solutions, such as large </w:t>
      </w:r>
      <w:r w:rsidR="00EF6D22" w:rsidRPr="00EF6D22">
        <w:rPr>
          <w:rFonts w:ascii="Times New Roman" w:hAnsi="Times New Roman" w:cs="Times New Roman"/>
          <w:sz w:val="18"/>
          <w:szCs w:val="18"/>
        </w:rPr>
        <w:t>vocabulary contin</w:t>
      </w:r>
      <w:r w:rsidR="005061E2">
        <w:rPr>
          <w:rFonts w:ascii="Times New Roman" w:hAnsi="Times New Roman" w:cs="Times New Roman"/>
          <w:sz w:val="18"/>
          <w:szCs w:val="18"/>
        </w:rPr>
        <w:t xml:space="preserve">uous speech recognition (LVCSR) </w:t>
      </w:r>
      <w:r w:rsidR="00EF6D22" w:rsidRPr="00EF6D22">
        <w:rPr>
          <w:rFonts w:ascii="Times New Roman" w:hAnsi="Times New Roman" w:cs="Times New Roman"/>
          <w:sz w:val="18"/>
          <w:szCs w:val="18"/>
        </w:rPr>
        <w:t>systems, can produ</w:t>
      </w:r>
      <w:r w:rsidR="005061E2">
        <w:rPr>
          <w:rFonts w:ascii="Times New Roman" w:hAnsi="Times New Roman" w:cs="Times New Roman"/>
          <w:sz w:val="18"/>
          <w:szCs w:val="18"/>
        </w:rPr>
        <w:t xml:space="preserve">ce an automatic transcript from </w:t>
      </w:r>
      <w:r w:rsidR="00EF6D22" w:rsidRPr="00EF6D22">
        <w:rPr>
          <w:rFonts w:ascii="Times New Roman" w:hAnsi="Times New Roman" w:cs="Times New Roman"/>
          <w:sz w:val="18"/>
          <w:szCs w:val="18"/>
        </w:rPr>
        <w:t>speech, but they require signiﬁcant development efforts and training r</w:t>
      </w:r>
      <w:r w:rsidR="00C94C90">
        <w:rPr>
          <w:rFonts w:ascii="Times New Roman" w:hAnsi="Times New Roman" w:cs="Times New Roman"/>
          <w:sz w:val="18"/>
          <w:szCs w:val="18"/>
        </w:rPr>
        <w:t>esources.</w:t>
      </w:r>
      <w:r w:rsidR="005061E2">
        <w:rPr>
          <w:rFonts w:ascii="Times New Roman" w:hAnsi="Times New Roman" w:cs="Times New Roman"/>
          <w:sz w:val="18"/>
          <w:szCs w:val="18"/>
        </w:rPr>
        <w:t xml:space="preserve"> Terms</w:t>
      </w:r>
      <w:r w:rsidR="00EF6D22" w:rsidRPr="00EF6D22">
        <w:rPr>
          <w:rFonts w:ascii="Times New Roman" w:hAnsi="Times New Roman" w:cs="Times New Roman"/>
          <w:sz w:val="18"/>
          <w:szCs w:val="18"/>
        </w:rPr>
        <w:t xml:space="preserve"> that may be</w:t>
      </w:r>
      <w:r w:rsidR="005061E2">
        <w:rPr>
          <w:rFonts w:ascii="Times New Roman" w:hAnsi="Times New Roman" w:cs="Times New Roman"/>
          <w:sz w:val="18"/>
          <w:szCs w:val="18"/>
        </w:rPr>
        <w:t xml:space="preserve"> most distinctive in particular </w:t>
      </w:r>
      <w:r w:rsidR="00EF6D22" w:rsidRPr="00EF6D22">
        <w:rPr>
          <w:rFonts w:ascii="Times New Roman" w:hAnsi="Times New Roman" w:cs="Times New Roman"/>
          <w:sz w:val="18"/>
          <w:szCs w:val="18"/>
        </w:rPr>
        <w:t xml:space="preserve">spoken documents </w:t>
      </w:r>
      <w:r w:rsidR="005061E2">
        <w:rPr>
          <w:rFonts w:ascii="Times New Roman" w:hAnsi="Times New Roman" w:cs="Times New Roman"/>
          <w:sz w:val="18"/>
          <w:szCs w:val="18"/>
        </w:rPr>
        <w:t xml:space="preserve">often lie outside the predeﬁned </w:t>
      </w:r>
      <w:r w:rsidR="00EF6D22" w:rsidRPr="00EF6D22">
        <w:rPr>
          <w:rFonts w:ascii="Times New Roman" w:hAnsi="Times New Roman" w:cs="Times New Roman"/>
          <w:sz w:val="18"/>
          <w:szCs w:val="18"/>
        </w:rPr>
        <w:t>vocabulary of an o</w:t>
      </w:r>
      <w:r w:rsidR="005061E2">
        <w:rPr>
          <w:rFonts w:ascii="Times New Roman" w:hAnsi="Times New Roman" w:cs="Times New Roman"/>
          <w:sz w:val="18"/>
          <w:szCs w:val="18"/>
        </w:rPr>
        <w:t xml:space="preserve">ff-the-shelf LVCSR system. This </w:t>
      </w:r>
      <w:r w:rsidR="00EF6D22" w:rsidRPr="00EF6D22">
        <w:rPr>
          <w:rFonts w:ascii="Times New Roman" w:hAnsi="Times New Roman" w:cs="Times New Roman"/>
          <w:sz w:val="18"/>
          <w:szCs w:val="18"/>
        </w:rPr>
        <w:t>means that unlike wit</w:t>
      </w:r>
      <w:r w:rsidR="005061E2">
        <w:rPr>
          <w:rFonts w:ascii="Times New Roman" w:hAnsi="Times New Roman" w:cs="Times New Roman"/>
          <w:sz w:val="18"/>
          <w:szCs w:val="18"/>
        </w:rPr>
        <w:t xml:space="preserve">h text, where many tools can be </w:t>
      </w:r>
      <w:r w:rsidR="00EF6D22" w:rsidRPr="00EF6D22">
        <w:rPr>
          <w:rFonts w:ascii="Times New Roman" w:hAnsi="Times New Roman" w:cs="Times New Roman"/>
          <w:sz w:val="18"/>
          <w:szCs w:val="18"/>
        </w:rPr>
        <w:t>applied to new lan</w:t>
      </w:r>
      <w:r w:rsidR="005061E2">
        <w:rPr>
          <w:rFonts w:ascii="Times New Roman" w:hAnsi="Times New Roman" w:cs="Times New Roman"/>
          <w:sz w:val="18"/>
          <w:szCs w:val="18"/>
        </w:rPr>
        <w:t xml:space="preserve">guages and domains with minimal </w:t>
      </w:r>
      <w:r w:rsidR="00EF6D22" w:rsidRPr="00EF6D22">
        <w:rPr>
          <w:rFonts w:ascii="Times New Roman" w:hAnsi="Times New Roman" w:cs="Times New Roman"/>
          <w:sz w:val="18"/>
          <w:szCs w:val="18"/>
        </w:rPr>
        <w:t>effort, the equivalent</w:t>
      </w:r>
      <w:r w:rsidR="005061E2">
        <w:rPr>
          <w:rFonts w:ascii="Times New Roman" w:hAnsi="Times New Roman" w:cs="Times New Roman"/>
          <w:sz w:val="18"/>
          <w:szCs w:val="18"/>
        </w:rPr>
        <w:t xml:space="preserve"> tools for speech corpora often </w:t>
      </w:r>
      <w:r w:rsidR="00EF6D22" w:rsidRPr="00EF6D22">
        <w:rPr>
          <w:rFonts w:ascii="Times New Roman" w:hAnsi="Times New Roman" w:cs="Times New Roman"/>
          <w:sz w:val="18"/>
          <w:szCs w:val="18"/>
        </w:rPr>
        <w:t xml:space="preserve">require a signiﬁcant </w:t>
      </w:r>
      <w:r w:rsidR="005061E2">
        <w:rPr>
          <w:rFonts w:ascii="Times New Roman" w:hAnsi="Times New Roman" w:cs="Times New Roman"/>
          <w:sz w:val="18"/>
          <w:szCs w:val="18"/>
        </w:rPr>
        <w:t>investment. This paper builds upon a simple method</w:t>
      </w:r>
      <w:r w:rsidR="00496AB3">
        <w:rPr>
          <w:rFonts w:ascii="Times New Roman" w:hAnsi="Times New Roman" w:cs="Times New Roman"/>
          <w:sz w:val="18"/>
          <w:szCs w:val="18"/>
        </w:rPr>
        <w:t xml:space="preserve"> for finding repetitions in speech described by Jansen (2010). The approach described by Jansen identifies long repeated patterns in acoust</w:t>
      </w:r>
      <w:r w:rsidR="00102499">
        <w:rPr>
          <w:rFonts w:ascii="Times New Roman" w:hAnsi="Times New Roman" w:cs="Times New Roman"/>
          <w:sz w:val="18"/>
          <w:szCs w:val="18"/>
        </w:rPr>
        <w:t xml:space="preserve">ic signal. This </w:t>
      </w:r>
      <w:r w:rsidR="00496AB3">
        <w:rPr>
          <w:rFonts w:ascii="Times New Roman" w:hAnsi="Times New Roman" w:cs="Times New Roman"/>
          <w:sz w:val="18"/>
          <w:szCs w:val="18"/>
        </w:rPr>
        <w:t xml:space="preserve">acoustic </w:t>
      </w:r>
      <w:r w:rsidR="00102499">
        <w:rPr>
          <w:rFonts w:ascii="Times New Roman" w:hAnsi="Times New Roman" w:cs="Times New Roman"/>
          <w:sz w:val="18"/>
          <w:szCs w:val="18"/>
        </w:rPr>
        <w:t>repetition</w:t>
      </w:r>
      <w:r w:rsidR="00496AB3">
        <w:rPr>
          <w:rFonts w:ascii="Times New Roman" w:hAnsi="Times New Roman" w:cs="Times New Roman"/>
          <w:sz w:val="18"/>
          <w:szCs w:val="18"/>
        </w:rPr>
        <w:t xml:space="preserve"> often corresponds to terms useful for information retrieval tasks.</w:t>
      </w:r>
      <w:r w:rsidR="003E3437">
        <w:rPr>
          <w:rFonts w:ascii="Times New Roman" w:hAnsi="Times New Roman" w:cs="Times New Roman"/>
          <w:sz w:val="18"/>
          <w:szCs w:val="18"/>
        </w:rPr>
        <w:t xml:space="preserve"> Applying this discovery procedure to</w:t>
      </w:r>
      <w:r w:rsidR="00496AB3" w:rsidRPr="00496AB3">
        <w:rPr>
          <w:rFonts w:ascii="Times New Roman" w:hAnsi="Times New Roman" w:cs="Times New Roman"/>
          <w:sz w:val="18"/>
          <w:szCs w:val="18"/>
        </w:rPr>
        <w:t xml:space="preserve"> </w:t>
      </w:r>
      <w:r w:rsidR="00496AB3">
        <w:rPr>
          <w:rFonts w:ascii="Times New Roman" w:hAnsi="Times New Roman" w:cs="Times New Roman"/>
          <w:sz w:val="18"/>
          <w:szCs w:val="18"/>
        </w:rPr>
        <w:t xml:space="preserve">a large </w:t>
      </w:r>
      <w:proofErr w:type="spellStart"/>
      <w:r w:rsidR="00496AB3">
        <w:rPr>
          <w:rFonts w:ascii="Times New Roman" w:hAnsi="Times New Roman" w:cs="Times New Roman"/>
          <w:sz w:val="18"/>
          <w:szCs w:val="18"/>
        </w:rPr>
        <w:t>untranscribed</w:t>
      </w:r>
      <w:proofErr w:type="spellEnd"/>
      <w:r w:rsidR="00496AB3">
        <w:rPr>
          <w:rFonts w:ascii="Times New Roman" w:hAnsi="Times New Roman" w:cs="Times New Roman"/>
          <w:sz w:val="18"/>
          <w:szCs w:val="18"/>
        </w:rPr>
        <w:t xml:space="preserve"> corpus of </w:t>
      </w:r>
      <w:r w:rsidR="003E3437">
        <w:rPr>
          <w:rFonts w:ascii="Times New Roman" w:hAnsi="Times New Roman" w:cs="Times New Roman"/>
          <w:sz w:val="18"/>
          <w:szCs w:val="18"/>
        </w:rPr>
        <w:t>speech</w:t>
      </w:r>
      <w:r w:rsidR="00831A92">
        <w:rPr>
          <w:rFonts w:ascii="Times New Roman" w:hAnsi="Times New Roman" w:cs="Times New Roman"/>
          <w:sz w:val="18"/>
          <w:szCs w:val="18"/>
        </w:rPr>
        <w:t xml:space="preserve"> creates</w:t>
      </w:r>
      <w:r w:rsidR="00496AB3">
        <w:rPr>
          <w:rFonts w:ascii="Times New Roman" w:hAnsi="Times New Roman" w:cs="Times New Roman"/>
          <w:sz w:val="18"/>
          <w:szCs w:val="18"/>
        </w:rPr>
        <w:t xml:space="preserve"> a vast </w:t>
      </w:r>
      <w:r w:rsidR="00496AB3" w:rsidRPr="00496AB3">
        <w:rPr>
          <w:rFonts w:ascii="Times New Roman" w:hAnsi="Times New Roman" w:cs="Times New Roman"/>
          <w:sz w:val="18"/>
          <w:szCs w:val="18"/>
        </w:rPr>
        <w:t>number of repeate</w:t>
      </w:r>
      <w:r w:rsidR="00496AB3">
        <w:rPr>
          <w:rFonts w:ascii="Times New Roman" w:hAnsi="Times New Roman" w:cs="Times New Roman"/>
          <w:sz w:val="18"/>
          <w:szCs w:val="18"/>
        </w:rPr>
        <w:t xml:space="preserve">d regions that are subsequently </w:t>
      </w:r>
      <w:r w:rsidR="00496AB3" w:rsidRPr="00496AB3">
        <w:rPr>
          <w:rFonts w:ascii="Times New Roman" w:hAnsi="Times New Roman" w:cs="Times New Roman"/>
          <w:sz w:val="18"/>
          <w:szCs w:val="18"/>
        </w:rPr>
        <w:t xml:space="preserve">grouped using a simple </w:t>
      </w:r>
      <w:r w:rsidR="00496AB3">
        <w:rPr>
          <w:rFonts w:ascii="Times New Roman" w:hAnsi="Times New Roman" w:cs="Times New Roman"/>
          <w:sz w:val="18"/>
          <w:szCs w:val="18"/>
        </w:rPr>
        <w:t xml:space="preserve">graph-based clustering </w:t>
      </w:r>
      <w:r w:rsidR="00C94C90">
        <w:rPr>
          <w:rFonts w:ascii="Times New Roman" w:hAnsi="Times New Roman" w:cs="Times New Roman"/>
          <w:sz w:val="18"/>
          <w:szCs w:val="18"/>
        </w:rPr>
        <w:t>method. T</w:t>
      </w:r>
      <w:r w:rsidR="00496AB3" w:rsidRPr="00496AB3">
        <w:rPr>
          <w:rFonts w:ascii="Times New Roman" w:hAnsi="Times New Roman" w:cs="Times New Roman"/>
          <w:sz w:val="18"/>
          <w:szCs w:val="18"/>
        </w:rPr>
        <w:t>h</w:t>
      </w:r>
      <w:r w:rsidR="00496AB3">
        <w:rPr>
          <w:rFonts w:ascii="Times New Roman" w:hAnsi="Times New Roman" w:cs="Times New Roman"/>
          <w:sz w:val="18"/>
          <w:szCs w:val="18"/>
        </w:rPr>
        <w:t xml:space="preserve">e resulting groups </w:t>
      </w:r>
      <w:r w:rsidR="00C94C90">
        <w:rPr>
          <w:rFonts w:ascii="Times New Roman" w:hAnsi="Times New Roman" w:cs="Times New Roman"/>
          <w:sz w:val="18"/>
          <w:szCs w:val="18"/>
        </w:rPr>
        <w:t xml:space="preserve">are called </w:t>
      </w:r>
      <w:r w:rsidR="00496AB3">
        <w:rPr>
          <w:rFonts w:ascii="Times New Roman" w:hAnsi="Times New Roman" w:cs="Times New Roman"/>
          <w:sz w:val="18"/>
          <w:szCs w:val="18"/>
        </w:rPr>
        <w:t xml:space="preserve">pseudo-terms </w:t>
      </w:r>
      <w:r w:rsidR="00496AB3" w:rsidRPr="00496AB3">
        <w:rPr>
          <w:rFonts w:ascii="Times New Roman" w:hAnsi="Times New Roman" w:cs="Times New Roman"/>
          <w:sz w:val="18"/>
          <w:szCs w:val="18"/>
        </w:rPr>
        <w:t>since they typically re</w:t>
      </w:r>
      <w:r w:rsidR="00496AB3">
        <w:rPr>
          <w:rFonts w:ascii="Times New Roman" w:hAnsi="Times New Roman" w:cs="Times New Roman"/>
          <w:sz w:val="18"/>
          <w:szCs w:val="18"/>
        </w:rPr>
        <w:t xml:space="preserve">present a single word or phrase </w:t>
      </w:r>
      <w:r w:rsidR="00496AB3" w:rsidRPr="00496AB3">
        <w:rPr>
          <w:rFonts w:ascii="Times New Roman" w:hAnsi="Times New Roman" w:cs="Times New Roman"/>
          <w:sz w:val="18"/>
          <w:szCs w:val="18"/>
        </w:rPr>
        <w:t>spoken at multipl</w:t>
      </w:r>
      <w:r w:rsidR="00496AB3">
        <w:rPr>
          <w:rFonts w:ascii="Times New Roman" w:hAnsi="Times New Roman" w:cs="Times New Roman"/>
          <w:sz w:val="18"/>
          <w:szCs w:val="18"/>
        </w:rPr>
        <w:t xml:space="preserve">e points throughout the corpus. </w:t>
      </w:r>
      <w:r w:rsidR="00496AB3" w:rsidRPr="00496AB3">
        <w:rPr>
          <w:rFonts w:ascii="Times New Roman" w:hAnsi="Times New Roman" w:cs="Times New Roman"/>
          <w:sz w:val="18"/>
          <w:szCs w:val="18"/>
        </w:rPr>
        <w:t>Each pseudo-te</w:t>
      </w:r>
      <w:r w:rsidR="00496AB3">
        <w:rPr>
          <w:rFonts w:ascii="Times New Roman" w:hAnsi="Times New Roman" w:cs="Times New Roman"/>
          <w:sz w:val="18"/>
          <w:szCs w:val="18"/>
        </w:rPr>
        <w:t xml:space="preserve">rm takes the place of a word or </w:t>
      </w:r>
      <w:r w:rsidR="00496AB3" w:rsidRPr="00496AB3">
        <w:rPr>
          <w:rFonts w:ascii="Times New Roman" w:hAnsi="Times New Roman" w:cs="Times New Roman"/>
          <w:sz w:val="18"/>
          <w:szCs w:val="18"/>
        </w:rPr>
        <w:t>phrase in bag of terms vector spa</w:t>
      </w:r>
      <w:r w:rsidR="00496AB3">
        <w:rPr>
          <w:rFonts w:ascii="Times New Roman" w:hAnsi="Times New Roman" w:cs="Times New Roman"/>
          <w:sz w:val="18"/>
          <w:szCs w:val="18"/>
        </w:rPr>
        <w:t xml:space="preserve">ce model of a text </w:t>
      </w:r>
      <w:r w:rsidR="003E3437">
        <w:rPr>
          <w:rFonts w:ascii="Times New Roman" w:hAnsi="Times New Roman" w:cs="Times New Roman"/>
          <w:sz w:val="18"/>
          <w:szCs w:val="18"/>
        </w:rPr>
        <w:t>document making it easy</w:t>
      </w:r>
      <w:r w:rsidR="00496AB3" w:rsidRPr="00496AB3">
        <w:rPr>
          <w:rFonts w:ascii="Times New Roman" w:hAnsi="Times New Roman" w:cs="Times New Roman"/>
          <w:sz w:val="18"/>
          <w:szCs w:val="18"/>
        </w:rPr>
        <w:t xml:space="preserve"> to apply standard NLP algorithms</w:t>
      </w:r>
      <w:r w:rsidR="00472905">
        <w:rPr>
          <w:rFonts w:ascii="Times New Roman" w:hAnsi="Times New Roman" w:cs="Times New Roman"/>
          <w:sz w:val="18"/>
          <w:szCs w:val="18"/>
        </w:rPr>
        <w:t xml:space="preserve">. </w:t>
      </w:r>
      <w:proofErr w:type="spellStart"/>
      <w:proofErr w:type="gramStart"/>
      <w:r w:rsidR="00472905">
        <w:rPr>
          <w:rFonts w:ascii="Times New Roman" w:hAnsi="Times New Roman" w:cs="Times New Roman"/>
          <w:sz w:val="18"/>
          <w:szCs w:val="18"/>
        </w:rPr>
        <w:t>Jansens</w:t>
      </w:r>
      <w:proofErr w:type="spellEnd"/>
      <w:proofErr w:type="gramEnd"/>
      <w:r w:rsidR="00472905">
        <w:rPr>
          <w:rFonts w:ascii="Times New Roman" w:hAnsi="Times New Roman" w:cs="Times New Roman"/>
          <w:sz w:val="18"/>
          <w:szCs w:val="18"/>
        </w:rPr>
        <w:t xml:space="preserve"> method for identifying repeated </w:t>
      </w:r>
      <w:r w:rsidR="00D344DD">
        <w:rPr>
          <w:rFonts w:ascii="Times New Roman" w:hAnsi="Times New Roman" w:cs="Times New Roman"/>
          <w:sz w:val="18"/>
          <w:szCs w:val="18"/>
        </w:rPr>
        <w:t>speech patterns</w:t>
      </w:r>
      <w:r w:rsidR="00472905">
        <w:rPr>
          <w:rFonts w:ascii="Times New Roman" w:hAnsi="Times New Roman" w:cs="Times New Roman"/>
          <w:sz w:val="18"/>
          <w:szCs w:val="18"/>
        </w:rPr>
        <w:t xml:space="preserve"> uses </w:t>
      </w:r>
      <w:proofErr w:type="spellStart"/>
      <w:r w:rsidR="00472905">
        <w:rPr>
          <w:rFonts w:ascii="Times New Roman" w:hAnsi="Times New Roman" w:cs="Times New Roman"/>
          <w:sz w:val="18"/>
          <w:szCs w:val="18"/>
        </w:rPr>
        <w:t>dotplots</w:t>
      </w:r>
      <w:proofErr w:type="spellEnd"/>
      <w:r w:rsidR="00472905">
        <w:rPr>
          <w:rFonts w:ascii="Times New Roman" w:hAnsi="Times New Roman" w:cs="Times New Roman"/>
          <w:sz w:val="18"/>
          <w:szCs w:val="18"/>
        </w:rPr>
        <w:t>.</w:t>
      </w:r>
    </w:p>
    <w:p w:rsidR="00D344DD" w:rsidRPr="00273524" w:rsidRDefault="00D344DD" w:rsidP="00831A92">
      <w:pPr>
        <w:spacing w:after="0"/>
        <w:ind w:right="-90"/>
        <w:jc w:val="both"/>
        <w:rPr>
          <w:rFonts w:ascii="Times New Roman" w:hAnsi="Times New Roman" w:cs="Times New Roman"/>
          <w:sz w:val="18"/>
          <w:szCs w:val="18"/>
        </w:rPr>
      </w:pPr>
    </w:p>
    <w:p w:rsidR="00372B4F" w:rsidRPr="00273524" w:rsidRDefault="00472905" w:rsidP="00B61EA6">
      <w:pPr>
        <w:pStyle w:val="ListParagraph"/>
        <w:numPr>
          <w:ilvl w:val="0"/>
          <w:numId w:val="5"/>
        </w:numPr>
        <w:ind w:left="180" w:right="-90" w:hanging="180"/>
        <w:jc w:val="both"/>
        <w:rPr>
          <w:rFonts w:ascii="Times New Roman" w:hAnsi="Times New Roman" w:cs="Times New Roman"/>
          <w:b/>
          <w:sz w:val="20"/>
          <w:szCs w:val="18"/>
        </w:rPr>
      </w:pPr>
      <w:proofErr w:type="spellStart"/>
      <w:r>
        <w:rPr>
          <w:rFonts w:ascii="Times New Roman" w:hAnsi="Times New Roman" w:cs="Times New Roman"/>
          <w:b/>
          <w:sz w:val="20"/>
          <w:szCs w:val="18"/>
        </w:rPr>
        <w:t>Dotplots</w:t>
      </w:r>
      <w:proofErr w:type="spellEnd"/>
      <w:r w:rsidR="001E2E1D">
        <w:rPr>
          <w:rFonts w:ascii="Times New Roman" w:hAnsi="Times New Roman" w:cs="Times New Roman"/>
          <w:b/>
          <w:sz w:val="20"/>
          <w:szCs w:val="18"/>
        </w:rPr>
        <w:t xml:space="preserve"> Algorithm</w:t>
      </w:r>
    </w:p>
    <w:p w:rsidR="00683485" w:rsidRDefault="00472905" w:rsidP="00472905">
      <w:pPr>
        <w:ind w:left="-360" w:right="-90"/>
        <w:jc w:val="both"/>
        <w:rPr>
          <w:rFonts w:ascii="Times New Roman" w:hAnsi="Times New Roman" w:cs="Times New Roman"/>
          <w:sz w:val="18"/>
          <w:szCs w:val="18"/>
        </w:rPr>
      </w:pPr>
      <w:proofErr w:type="spellStart"/>
      <w:r w:rsidRPr="00472905">
        <w:rPr>
          <w:rFonts w:ascii="Times New Roman" w:hAnsi="Times New Roman" w:cs="Times New Roman"/>
          <w:sz w:val="18"/>
          <w:szCs w:val="18"/>
        </w:rPr>
        <w:t>Dotplots</w:t>
      </w:r>
      <w:proofErr w:type="spellEnd"/>
      <w:r w:rsidRPr="00472905">
        <w:rPr>
          <w:rFonts w:ascii="Times New Roman" w:hAnsi="Times New Roman" w:cs="Times New Roman"/>
          <w:sz w:val="18"/>
          <w:szCs w:val="18"/>
        </w:rPr>
        <w:t xml:space="preserve"> are a graphical method of comparing sequences, initially developed for identifying</w:t>
      </w:r>
      <w:r>
        <w:rPr>
          <w:rFonts w:ascii="Times New Roman" w:hAnsi="Times New Roman" w:cs="Times New Roman"/>
          <w:sz w:val="18"/>
          <w:szCs w:val="18"/>
        </w:rPr>
        <w:t xml:space="preserve"> recurring protein sequences in </w:t>
      </w:r>
      <w:r w:rsidRPr="00472905">
        <w:rPr>
          <w:rFonts w:ascii="Times New Roman" w:hAnsi="Times New Roman" w:cs="Times New Roman"/>
          <w:sz w:val="18"/>
          <w:szCs w:val="18"/>
        </w:rPr>
        <w:t>the bioinformatics community an</w:t>
      </w:r>
      <w:r>
        <w:rPr>
          <w:rFonts w:ascii="Times New Roman" w:hAnsi="Times New Roman" w:cs="Times New Roman"/>
          <w:sz w:val="18"/>
          <w:szCs w:val="18"/>
        </w:rPr>
        <w:t xml:space="preserve">d later extended to large scale </w:t>
      </w:r>
      <w:r w:rsidRPr="00472905">
        <w:rPr>
          <w:rFonts w:ascii="Times New Roman" w:hAnsi="Times New Roman" w:cs="Times New Roman"/>
          <w:sz w:val="18"/>
          <w:szCs w:val="18"/>
        </w:rPr>
        <w:t>te</w:t>
      </w:r>
      <w:r w:rsidR="00131708">
        <w:rPr>
          <w:rFonts w:ascii="Times New Roman" w:hAnsi="Times New Roman" w:cs="Times New Roman"/>
          <w:sz w:val="18"/>
          <w:szCs w:val="18"/>
        </w:rPr>
        <w:t>xt processing more generally</w:t>
      </w:r>
      <w:r>
        <w:rPr>
          <w:rFonts w:ascii="Times New Roman" w:hAnsi="Times New Roman" w:cs="Times New Roman"/>
          <w:sz w:val="18"/>
          <w:szCs w:val="18"/>
        </w:rPr>
        <w:t xml:space="preserve">. Given a character string </w:t>
      </w:r>
      <w:r w:rsidRPr="00472905">
        <w:rPr>
          <w:rFonts w:ascii="Times New Roman" w:hAnsi="Times New Roman" w:cs="Times New Roman"/>
          <w:sz w:val="18"/>
          <w:szCs w:val="18"/>
        </w:rPr>
        <w:t>X = x1x2 ...</w:t>
      </w:r>
      <w:proofErr w:type="spellStart"/>
      <w:r w:rsidRPr="00472905">
        <w:rPr>
          <w:rFonts w:ascii="Times New Roman" w:hAnsi="Times New Roman" w:cs="Times New Roman"/>
          <w:sz w:val="18"/>
          <w:szCs w:val="18"/>
        </w:rPr>
        <w:t>xn</w:t>
      </w:r>
      <w:proofErr w:type="spellEnd"/>
      <w:r w:rsidRPr="00472905">
        <w:rPr>
          <w:rFonts w:ascii="Times New Roman" w:hAnsi="Times New Roman" w:cs="Times New Roman"/>
          <w:sz w:val="18"/>
          <w:szCs w:val="18"/>
        </w:rPr>
        <w:t xml:space="preserve">, where each xi is an element of some alphabet, the traditional </w:t>
      </w:r>
      <w:proofErr w:type="spellStart"/>
      <w:r w:rsidRPr="00472905">
        <w:rPr>
          <w:rFonts w:ascii="Times New Roman" w:hAnsi="Times New Roman" w:cs="Times New Roman"/>
          <w:sz w:val="18"/>
          <w:szCs w:val="18"/>
        </w:rPr>
        <w:lastRenderedPageBreak/>
        <w:t>dotplot</w:t>
      </w:r>
      <w:proofErr w:type="spellEnd"/>
      <w:r>
        <w:rPr>
          <w:rFonts w:ascii="Times New Roman" w:hAnsi="Times New Roman" w:cs="Times New Roman"/>
          <w:sz w:val="18"/>
          <w:szCs w:val="18"/>
        </w:rPr>
        <w:t xml:space="preserve"> on X is an </w:t>
      </w:r>
      <w:proofErr w:type="spellStart"/>
      <w:r>
        <w:rPr>
          <w:rFonts w:ascii="Times New Roman" w:hAnsi="Times New Roman" w:cs="Times New Roman"/>
          <w:sz w:val="18"/>
          <w:szCs w:val="18"/>
        </w:rPr>
        <w:t>n×n</w:t>
      </w:r>
      <w:proofErr w:type="spellEnd"/>
      <w:r>
        <w:rPr>
          <w:rFonts w:ascii="Times New Roman" w:hAnsi="Times New Roman" w:cs="Times New Roman"/>
          <w:sz w:val="18"/>
          <w:szCs w:val="18"/>
        </w:rPr>
        <w:t xml:space="preserve"> Boolean matrix </w:t>
      </w:r>
      <w:r w:rsidRPr="00472905">
        <w:rPr>
          <w:rFonts w:ascii="Times New Roman" w:hAnsi="Times New Roman" w:cs="Times New Roman"/>
          <w:sz w:val="18"/>
          <w:szCs w:val="18"/>
        </w:rPr>
        <w:t xml:space="preserve">deﬁned as </w:t>
      </w:r>
      <w:proofErr w:type="spellStart"/>
      <w:r w:rsidRPr="00472905">
        <w:rPr>
          <w:rFonts w:ascii="Times New Roman" w:hAnsi="Times New Roman" w:cs="Times New Roman"/>
          <w:sz w:val="18"/>
          <w:szCs w:val="18"/>
        </w:rPr>
        <w:t>Mij</w:t>
      </w:r>
      <w:proofErr w:type="spellEnd"/>
      <w:r w:rsidRPr="00472905">
        <w:rPr>
          <w:rFonts w:ascii="Times New Roman" w:hAnsi="Times New Roman" w:cs="Times New Roman"/>
          <w:sz w:val="18"/>
          <w:szCs w:val="18"/>
        </w:rPr>
        <w:t xml:space="preserve"> = (xi == </w:t>
      </w:r>
      <w:proofErr w:type="spellStart"/>
      <w:proofErr w:type="gramStart"/>
      <w:r w:rsidRPr="00472905">
        <w:rPr>
          <w:rFonts w:ascii="Times New Roman" w:hAnsi="Times New Roman" w:cs="Times New Roman"/>
          <w:sz w:val="18"/>
          <w:szCs w:val="18"/>
        </w:rPr>
        <w:t>yj</w:t>
      </w:r>
      <w:proofErr w:type="spellEnd"/>
      <w:r w:rsidRPr="00472905">
        <w:rPr>
          <w:rFonts w:ascii="Times New Roman" w:hAnsi="Times New Roman" w:cs="Times New Roman"/>
          <w:sz w:val="18"/>
          <w:szCs w:val="18"/>
        </w:rPr>
        <w:t xml:space="preserve"> )</w:t>
      </w:r>
      <w:proofErr w:type="gramEnd"/>
      <w:r w:rsidRPr="00472905">
        <w:rPr>
          <w:rFonts w:ascii="Times New Roman" w:hAnsi="Times New Roman" w:cs="Times New Roman"/>
          <w:sz w:val="18"/>
          <w:szCs w:val="18"/>
        </w:rPr>
        <w:t>. Substrings repeated at different points in X manifest thems</w:t>
      </w:r>
      <w:r>
        <w:rPr>
          <w:rFonts w:ascii="Times New Roman" w:hAnsi="Times New Roman" w:cs="Times New Roman"/>
          <w:sz w:val="18"/>
          <w:szCs w:val="18"/>
        </w:rPr>
        <w:t xml:space="preserve">elves as diagonal line segments </w:t>
      </w:r>
      <w:r w:rsidRPr="00472905">
        <w:rPr>
          <w:rFonts w:ascii="Times New Roman" w:hAnsi="Times New Roman" w:cs="Times New Roman"/>
          <w:sz w:val="18"/>
          <w:szCs w:val="18"/>
        </w:rPr>
        <w:t xml:space="preserve">in the visualization of M; substrings consisting of a single repeated token </w:t>
      </w:r>
      <w:r w:rsidR="002C306E">
        <w:rPr>
          <w:rFonts w:ascii="Times New Roman" w:hAnsi="Times New Roman" w:cs="Times New Roman"/>
          <w:sz w:val="18"/>
          <w:szCs w:val="18"/>
        </w:rPr>
        <w:t>that</w:t>
      </w:r>
      <w:r w:rsidRPr="00472905">
        <w:rPr>
          <w:rFonts w:ascii="Times New Roman" w:hAnsi="Times New Roman" w:cs="Times New Roman"/>
          <w:sz w:val="18"/>
          <w:szCs w:val="18"/>
        </w:rPr>
        <w:t xml:space="preserve"> manifest the</w:t>
      </w:r>
      <w:r>
        <w:rPr>
          <w:rFonts w:ascii="Times New Roman" w:hAnsi="Times New Roman" w:cs="Times New Roman"/>
          <w:sz w:val="18"/>
          <w:szCs w:val="18"/>
        </w:rPr>
        <w:t xml:space="preserve">mselves as large blocks. Recent </w:t>
      </w:r>
      <w:r w:rsidR="00B70CC2">
        <w:rPr>
          <w:rFonts w:ascii="Times New Roman" w:hAnsi="Times New Roman" w:cs="Times New Roman"/>
          <w:sz w:val="18"/>
          <w:szCs w:val="18"/>
        </w:rPr>
        <w:t>work extends</w:t>
      </w:r>
      <w:r w:rsidRPr="00472905">
        <w:rPr>
          <w:rFonts w:ascii="Times New Roman" w:hAnsi="Times New Roman" w:cs="Times New Roman"/>
          <w:sz w:val="18"/>
          <w:szCs w:val="18"/>
        </w:rPr>
        <w:t xml:space="preserve"> these techniques to acoustic processing in order to identify repeated intervals of speech or audio. In this section, </w:t>
      </w:r>
      <w:r w:rsidR="00B70CC2">
        <w:rPr>
          <w:rFonts w:ascii="Times New Roman" w:hAnsi="Times New Roman" w:cs="Times New Roman"/>
          <w:sz w:val="18"/>
          <w:szCs w:val="18"/>
        </w:rPr>
        <w:t>a detailed explanation deﬁning</w:t>
      </w:r>
      <w:r w:rsidRPr="00472905">
        <w:rPr>
          <w:rFonts w:ascii="Times New Roman" w:hAnsi="Times New Roman" w:cs="Times New Roman"/>
          <w:sz w:val="18"/>
          <w:szCs w:val="18"/>
        </w:rPr>
        <w:t xml:space="preserve"> how this exten</w:t>
      </w:r>
      <w:r>
        <w:rPr>
          <w:rFonts w:ascii="Times New Roman" w:hAnsi="Times New Roman" w:cs="Times New Roman"/>
          <w:sz w:val="18"/>
          <w:szCs w:val="18"/>
        </w:rPr>
        <w:t>sion is accomplished</w:t>
      </w:r>
      <w:r w:rsidR="00225298">
        <w:rPr>
          <w:rFonts w:ascii="Times New Roman" w:hAnsi="Times New Roman" w:cs="Times New Roman"/>
          <w:sz w:val="18"/>
          <w:szCs w:val="18"/>
        </w:rPr>
        <w:t xml:space="preserve"> is given</w:t>
      </w:r>
      <w:r>
        <w:rPr>
          <w:rFonts w:ascii="Times New Roman" w:hAnsi="Times New Roman" w:cs="Times New Roman"/>
          <w:sz w:val="18"/>
          <w:szCs w:val="18"/>
        </w:rPr>
        <w:t xml:space="preserve"> and</w:t>
      </w:r>
      <w:r w:rsidR="00225298">
        <w:rPr>
          <w:rFonts w:ascii="Times New Roman" w:hAnsi="Times New Roman" w:cs="Times New Roman"/>
          <w:sz w:val="18"/>
          <w:szCs w:val="18"/>
        </w:rPr>
        <w:t xml:space="preserve"> how</w:t>
      </w:r>
      <w:r>
        <w:rPr>
          <w:rFonts w:ascii="Times New Roman" w:hAnsi="Times New Roman" w:cs="Times New Roman"/>
          <w:sz w:val="18"/>
          <w:szCs w:val="18"/>
        </w:rPr>
        <w:t xml:space="preserve"> using </w:t>
      </w:r>
      <w:r w:rsidRPr="00472905">
        <w:rPr>
          <w:rFonts w:ascii="Times New Roman" w:hAnsi="Times New Roman" w:cs="Times New Roman"/>
          <w:sz w:val="18"/>
          <w:szCs w:val="18"/>
        </w:rPr>
        <w:t xml:space="preserve">standard image processing </w:t>
      </w:r>
      <w:proofErr w:type="gramStart"/>
      <w:r w:rsidRPr="00472905">
        <w:rPr>
          <w:rFonts w:ascii="Times New Roman" w:hAnsi="Times New Roman" w:cs="Times New Roman"/>
          <w:sz w:val="18"/>
          <w:szCs w:val="18"/>
        </w:rPr>
        <w:t>tech</w:t>
      </w:r>
      <w:r>
        <w:rPr>
          <w:rFonts w:ascii="Times New Roman" w:hAnsi="Times New Roman" w:cs="Times New Roman"/>
          <w:sz w:val="18"/>
          <w:szCs w:val="18"/>
        </w:rPr>
        <w:t>niques,</w:t>
      </w:r>
      <w:proofErr w:type="gramEnd"/>
      <w:r>
        <w:rPr>
          <w:rFonts w:ascii="Times New Roman" w:hAnsi="Times New Roman" w:cs="Times New Roman"/>
          <w:sz w:val="18"/>
          <w:szCs w:val="18"/>
        </w:rPr>
        <w:t xml:space="preserve"> motivate a new efﬁcient </w:t>
      </w:r>
      <w:r w:rsidRPr="00472905">
        <w:rPr>
          <w:rFonts w:ascii="Times New Roman" w:hAnsi="Times New Roman" w:cs="Times New Roman"/>
          <w:sz w:val="18"/>
          <w:szCs w:val="18"/>
        </w:rPr>
        <w:t>search algorithm to discover repeated intervals.</w:t>
      </w:r>
    </w:p>
    <w:p w:rsidR="00E01D76" w:rsidRDefault="00472905" w:rsidP="00E01D76">
      <w:pPr>
        <w:keepNext/>
        <w:ind w:left="-360" w:right="-90"/>
        <w:jc w:val="center"/>
      </w:pPr>
      <w:r>
        <w:rPr>
          <w:noProof/>
          <w:lang w:eastAsia="en-US"/>
        </w:rPr>
        <w:drawing>
          <wp:inline distT="0" distB="0" distL="0" distR="0" wp14:anchorId="438FE503" wp14:editId="0251893F">
            <wp:extent cx="3295022" cy="1423360"/>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332" t="28190" r="29139" b="38147"/>
                    <a:stretch/>
                  </pic:blipFill>
                  <pic:spPr bwMode="auto">
                    <a:xfrm>
                      <a:off x="0" y="0"/>
                      <a:ext cx="3311155" cy="1430329"/>
                    </a:xfrm>
                    <a:prstGeom prst="rect">
                      <a:avLst/>
                    </a:prstGeom>
                    <a:ln>
                      <a:noFill/>
                    </a:ln>
                    <a:extLst>
                      <a:ext uri="{53640926-AAD7-44D8-BBD7-CCE9431645EC}">
                        <a14:shadowObscured xmlns:a14="http://schemas.microsoft.com/office/drawing/2010/main"/>
                      </a:ext>
                    </a:extLst>
                  </pic:spPr>
                </pic:pic>
              </a:graphicData>
            </a:graphic>
          </wp:inline>
        </w:drawing>
      </w:r>
    </w:p>
    <w:p w:rsidR="00472905" w:rsidRPr="00E01D76" w:rsidRDefault="00E01D76" w:rsidP="00E01D76">
      <w:pPr>
        <w:pStyle w:val="Caption"/>
        <w:jc w:val="center"/>
        <w:rPr>
          <w:rFonts w:ascii="Times New Roman" w:hAnsi="Times New Roman" w:cs="Times New Roman"/>
          <w:color w:val="auto"/>
        </w:rPr>
      </w:pPr>
      <w:r w:rsidRPr="00E01D76">
        <w:rPr>
          <w:color w:val="auto"/>
        </w:rPr>
        <w:t xml:space="preserve">Figure </w:t>
      </w:r>
      <w:r w:rsidRPr="00E01D76">
        <w:rPr>
          <w:color w:val="auto"/>
        </w:rPr>
        <w:fldChar w:fldCharType="begin"/>
      </w:r>
      <w:r w:rsidRPr="00E01D76">
        <w:rPr>
          <w:color w:val="auto"/>
        </w:rPr>
        <w:instrText xml:space="preserve"> SEQ Figure \* ARABIC </w:instrText>
      </w:r>
      <w:r w:rsidRPr="00E01D76">
        <w:rPr>
          <w:color w:val="auto"/>
        </w:rPr>
        <w:fldChar w:fldCharType="separate"/>
      </w:r>
      <w:r w:rsidR="00F56788">
        <w:rPr>
          <w:noProof/>
          <w:color w:val="auto"/>
        </w:rPr>
        <w:t>1</w:t>
      </w:r>
      <w:r w:rsidRPr="00E01D76">
        <w:rPr>
          <w:color w:val="auto"/>
        </w:rPr>
        <w:fldChar w:fldCharType="end"/>
      </w:r>
      <w:r w:rsidRPr="00E01D76">
        <w:rPr>
          <w:color w:val="auto"/>
        </w:rPr>
        <w:t xml:space="preserve">: Acoustic (a) and </w:t>
      </w:r>
      <w:proofErr w:type="spellStart"/>
      <w:r w:rsidRPr="00E01D76">
        <w:rPr>
          <w:color w:val="auto"/>
        </w:rPr>
        <w:t>posteriorgram</w:t>
      </w:r>
      <w:proofErr w:type="spellEnd"/>
      <w:r w:rsidRPr="00E01D76">
        <w:rPr>
          <w:color w:val="auto"/>
        </w:rPr>
        <w:t xml:space="preserve"> (b) </w:t>
      </w:r>
      <w:proofErr w:type="spellStart"/>
      <w:r w:rsidRPr="00E01D76">
        <w:rPr>
          <w:color w:val="auto"/>
        </w:rPr>
        <w:t>dotplots</w:t>
      </w:r>
      <w:proofErr w:type="spellEnd"/>
      <w:r w:rsidRPr="00E01D76">
        <w:rPr>
          <w:color w:val="auto"/>
        </w:rPr>
        <w:t xml:space="preserve"> computed on 8 seconds of Fisher English speech.</w:t>
      </w:r>
    </w:p>
    <w:p w:rsidR="00472905" w:rsidRPr="002E09D8" w:rsidRDefault="00472905" w:rsidP="00472905">
      <w:pPr>
        <w:ind w:left="-360" w:right="-90"/>
        <w:rPr>
          <w:rFonts w:ascii="Times New Roman" w:hAnsi="Times New Roman" w:cs="Times New Roman"/>
          <w:b/>
          <w:sz w:val="18"/>
          <w:szCs w:val="18"/>
        </w:rPr>
      </w:pPr>
      <w:r w:rsidRPr="002E09D8">
        <w:rPr>
          <w:rFonts w:ascii="Times New Roman" w:hAnsi="Times New Roman" w:cs="Times New Roman"/>
          <w:b/>
          <w:sz w:val="18"/>
          <w:szCs w:val="18"/>
        </w:rPr>
        <w:t xml:space="preserve">Acoustic </w:t>
      </w:r>
      <w:proofErr w:type="spellStart"/>
      <w:r w:rsidRPr="002E09D8">
        <w:rPr>
          <w:rFonts w:ascii="Times New Roman" w:hAnsi="Times New Roman" w:cs="Times New Roman"/>
          <w:b/>
          <w:sz w:val="18"/>
          <w:szCs w:val="18"/>
        </w:rPr>
        <w:t>Dotplots</w:t>
      </w:r>
      <w:proofErr w:type="spellEnd"/>
    </w:p>
    <w:p w:rsidR="00472905" w:rsidRDefault="00472905" w:rsidP="00472905">
      <w:pPr>
        <w:ind w:left="-360" w:right="-90"/>
        <w:rPr>
          <w:rFonts w:ascii="Times New Roman" w:hAnsi="Times New Roman" w:cs="Times New Roman"/>
          <w:sz w:val="18"/>
          <w:szCs w:val="18"/>
        </w:rPr>
      </w:pPr>
      <w:r>
        <w:rPr>
          <w:rFonts w:ascii="Times New Roman" w:hAnsi="Times New Roman" w:cs="Times New Roman"/>
          <w:sz w:val="18"/>
          <w:szCs w:val="18"/>
        </w:rPr>
        <w:tab/>
        <w:t>Traditional dot</w:t>
      </w:r>
      <w:r w:rsidR="0043429E">
        <w:rPr>
          <w:rFonts w:ascii="Times New Roman" w:hAnsi="Times New Roman" w:cs="Times New Roman"/>
          <w:sz w:val="18"/>
          <w:szCs w:val="18"/>
        </w:rPr>
        <w:t xml:space="preserve"> defined on strings can be extended to audio by representing the signal as an acoustic feature vector</w:t>
      </w:r>
      <w:r w:rsidR="004015CA">
        <w:rPr>
          <w:rFonts w:ascii="Times New Roman" w:hAnsi="Times New Roman" w:cs="Times New Roman"/>
          <w:sz w:val="18"/>
          <w:szCs w:val="18"/>
        </w:rPr>
        <w:t xml:space="preserve"> time series and replacing the Boolean-valued similarity between pairs of character with a real-valued similarity between pair of feature vectors. A vector time series is computed over an audio signal and represented as X=</w:t>
      </w:r>
      <m:oMath>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2</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n</m:t>
            </m:r>
          </m:sub>
        </m:sSub>
      </m:oMath>
      <w:r w:rsidR="004015CA">
        <w:rPr>
          <w:rFonts w:ascii="Times New Roman" w:hAnsi="Times New Roman" w:cs="Times New Roman"/>
          <w:sz w:val="18"/>
          <w:szCs w:val="18"/>
        </w:rPr>
        <w:t xml:space="preserve">. The acoustic </w:t>
      </w:r>
      <w:proofErr w:type="spellStart"/>
      <w:r w:rsidR="004015CA">
        <w:rPr>
          <w:rFonts w:ascii="Times New Roman" w:hAnsi="Times New Roman" w:cs="Times New Roman"/>
          <w:sz w:val="18"/>
          <w:szCs w:val="18"/>
        </w:rPr>
        <w:t>dotplot</w:t>
      </w:r>
      <w:proofErr w:type="spellEnd"/>
      <w:r w:rsidR="004015CA">
        <w:rPr>
          <w:rFonts w:ascii="Times New Roman" w:hAnsi="Times New Roman" w:cs="Times New Roman"/>
          <w:sz w:val="18"/>
          <w:szCs w:val="18"/>
        </w:rPr>
        <w:t xml:space="preserve"> can then be defined as the generalized Gram matrix </w:t>
      </w:r>
      <m:oMath>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ij</m:t>
            </m:r>
          </m:sub>
        </m:sSub>
        <m:r>
          <w:rPr>
            <w:rFonts w:ascii="Cambria Math" w:hAnsi="Cambria Math" w:cs="Times New Roman"/>
            <w:sz w:val="18"/>
            <w:szCs w:val="18"/>
          </w:rPr>
          <m:t>=K(</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j</m:t>
            </m:r>
          </m:sub>
        </m:sSub>
        <m:r>
          <w:rPr>
            <w:rFonts w:ascii="Cambria Math" w:hAnsi="Cambria Math" w:cs="Times New Roman"/>
            <w:sz w:val="18"/>
            <w:szCs w:val="18"/>
          </w:rPr>
          <m:t>)</m:t>
        </m:r>
      </m:oMath>
      <w:r w:rsidR="00E01D76">
        <w:rPr>
          <w:rFonts w:ascii="Times New Roman" w:hAnsi="Times New Roman" w:cs="Times New Roman"/>
          <w:sz w:val="18"/>
          <w:szCs w:val="18"/>
        </w:rPr>
        <w:t xml:space="preserve"> where K is a symmetric similarity function between feature vectors. Cosine similarity is used</w:t>
      </w:r>
    </w:p>
    <w:p w:rsidR="00E01D76" w:rsidRPr="00E01D76" w:rsidRDefault="00E01D76" w:rsidP="00472905">
      <w:pPr>
        <w:ind w:left="-360" w:right="-90"/>
        <w:rPr>
          <w:rFonts w:ascii="Times New Roman" w:hAnsi="Times New Roman" w:cs="Times New Roman"/>
          <w:sz w:val="18"/>
          <w:szCs w:val="18"/>
        </w:rPr>
      </w:pPr>
      <m:oMathPara>
        <m:oMath>
          <m:r>
            <w:rPr>
              <w:rFonts w:ascii="Cambria Math" w:hAnsi="Cambria Math" w:cs="Times New Roman"/>
              <w:sz w:val="18"/>
              <w:szCs w:val="18"/>
            </w:rPr>
            <m:t>K</m:t>
          </m:r>
          <m:d>
            <m:dPr>
              <m:ctrlPr>
                <w:rPr>
                  <w:rFonts w:ascii="Cambria Math" w:hAnsi="Cambria Math" w:cs="Times New Roman"/>
                  <w:i/>
                  <w:sz w:val="18"/>
                  <w:szCs w:val="18"/>
                </w:rPr>
              </m:ctrlPr>
            </m:dPr>
            <m:e>
              <m:r>
                <w:rPr>
                  <w:rFonts w:ascii="Cambria Math" w:hAnsi="Cambria Math" w:cs="Times New Roman"/>
                  <w:sz w:val="18"/>
                  <w:szCs w:val="18"/>
                </w:rPr>
                <m:t>x,y</m:t>
              </m:r>
            </m:e>
          </m:d>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2</m:t>
              </m:r>
            </m:den>
          </m:f>
          <m:d>
            <m:dPr>
              <m:begChr m:val="["/>
              <m:endChr m:val="]"/>
              <m:ctrlPr>
                <w:rPr>
                  <w:rFonts w:ascii="Cambria Math" w:hAnsi="Cambria Math" w:cs="Times New Roman"/>
                  <w:i/>
                  <w:sz w:val="18"/>
                  <w:szCs w:val="18"/>
                </w:rPr>
              </m:ctrlPr>
            </m:dPr>
            <m:e>
              <m:r>
                <w:rPr>
                  <w:rFonts w:ascii="Cambria Math" w:hAnsi="Cambria Math" w:cs="Times New Roman"/>
                  <w:sz w:val="18"/>
                  <w:szCs w:val="18"/>
                </w:rPr>
                <m:t>1+</m:t>
              </m:r>
              <m:f>
                <m:fPr>
                  <m:ctrlPr>
                    <w:rPr>
                      <w:rFonts w:ascii="Cambria Math" w:hAnsi="Cambria Math" w:cs="Times New Roman"/>
                      <w:i/>
                      <w:sz w:val="18"/>
                      <w:szCs w:val="18"/>
                    </w:rPr>
                  </m:ctrlPr>
                </m:fPr>
                <m:num>
                  <m:d>
                    <m:dPr>
                      <m:begChr m:val="〈"/>
                      <m:endChr m:val="〉"/>
                      <m:ctrlPr>
                        <w:rPr>
                          <w:rFonts w:ascii="Cambria Math" w:hAnsi="Cambria Math" w:cs="Times New Roman"/>
                          <w:i/>
                          <w:sz w:val="18"/>
                          <w:szCs w:val="18"/>
                        </w:rPr>
                      </m:ctrlPr>
                    </m:dPr>
                    <m:e>
                      <m:r>
                        <w:rPr>
                          <w:rFonts w:ascii="Cambria Math" w:hAnsi="Cambria Math" w:cs="Times New Roman"/>
                          <w:sz w:val="18"/>
                          <w:szCs w:val="18"/>
                        </w:rPr>
                        <m:t>x,y</m:t>
                      </m:r>
                    </m:e>
                  </m:d>
                </m:num>
                <m:den>
                  <m:d>
                    <m:dPr>
                      <m:begChr m:val="‖"/>
                      <m:endChr m:val="‖"/>
                      <m:ctrlPr>
                        <w:rPr>
                          <w:rFonts w:ascii="Cambria Math" w:hAnsi="Cambria Math" w:cs="Times New Roman"/>
                          <w:i/>
                          <w:sz w:val="18"/>
                          <w:szCs w:val="18"/>
                        </w:rPr>
                      </m:ctrlPr>
                    </m:dPr>
                    <m:e>
                      <m:r>
                        <w:rPr>
                          <w:rFonts w:ascii="Cambria Math" w:hAnsi="Cambria Math" w:cs="Times New Roman"/>
                          <w:sz w:val="18"/>
                          <w:szCs w:val="18"/>
                        </w:rPr>
                        <m:t>x</m:t>
                      </m:r>
                    </m:e>
                  </m:d>
                  <m:d>
                    <m:dPr>
                      <m:begChr m:val="‖"/>
                      <m:endChr m:val="‖"/>
                      <m:ctrlPr>
                        <w:rPr>
                          <w:rFonts w:ascii="Cambria Math" w:hAnsi="Cambria Math" w:cs="Times New Roman"/>
                          <w:i/>
                          <w:sz w:val="18"/>
                          <w:szCs w:val="18"/>
                        </w:rPr>
                      </m:ctrlPr>
                    </m:dPr>
                    <m:e>
                      <m:r>
                        <w:rPr>
                          <w:rFonts w:ascii="Cambria Math" w:hAnsi="Cambria Math" w:cs="Times New Roman"/>
                          <w:sz w:val="18"/>
                          <w:szCs w:val="18"/>
                        </w:rPr>
                        <m:t>y</m:t>
                      </m:r>
                    </m:e>
                  </m:d>
                </m:den>
              </m:f>
            </m:e>
          </m:d>
        </m:oMath>
      </m:oMathPara>
    </w:p>
    <w:p w:rsidR="001E2E1D" w:rsidRPr="001E2E1D" w:rsidRDefault="00E01D76" w:rsidP="003216E5">
      <w:pPr>
        <w:ind w:left="-360" w:right="-90"/>
        <w:rPr>
          <w:rFonts w:ascii="Times New Roman" w:hAnsi="Times New Roman" w:cs="Times New Roman"/>
          <w:sz w:val="18"/>
          <w:szCs w:val="18"/>
        </w:rPr>
      </w:pPr>
      <w:r>
        <w:rPr>
          <w:rFonts w:ascii="Times New Roman" w:hAnsi="Times New Roman" w:cs="Times New Roman"/>
          <w:sz w:val="18"/>
          <w:szCs w:val="18"/>
        </w:rPr>
        <w:t xml:space="preserve">Which takes a value of 1 when x and y point in the same direction, 0.5 when they are orthogonal and 0 when they point in opposite directions. Figure 1(a) above shows and example acoustic </w:t>
      </w:r>
      <w:proofErr w:type="spellStart"/>
      <w:r>
        <w:rPr>
          <w:rFonts w:ascii="Times New Roman" w:hAnsi="Times New Roman" w:cs="Times New Roman"/>
          <w:sz w:val="18"/>
          <w:szCs w:val="18"/>
        </w:rPr>
        <w:t>dotplot</w:t>
      </w:r>
      <w:proofErr w:type="spellEnd"/>
      <w:r>
        <w:rPr>
          <w:rFonts w:ascii="Times New Roman" w:hAnsi="Times New Roman" w:cs="Times New Roman"/>
          <w:sz w:val="18"/>
          <w:szCs w:val="18"/>
        </w:rPr>
        <w:t xml:space="preserve"> computed using standard 39-dimensional </w:t>
      </w:r>
      <w:proofErr w:type="gramStart"/>
      <w:r>
        <w:rPr>
          <w:rFonts w:ascii="Times New Roman" w:hAnsi="Times New Roman" w:cs="Times New Roman"/>
          <w:sz w:val="18"/>
          <w:szCs w:val="18"/>
        </w:rPr>
        <w:t>mel</w:t>
      </w:r>
      <w:proofErr w:type="gramEnd"/>
      <w:r>
        <w:rPr>
          <w:rFonts w:ascii="Times New Roman" w:hAnsi="Times New Roman" w:cs="Times New Roman"/>
          <w:sz w:val="18"/>
          <w:szCs w:val="18"/>
        </w:rPr>
        <w:t xml:space="preserve"> frequency cepstral coefficient features on 8 seconds of speech from the fisher English Corpus</w:t>
      </w:r>
      <w:r w:rsidR="001E2E1D">
        <w:rPr>
          <w:rFonts w:ascii="Times New Roman" w:hAnsi="Times New Roman" w:cs="Times New Roman"/>
          <w:sz w:val="18"/>
          <w:szCs w:val="18"/>
        </w:rPr>
        <w:t xml:space="preserve">. Because K is symmetric in its arguments, the </w:t>
      </w:r>
      <w:proofErr w:type="spellStart"/>
      <w:r w:rsidR="001E2E1D">
        <w:rPr>
          <w:rFonts w:ascii="Times New Roman" w:hAnsi="Times New Roman" w:cs="Times New Roman"/>
          <w:sz w:val="18"/>
          <w:szCs w:val="18"/>
        </w:rPr>
        <w:t>dotplot</w:t>
      </w:r>
      <w:proofErr w:type="spellEnd"/>
      <w:r w:rsidR="001E2E1D">
        <w:rPr>
          <w:rFonts w:ascii="Times New Roman" w:hAnsi="Times New Roman" w:cs="Times New Roman"/>
          <w:sz w:val="18"/>
          <w:szCs w:val="18"/>
        </w:rPr>
        <w:t xml:space="preserve"> is symmetric and the main diagonal line arises from self-similarity.</w:t>
      </w:r>
      <w:r w:rsidR="003216E5">
        <w:rPr>
          <w:rFonts w:ascii="Times New Roman" w:hAnsi="Times New Roman" w:cs="Times New Roman"/>
          <w:sz w:val="18"/>
          <w:szCs w:val="18"/>
        </w:rPr>
        <w:t xml:space="preserve"> </w:t>
      </w:r>
      <w:r w:rsidR="001E2E1D">
        <w:rPr>
          <w:rFonts w:ascii="Times New Roman" w:hAnsi="Times New Roman" w:cs="Times New Roman"/>
          <w:sz w:val="18"/>
          <w:szCs w:val="18"/>
        </w:rPr>
        <w:t xml:space="preserve">Using the </w:t>
      </w:r>
      <w:r w:rsidR="001E2E1D" w:rsidRPr="001E2E1D">
        <w:rPr>
          <w:rFonts w:ascii="Times New Roman" w:hAnsi="Times New Roman" w:cs="Times New Roman"/>
          <w:sz w:val="18"/>
          <w:szCs w:val="18"/>
        </w:rPr>
        <w:t xml:space="preserve">acoustic </w:t>
      </w:r>
      <w:proofErr w:type="spellStart"/>
      <w:r w:rsidR="001E2E1D" w:rsidRPr="001E2E1D">
        <w:rPr>
          <w:rFonts w:ascii="Times New Roman" w:hAnsi="Times New Roman" w:cs="Times New Roman"/>
          <w:sz w:val="18"/>
          <w:szCs w:val="18"/>
        </w:rPr>
        <w:t>dotplot</w:t>
      </w:r>
      <w:proofErr w:type="spellEnd"/>
      <w:r w:rsidR="001E2E1D" w:rsidRPr="001E2E1D">
        <w:rPr>
          <w:rFonts w:ascii="Times New Roman" w:hAnsi="Times New Roman" w:cs="Times New Roman"/>
          <w:sz w:val="18"/>
          <w:szCs w:val="18"/>
        </w:rPr>
        <w:t xml:space="preserve"> comput</w:t>
      </w:r>
      <w:r w:rsidR="001E2E1D">
        <w:rPr>
          <w:rFonts w:ascii="Times New Roman" w:hAnsi="Times New Roman" w:cs="Times New Roman"/>
          <w:sz w:val="18"/>
          <w:szCs w:val="18"/>
        </w:rPr>
        <w:t xml:space="preserve">ed for a pair of utterances </w:t>
      </w:r>
      <w:r w:rsidR="001E2E1D" w:rsidRPr="001E2E1D">
        <w:rPr>
          <w:rFonts w:ascii="Times New Roman" w:hAnsi="Times New Roman" w:cs="Times New Roman"/>
          <w:sz w:val="18"/>
          <w:szCs w:val="18"/>
        </w:rPr>
        <w:t>the problem of ﬁnding</w:t>
      </w:r>
      <w:r w:rsidR="001E2E1D">
        <w:rPr>
          <w:rFonts w:ascii="Times New Roman" w:hAnsi="Times New Roman" w:cs="Times New Roman"/>
          <w:sz w:val="18"/>
          <w:szCs w:val="18"/>
        </w:rPr>
        <w:t xml:space="preserve"> repeated intervals can be reduced to a search </w:t>
      </w:r>
      <w:r w:rsidR="001E2E1D" w:rsidRPr="001E2E1D">
        <w:rPr>
          <w:rFonts w:ascii="Times New Roman" w:hAnsi="Times New Roman" w:cs="Times New Roman"/>
          <w:sz w:val="18"/>
          <w:szCs w:val="18"/>
        </w:rPr>
        <w:t>for diagonal line segments. Th</w:t>
      </w:r>
      <w:r w:rsidR="001E2E1D">
        <w:rPr>
          <w:rFonts w:ascii="Times New Roman" w:hAnsi="Times New Roman" w:cs="Times New Roman"/>
          <w:sz w:val="18"/>
          <w:szCs w:val="18"/>
        </w:rPr>
        <w:t xml:space="preserve">is is a common image processing </w:t>
      </w:r>
      <w:r w:rsidR="001E2E1D" w:rsidRPr="001E2E1D">
        <w:rPr>
          <w:rFonts w:ascii="Times New Roman" w:hAnsi="Times New Roman" w:cs="Times New Roman"/>
          <w:sz w:val="18"/>
          <w:szCs w:val="18"/>
        </w:rPr>
        <w:t>task that can be accomplished efﬁciently using the following</w:t>
      </w:r>
      <w:r w:rsidR="001E2E1D">
        <w:rPr>
          <w:rFonts w:ascii="Times New Roman" w:hAnsi="Times New Roman" w:cs="Times New Roman"/>
          <w:sz w:val="18"/>
          <w:szCs w:val="18"/>
        </w:rPr>
        <w:t xml:space="preserve"> steps</w:t>
      </w:r>
      <w:r w:rsidR="001E2E1D" w:rsidRPr="001E2E1D">
        <w:rPr>
          <w:rFonts w:ascii="Times New Roman" w:hAnsi="Times New Roman" w:cs="Times New Roman"/>
          <w:sz w:val="18"/>
          <w:szCs w:val="18"/>
        </w:rPr>
        <w:t>:</w:t>
      </w:r>
    </w:p>
    <w:p w:rsidR="001E2E1D" w:rsidRPr="001E2E1D" w:rsidRDefault="001E2E1D" w:rsidP="001E2E1D">
      <w:pPr>
        <w:ind w:left="-360" w:right="-90"/>
        <w:rPr>
          <w:rFonts w:ascii="Times New Roman" w:hAnsi="Times New Roman" w:cs="Times New Roman"/>
          <w:sz w:val="18"/>
          <w:szCs w:val="18"/>
        </w:rPr>
      </w:pPr>
      <w:r w:rsidRPr="001E2E1D">
        <w:rPr>
          <w:rFonts w:ascii="Times New Roman" w:hAnsi="Times New Roman" w:cs="Times New Roman"/>
          <w:sz w:val="18"/>
          <w:szCs w:val="18"/>
        </w:rPr>
        <w:t xml:space="preserve">1. Transform the </w:t>
      </w:r>
      <w:proofErr w:type="spellStart"/>
      <w:r w:rsidRPr="001E2E1D">
        <w:rPr>
          <w:rFonts w:ascii="Times New Roman" w:hAnsi="Times New Roman" w:cs="Times New Roman"/>
          <w:sz w:val="18"/>
          <w:szCs w:val="18"/>
        </w:rPr>
        <w:t>dotplot</w:t>
      </w:r>
      <w:proofErr w:type="spellEnd"/>
      <w:r>
        <w:rPr>
          <w:rFonts w:ascii="Times New Roman" w:hAnsi="Times New Roman" w:cs="Times New Roman"/>
          <w:sz w:val="18"/>
          <w:szCs w:val="18"/>
        </w:rPr>
        <w:t xml:space="preserve"> matrix M into binary matrix Mby </w:t>
      </w:r>
      <w:r w:rsidRPr="001E2E1D">
        <w:rPr>
          <w:rFonts w:ascii="Times New Roman" w:hAnsi="Times New Roman" w:cs="Times New Roman"/>
          <w:sz w:val="18"/>
          <w:szCs w:val="18"/>
        </w:rPr>
        <w:t>applying a simi</w:t>
      </w:r>
      <w:r>
        <w:rPr>
          <w:rFonts w:ascii="Times New Roman" w:hAnsi="Times New Roman" w:cs="Times New Roman"/>
          <w:sz w:val="18"/>
          <w:szCs w:val="18"/>
        </w:rPr>
        <w:t xml:space="preserve">larity threshold δ such that </w:t>
      </w:r>
      <m:oMath>
        <m:acc>
          <m:accPr>
            <m:chr m:val="́"/>
            <m:ctrlPr>
              <w:rPr>
                <w:rFonts w:ascii="Cambria Math" w:hAnsi="Cambria Math" w:cs="Times New Roman"/>
                <w:i/>
                <w:sz w:val="18"/>
                <w:szCs w:val="18"/>
              </w:rPr>
            </m:ctrlPr>
          </m:accPr>
          <m:e>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ij</m:t>
                </m:r>
              </m:sub>
            </m:sSub>
          </m:e>
        </m:acc>
      </m:oMath>
      <w:r>
        <w:rPr>
          <w:rFonts w:ascii="Times New Roman" w:hAnsi="Times New Roman" w:cs="Times New Roman"/>
          <w:sz w:val="18"/>
          <w:szCs w:val="18"/>
        </w:rPr>
        <w:t xml:space="preserve">= 1 if </w:t>
      </w:r>
      <m:oMath>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ij</m:t>
            </m:r>
          </m:sub>
        </m:sSub>
      </m:oMath>
      <w:r w:rsidRPr="001E2E1D">
        <w:rPr>
          <w:rFonts w:ascii="Times New Roman" w:hAnsi="Times New Roman" w:cs="Times New Roman"/>
          <w:sz w:val="18"/>
          <w:szCs w:val="18"/>
        </w:rPr>
        <w:t>&gt; δ and 0 otherwise.</w:t>
      </w:r>
    </w:p>
    <w:p w:rsidR="001E2E1D" w:rsidRPr="001E2E1D" w:rsidRDefault="001E2E1D" w:rsidP="001E2E1D">
      <w:pPr>
        <w:ind w:left="-360" w:right="-90"/>
        <w:rPr>
          <w:rFonts w:ascii="Times New Roman" w:hAnsi="Times New Roman" w:cs="Times New Roman"/>
          <w:sz w:val="18"/>
          <w:szCs w:val="18"/>
        </w:rPr>
      </w:pPr>
      <w:r w:rsidRPr="001E2E1D">
        <w:rPr>
          <w:rFonts w:ascii="Times New Roman" w:hAnsi="Times New Roman" w:cs="Times New Roman"/>
          <w:sz w:val="18"/>
          <w:szCs w:val="18"/>
        </w:rPr>
        <w:t xml:space="preserve">2. Apply to the </w:t>
      </w:r>
      <w:proofErr w:type="spellStart"/>
      <w:r w:rsidRPr="001E2E1D">
        <w:rPr>
          <w:rFonts w:ascii="Times New Roman" w:hAnsi="Times New Roman" w:cs="Times New Roman"/>
          <w:sz w:val="18"/>
          <w:szCs w:val="18"/>
        </w:rPr>
        <w:t>thresholded</w:t>
      </w:r>
      <w:proofErr w:type="spellEnd"/>
      <w:r w:rsidRPr="001E2E1D">
        <w:rPr>
          <w:rFonts w:ascii="Times New Roman" w:hAnsi="Times New Roman" w:cs="Times New Roman"/>
          <w:sz w:val="18"/>
          <w:szCs w:val="18"/>
        </w:rPr>
        <w:t xml:space="preserve"> image a diagonal μ-percentile ﬁlter of length Δ with orientat</w:t>
      </w:r>
      <w:r>
        <w:rPr>
          <w:rFonts w:ascii="Times New Roman" w:hAnsi="Times New Roman" w:cs="Times New Roman"/>
          <w:sz w:val="18"/>
          <w:szCs w:val="18"/>
        </w:rPr>
        <w:t>ion parallel to the target line segments (45</w:t>
      </w:r>
      <w:r w:rsidRPr="001E2E1D">
        <w:rPr>
          <w:rFonts w:ascii="Times New Roman" w:hAnsi="Times New Roman" w:cs="Times New Roman"/>
          <w:sz w:val="18"/>
          <w:szCs w:val="18"/>
        </w:rPr>
        <w:t>◦</w:t>
      </w:r>
      <w:r>
        <w:rPr>
          <w:rFonts w:ascii="Times New Roman" w:hAnsi="Times New Roman" w:cs="Times New Roman"/>
          <w:sz w:val="18"/>
          <w:szCs w:val="18"/>
        </w:rPr>
        <w:t xml:space="preserve"> </w:t>
      </w:r>
      <w:r w:rsidRPr="001E2E1D">
        <w:rPr>
          <w:rFonts w:ascii="Times New Roman" w:hAnsi="Times New Roman" w:cs="Times New Roman"/>
          <w:sz w:val="18"/>
          <w:szCs w:val="18"/>
        </w:rPr>
        <w:t>relative to the</w:t>
      </w:r>
      <w:r>
        <w:rPr>
          <w:rFonts w:ascii="Times New Roman" w:hAnsi="Times New Roman" w:cs="Times New Roman"/>
          <w:sz w:val="18"/>
          <w:szCs w:val="18"/>
        </w:rPr>
        <w:t xml:space="preserve"> x-axis of the image), allowing </w:t>
      </w:r>
      <w:r w:rsidRPr="001E2E1D">
        <w:rPr>
          <w:rFonts w:ascii="Times New Roman" w:hAnsi="Times New Roman" w:cs="Times New Roman"/>
          <w:sz w:val="18"/>
          <w:szCs w:val="18"/>
        </w:rPr>
        <w:t>only diagonal line structure</w:t>
      </w:r>
      <w:r>
        <w:rPr>
          <w:rFonts w:ascii="Times New Roman" w:hAnsi="Times New Roman" w:cs="Times New Roman"/>
          <w:sz w:val="18"/>
          <w:szCs w:val="18"/>
        </w:rPr>
        <w:t xml:space="preserve">s of sufﬁcient length (and thus </w:t>
      </w:r>
      <w:r w:rsidRPr="001E2E1D">
        <w:rPr>
          <w:rFonts w:ascii="Times New Roman" w:hAnsi="Times New Roman" w:cs="Times New Roman"/>
          <w:sz w:val="18"/>
          <w:szCs w:val="18"/>
        </w:rPr>
        <w:t>sufﬁcient repeated interval duration) and density to pass.</w:t>
      </w:r>
    </w:p>
    <w:p w:rsidR="001E2E1D" w:rsidRPr="001E2E1D" w:rsidRDefault="001E2E1D" w:rsidP="001E2E1D">
      <w:pPr>
        <w:ind w:left="-360" w:right="-90"/>
        <w:rPr>
          <w:rFonts w:ascii="Times New Roman" w:hAnsi="Times New Roman" w:cs="Times New Roman"/>
          <w:sz w:val="18"/>
          <w:szCs w:val="18"/>
        </w:rPr>
      </w:pPr>
      <w:r w:rsidRPr="001E2E1D">
        <w:rPr>
          <w:rFonts w:ascii="Times New Roman" w:hAnsi="Times New Roman" w:cs="Times New Roman"/>
          <w:sz w:val="18"/>
          <w:szCs w:val="18"/>
        </w:rPr>
        <w:t>3. Apply a Gaussian ﬁlter of width σ with orientation orthogonal to the target line segments (−45◦</w:t>
      </w:r>
      <w:r>
        <w:rPr>
          <w:rFonts w:ascii="Times New Roman" w:hAnsi="Times New Roman" w:cs="Times New Roman"/>
          <w:sz w:val="18"/>
          <w:szCs w:val="18"/>
        </w:rPr>
        <w:t xml:space="preserve"> </w:t>
      </w:r>
      <w:r w:rsidRPr="001E2E1D">
        <w:rPr>
          <w:rFonts w:ascii="Times New Roman" w:hAnsi="Times New Roman" w:cs="Times New Roman"/>
          <w:sz w:val="18"/>
          <w:szCs w:val="18"/>
        </w:rPr>
        <w:t>relative to the x-axis</w:t>
      </w:r>
      <w:r>
        <w:rPr>
          <w:rFonts w:ascii="Times New Roman" w:hAnsi="Times New Roman" w:cs="Times New Roman"/>
          <w:sz w:val="18"/>
          <w:szCs w:val="18"/>
        </w:rPr>
        <w:t xml:space="preserve"> </w:t>
      </w:r>
      <w:r w:rsidRPr="001E2E1D">
        <w:rPr>
          <w:rFonts w:ascii="Times New Roman" w:hAnsi="Times New Roman" w:cs="Times New Roman"/>
          <w:sz w:val="18"/>
          <w:szCs w:val="18"/>
        </w:rPr>
        <w:t xml:space="preserve">of the image) to the </w:t>
      </w:r>
      <w:proofErr w:type="spellStart"/>
      <w:r w:rsidRPr="001E2E1D">
        <w:rPr>
          <w:rFonts w:ascii="Times New Roman" w:hAnsi="Times New Roman" w:cs="Times New Roman"/>
          <w:sz w:val="18"/>
          <w:szCs w:val="18"/>
        </w:rPr>
        <w:t>thresholded</w:t>
      </w:r>
      <w:proofErr w:type="spellEnd"/>
      <w:r w:rsidRPr="001E2E1D">
        <w:rPr>
          <w:rFonts w:ascii="Times New Roman" w:hAnsi="Times New Roman" w:cs="Times New Roman"/>
          <w:sz w:val="18"/>
          <w:szCs w:val="18"/>
        </w:rPr>
        <w:t xml:space="preserve"> image, transversely smearing the remaining line segments. This ﬁlter accommodates</w:t>
      </w:r>
      <w:r>
        <w:rPr>
          <w:rFonts w:ascii="Times New Roman" w:hAnsi="Times New Roman" w:cs="Times New Roman"/>
          <w:sz w:val="18"/>
          <w:szCs w:val="18"/>
        </w:rPr>
        <w:t xml:space="preserve"> </w:t>
      </w:r>
      <w:r w:rsidRPr="001E2E1D">
        <w:rPr>
          <w:rFonts w:ascii="Times New Roman" w:hAnsi="Times New Roman" w:cs="Times New Roman"/>
          <w:sz w:val="18"/>
          <w:szCs w:val="18"/>
        </w:rPr>
        <w:t>variation in speaking rate</w:t>
      </w:r>
      <w:r>
        <w:rPr>
          <w:rFonts w:ascii="Times New Roman" w:hAnsi="Times New Roman" w:cs="Times New Roman"/>
          <w:sz w:val="18"/>
          <w:szCs w:val="18"/>
        </w:rPr>
        <w:t xml:space="preserve"> by allowing deviation from the 45</w:t>
      </w:r>
      <w:r w:rsidRPr="001E2E1D">
        <w:rPr>
          <w:rFonts w:ascii="Times New Roman" w:hAnsi="Times New Roman" w:cs="Times New Roman"/>
          <w:sz w:val="18"/>
          <w:szCs w:val="18"/>
        </w:rPr>
        <w:t>◦assumption. The result of these ﬁrst three steps as</w:t>
      </w:r>
      <w:r w:rsidR="009478D8">
        <w:rPr>
          <w:rFonts w:ascii="Times New Roman" w:hAnsi="Times New Roman" w:cs="Times New Roman"/>
          <w:sz w:val="18"/>
          <w:szCs w:val="18"/>
        </w:rPr>
        <w:t xml:space="preserve"> applied to the </w:t>
      </w:r>
      <w:proofErr w:type="spellStart"/>
      <w:r w:rsidR="009478D8">
        <w:rPr>
          <w:rFonts w:ascii="Times New Roman" w:hAnsi="Times New Roman" w:cs="Times New Roman"/>
          <w:sz w:val="18"/>
          <w:szCs w:val="18"/>
        </w:rPr>
        <w:t>dotplot</w:t>
      </w:r>
      <w:proofErr w:type="spellEnd"/>
      <w:r w:rsidR="009478D8">
        <w:rPr>
          <w:rFonts w:ascii="Times New Roman" w:hAnsi="Times New Roman" w:cs="Times New Roman"/>
          <w:sz w:val="18"/>
          <w:szCs w:val="18"/>
        </w:rPr>
        <w:t xml:space="preserve"> of Fig. </w:t>
      </w:r>
      <w:r w:rsidRPr="001E2E1D">
        <w:rPr>
          <w:rFonts w:ascii="Times New Roman" w:hAnsi="Times New Roman" w:cs="Times New Roman"/>
          <w:sz w:val="18"/>
          <w:szCs w:val="18"/>
        </w:rPr>
        <w:t>1(a) is shown in Fig. 2(a).</w:t>
      </w:r>
    </w:p>
    <w:p w:rsidR="001E2E1D" w:rsidRPr="001E2E1D" w:rsidRDefault="001E2E1D" w:rsidP="001E2E1D">
      <w:pPr>
        <w:ind w:left="-360" w:right="-90"/>
        <w:rPr>
          <w:rFonts w:ascii="Times New Roman" w:hAnsi="Times New Roman" w:cs="Times New Roman"/>
          <w:sz w:val="18"/>
          <w:szCs w:val="18"/>
        </w:rPr>
      </w:pPr>
      <w:r w:rsidRPr="001E2E1D">
        <w:rPr>
          <w:rFonts w:ascii="Times New Roman" w:hAnsi="Times New Roman" w:cs="Times New Roman"/>
          <w:sz w:val="18"/>
          <w:szCs w:val="18"/>
        </w:rPr>
        <w:t>4. Apply a classical one-di</w:t>
      </w:r>
      <w:r>
        <w:rPr>
          <w:rFonts w:ascii="Times New Roman" w:hAnsi="Times New Roman" w:cs="Times New Roman"/>
          <w:sz w:val="18"/>
          <w:szCs w:val="18"/>
        </w:rPr>
        <w:t>mensional Hough transform (r is varied, θ ﬁxed at −45</w:t>
      </w:r>
      <w:r w:rsidRPr="001E2E1D">
        <w:rPr>
          <w:rFonts w:ascii="Times New Roman" w:hAnsi="Times New Roman" w:cs="Times New Roman"/>
          <w:sz w:val="18"/>
          <w:szCs w:val="18"/>
        </w:rPr>
        <w:t xml:space="preserve">◦) to </w:t>
      </w:r>
      <w:r>
        <w:rPr>
          <w:rFonts w:ascii="Times New Roman" w:hAnsi="Times New Roman" w:cs="Times New Roman"/>
          <w:sz w:val="18"/>
          <w:szCs w:val="18"/>
        </w:rPr>
        <w:t xml:space="preserve">the ﬁltered image, amounting </w:t>
      </w:r>
      <w:proofErr w:type="spellStart"/>
      <w:r>
        <w:rPr>
          <w:rFonts w:ascii="Times New Roman" w:hAnsi="Times New Roman" w:cs="Times New Roman"/>
          <w:sz w:val="18"/>
          <w:szCs w:val="18"/>
        </w:rPr>
        <w:t>to</w:t>
      </w:r>
      <w:r w:rsidRPr="001E2E1D">
        <w:rPr>
          <w:rFonts w:ascii="Times New Roman" w:hAnsi="Times New Roman" w:cs="Times New Roman"/>
          <w:sz w:val="18"/>
          <w:szCs w:val="18"/>
        </w:rPr>
        <w:t>a</w:t>
      </w:r>
      <w:proofErr w:type="spellEnd"/>
      <w:r w:rsidRPr="001E2E1D">
        <w:rPr>
          <w:rFonts w:ascii="Times New Roman" w:hAnsi="Times New Roman" w:cs="Times New Roman"/>
          <w:sz w:val="18"/>
          <w:szCs w:val="18"/>
        </w:rPr>
        <w:t xml:space="preserve"> projection of the image onto the line y = −x (as demonstrated in the red overlay of Fig. 2(a)). The result is shown</w:t>
      </w:r>
      <w:r>
        <w:rPr>
          <w:rFonts w:ascii="Times New Roman" w:hAnsi="Times New Roman" w:cs="Times New Roman"/>
          <w:sz w:val="18"/>
          <w:szCs w:val="18"/>
        </w:rPr>
        <w:t xml:space="preserve"> </w:t>
      </w:r>
      <w:r w:rsidRPr="001E2E1D">
        <w:rPr>
          <w:rFonts w:ascii="Times New Roman" w:hAnsi="Times New Roman" w:cs="Times New Roman"/>
          <w:sz w:val="18"/>
          <w:szCs w:val="18"/>
        </w:rPr>
        <w:t xml:space="preserve">in Fig. 2(b). </w:t>
      </w:r>
      <w:proofErr w:type="gramStart"/>
      <w:r w:rsidRPr="001E2E1D">
        <w:rPr>
          <w:rFonts w:ascii="Times New Roman" w:hAnsi="Times New Roman" w:cs="Times New Roman"/>
          <w:sz w:val="18"/>
          <w:szCs w:val="18"/>
        </w:rPr>
        <w:t>Notice there are</w:t>
      </w:r>
      <w:proofErr w:type="gramEnd"/>
      <w:r>
        <w:rPr>
          <w:rFonts w:ascii="Times New Roman" w:hAnsi="Times New Roman" w:cs="Times New Roman"/>
          <w:sz w:val="18"/>
          <w:szCs w:val="18"/>
        </w:rPr>
        <w:t xml:space="preserve"> three peaks. The large central </w:t>
      </w:r>
      <w:r w:rsidRPr="001E2E1D">
        <w:rPr>
          <w:rFonts w:ascii="Times New Roman" w:hAnsi="Times New Roman" w:cs="Times New Roman"/>
          <w:sz w:val="18"/>
          <w:szCs w:val="18"/>
        </w:rPr>
        <w:t>peak, about which the transfo</w:t>
      </w:r>
      <w:r>
        <w:rPr>
          <w:rFonts w:ascii="Times New Roman" w:hAnsi="Times New Roman" w:cs="Times New Roman"/>
          <w:sz w:val="18"/>
          <w:szCs w:val="18"/>
        </w:rPr>
        <w:t xml:space="preserve">rm is symmetric, is a result of </w:t>
      </w:r>
      <w:r w:rsidRPr="001E2E1D">
        <w:rPr>
          <w:rFonts w:ascii="Times New Roman" w:hAnsi="Times New Roman" w:cs="Times New Roman"/>
          <w:sz w:val="18"/>
          <w:szCs w:val="18"/>
        </w:rPr>
        <w:t>the self-similarity line (main diagonal).</w:t>
      </w:r>
    </w:p>
    <w:p w:rsidR="001E2E1D" w:rsidRDefault="001E2E1D" w:rsidP="001E2E1D">
      <w:pPr>
        <w:ind w:left="-360" w:right="-90"/>
        <w:rPr>
          <w:rFonts w:ascii="Times New Roman" w:hAnsi="Times New Roman" w:cs="Times New Roman"/>
          <w:sz w:val="18"/>
          <w:szCs w:val="18"/>
        </w:rPr>
      </w:pPr>
      <w:r w:rsidRPr="001E2E1D">
        <w:rPr>
          <w:rFonts w:ascii="Times New Roman" w:hAnsi="Times New Roman" w:cs="Times New Roman"/>
          <w:sz w:val="18"/>
          <w:szCs w:val="18"/>
        </w:rPr>
        <w:t xml:space="preserve">5. Use the peaks of the Hough </w:t>
      </w:r>
      <w:r>
        <w:rPr>
          <w:rFonts w:ascii="Times New Roman" w:hAnsi="Times New Roman" w:cs="Times New Roman"/>
          <w:sz w:val="18"/>
          <w:szCs w:val="18"/>
        </w:rPr>
        <w:t xml:space="preserve">transform to deﬁne rays through </w:t>
      </w:r>
      <w:r w:rsidRPr="001E2E1D">
        <w:rPr>
          <w:rFonts w:ascii="Times New Roman" w:hAnsi="Times New Roman" w:cs="Times New Roman"/>
          <w:sz w:val="18"/>
          <w:szCs w:val="18"/>
        </w:rPr>
        <w:t>which to search for line segm</w:t>
      </w:r>
      <w:r>
        <w:rPr>
          <w:rFonts w:ascii="Times New Roman" w:hAnsi="Times New Roman" w:cs="Times New Roman"/>
          <w:sz w:val="18"/>
          <w:szCs w:val="18"/>
        </w:rPr>
        <w:t>ents. In our example of Fig. 2</w:t>
      </w:r>
      <w:proofErr w:type="gramStart"/>
      <w:r>
        <w:rPr>
          <w:rFonts w:ascii="Times New Roman" w:hAnsi="Times New Roman" w:cs="Times New Roman"/>
          <w:sz w:val="18"/>
          <w:szCs w:val="18"/>
        </w:rPr>
        <w:t>,</w:t>
      </w:r>
      <w:r w:rsidRPr="001E2E1D">
        <w:rPr>
          <w:rFonts w:ascii="Times New Roman" w:hAnsi="Times New Roman" w:cs="Times New Roman"/>
          <w:sz w:val="18"/>
          <w:szCs w:val="18"/>
        </w:rPr>
        <w:t>we</w:t>
      </w:r>
      <w:proofErr w:type="gramEnd"/>
      <w:r w:rsidRPr="001E2E1D">
        <w:rPr>
          <w:rFonts w:ascii="Times New Roman" w:hAnsi="Times New Roman" w:cs="Times New Roman"/>
          <w:sz w:val="18"/>
          <w:szCs w:val="18"/>
        </w:rPr>
        <w:t xml:space="preserve"> ignore the center peak bec</w:t>
      </w:r>
      <w:r>
        <w:rPr>
          <w:rFonts w:ascii="Times New Roman" w:hAnsi="Times New Roman" w:cs="Times New Roman"/>
          <w:sz w:val="18"/>
          <w:szCs w:val="18"/>
        </w:rPr>
        <w:t xml:space="preserve">ause it corresponds to the main </w:t>
      </w:r>
      <w:r w:rsidRPr="001E2E1D">
        <w:rPr>
          <w:rFonts w:ascii="Times New Roman" w:hAnsi="Times New Roman" w:cs="Times New Roman"/>
          <w:sz w:val="18"/>
          <w:szCs w:val="18"/>
        </w:rPr>
        <w:t>diagonal, which in this exampl</w:t>
      </w:r>
      <w:r>
        <w:rPr>
          <w:rFonts w:ascii="Times New Roman" w:hAnsi="Times New Roman" w:cs="Times New Roman"/>
          <w:sz w:val="18"/>
          <w:szCs w:val="18"/>
        </w:rPr>
        <w:t xml:space="preserve">e results from </w:t>
      </w:r>
      <w:r w:rsidR="006127A8">
        <w:rPr>
          <w:rFonts w:ascii="Times New Roman" w:hAnsi="Times New Roman" w:cs="Times New Roman"/>
          <w:sz w:val="18"/>
          <w:szCs w:val="18"/>
        </w:rPr>
        <w:t>self-similarity.</w:t>
      </w:r>
      <w:r w:rsidR="006127A8" w:rsidRPr="001E2E1D">
        <w:rPr>
          <w:rFonts w:ascii="Times New Roman" w:hAnsi="Times New Roman" w:cs="Times New Roman"/>
          <w:sz w:val="18"/>
          <w:szCs w:val="18"/>
        </w:rPr>
        <w:t xml:space="preserve"> Since</w:t>
      </w:r>
      <w:r w:rsidRPr="001E2E1D">
        <w:rPr>
          <w:rFonts w:ascii="Times New Roman" w:hAnsi="Times New Roman" w:cs="Times New Roman"/>
          <w:sz w:val="18"/>
          <w:szCs w:val="18"/>
        </w:rPr>
        <w:t xml:space="preserve"> the Hough transform </w:t>
      </w:r>
      <w:r>
        <w:rPr>
          <w:rFonts w:ascii="Times New Roman" w:hAnsi="Times New Roman" w:cs="Times New Roman"/>
          <w:sz w:val="18"/>
          <w:szCs w:val="18"/>
        </w:rPr>
        <w:t xml:space="preserve">is symmetric, there is only one </w:t>
      </w:r>
      <w:r w:rsidRPr="001E2E1D">
        <w:rPr>
          <w:rFonts w:ascii="Times New Roman" w:hAnsi="Times New Roman" w:cs="Times New Roman"/>
          <w:sz w:val="18"/>
          <w:szCs w:val="18"/>
        </w:rPr>
        <w:t>search ray (outlined in green in Fig. 2(a)).</w:t>
      </w:r>
    </w:p>
    <w:p w:rsidR="003216E5" w:rsidRDefault="003216E5" w:rsidP="003216E5">
      <w:pPr>
        <w:keepNext/>
        <w:ind w:left="-360" w:right="-90"/>
        <w:jc w:val="center"/>
      </w:pPr>
      <w:r>
        <w:rPr>
          <w:noProof/>
          <w:lang w:eastAsia="en-US"/>
        </w:rPr>
        <w:drawing>
          <wp:inline distT="0" distB="0" distL="0" distR="0" wp14:anchorId="0D0AF19C" wp14:editId="77E3983B">
            <wp:extent cx="2251496" cy="11594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830" t="43597" r="50921" b="32970"/>
                    <a:stretch/>
                  </pic:blipFill>
                  <pic:spPr bwMode="auto">
                    <a:xfrm>
                      <a:off x="0" y="0"/>
                      <a:ext cx="2252554" cy="1159997"/>
                    </a:xfrm>
                    <a:prstGeom prst="rect">
                      <a:avLst/>
                    </a:prstGeom>
                    <a:ln>
                      <a:noFill/>
                    </a:ln>
                    <a:extLst>
                      <a:ext uri="{53640926-AAD7-44D8-BBD7-CCE9431645EC}">
                        <a14:shadowObscured xmlns:a14="http://schemas.microsoft.com/office/drawing/2010/main"/>
                      </a:ext>
                    </a:extLst>
                  </pic:spPr>
                </pic:pic>
              </a:graphicData>
            </a:graphic>
          </wp:inline>
        </w:drawing>
      </w:r>
    </w:p>
    <w:p w:rsidR="003216E5" w:rsidRDefault="003216E5" w:rsidP="003216E5">
      <w:pPr>
        <w:pStyle w:val="Caption"/>
        <w:jc w:val="center"/>
        <w:rPr>
          <w:color w:val="auto"/>
        </w:rPr>
      </w:pPr>
      <w:r w:rsidRPr="003216E5">
        <w:rPr>
          <w:color w:val="auto"/>
        </w:rPr>
        <w:t xml:space="preserve">Figure </w:t>
      </w:r>
      <w:r w:rsidRPr="003216E5">
        <w:rPr>
          <w:color w:val="auto"/>
        </w:rPr>
        <w:fldChar w:fldCharType="begin"/>
      </w:r>
      <w:r w:rsidRPr="003216E5">
        <w:rPr>
          <w:color w:val="auto"/>
        </w:rPr>
        <w:instrText xml:space="preserve"> SEQ Figure \* ARABIC </w:instrText>
      </w:r>
      <w:r w:rsidRPr="003216E5">
        <w:rPr>
          <w:color w:val="auto"/>
        </w:rPr>
        <w:fldChar w:fldCharType="separate"/>
      </w:r>
      <w:r w:rsidR="00F56788">
        <w:rPr>
          <w:noProof/>
          <w:color w:val="auto"/>
        </w:rPr>
        <w:t>2</w:t>
      </w:r>
      <w:r w:rsidRPr="003216E5">
        <w:rPr>
          <w:color w:val="auto"/>
        </w:rPr>
        <w:fldChar w:fldCharType="end"/>
      </w:r>
      <w:r w:rsidRPr="003216E5">
        <w:rPr>
          <w:color w:val="auto"/>
        </w:rPr>
        <w:t xml:space="preserve">: (a) </w:t>
      </w:r>
      <w:proofErr w:type="spellStart"/>
      <w:r w:rsidRPr="003216E5">
        <w:rPr>
          <w:color w:val="auto"/>
        </w:rPr>
        <w:t>Dotplot</w:t>
      </w:r>
      <w:proofErr w:type="spellEnd"/>
      <w:r w:rsidRPr="003216E5">
        <w:rPr>
          <w:color w:val="auto"/>
        </w:rPr>
        <w:t xml:space="preserve"> after steps 1-3 (b) Hough transform</w:t>
      </w:r>
    </w:p>
    <w:p w:rsidR="00EA6B39" w:rsidRDefault="00036C0B" w:rsidP="00036C0B">
      <w:pPr>
        <w:rPr>
          <w:rFonts w:ascii="Times New Roman" w:hAnsi="Times New Roman" w:cs="Times New Roman"/>
          <w:sz w:val="18"/>
          <w:szCs w:val="18"/>
        </w:rPr>
      </w:pPr>
      <w:r>
        <w:tab/>
      </w:r>
      <w:r w:rsidRPr="00036C0B">
        <w:rPr>
          <w:rFonts w:ascii="Times New Roman" w:hAnsi="Times New Roman" w:cs="Times New Roman"/>
          <w:sz w:val="18"/>
          <w:szCs w:val="18"/>
        </w:rPr>
        <w:t>Also included in this algorithm is the application</w:t>
      </w:r>
      <w:r>
        <w:rPr>
          <w:rFonts w:ascii="Times New Roman" w:hAnsi="Times New Roman" w:cs="Times New Roman"/>
          <w:sz w:val="18"/>
          <w:szCs w:val="18"/>
        </w:rPr>
        <w:t xml:space="preserve"> of a diagonal median filter to a duration k seconds. The choice of k is used to determine an approximate threshold on the duration of the matched regions discovered. Large k values</w:t>
      </w:r>
      <w:r w:rsidR="002E5193">
        <w:rPr>
          <w:rFonts w:ascii="Times New Roman" w:hAnsi="Times New Roman" w:cs="Times New Roman"/>
          <w:sz w:val="18"/>
          <w:szCs w:val="18"/>
        </w:rPr>
        <w:t xml:space="preserve"> </w:t>
      </w:r>
      <w:r>
        <w:rPr>
          <w:rFonts w:ascii="Times New Roman" w:hAnsi="Times New Roman" w:cs="Times New Roman"/>
          <w:sz w:val="18"/>
          <w:szCs w:val="18"/>
        </w:rPr>
        <w:t>(~ 1 sec) will produce a relatively sparse list of matches that correspond to long words or short phrases while a smaller k</w:t>
      </w:r>
      <w:r w:rsidR="009335DA">
        <w:rPr>
          <w:rFonts w:ascii="Times New Roman" w:hAnsi="Times New Roman" w:cs="Times New Roman"/>
          <w:sz w:val="18"/>
          <w:szCs w:val="18"/>
        </w:rPr>
        <w:t xml:space="preserve"> values (&lt; 0.5 sec)</w:t>
      </w:r>
      <w:r w:rsidR="006104C0">
        <w:rPr>
          <w:rFonts w:ascii="Times New Roman" w:hAnsi="Times New Roman" w:cs="Times New Roman"/>
          <w:sz w:val="18"/>
          <w:szCs w:val="18"/>
        </w:rPr>
        <w:t xml:space="preserve"> will admit shorter words and syllables that may be less </w:t>
      </w:r>
      <w:proofErr w:type="gramStart"/>
      <w:r w:rsidR="006104C0">
        <w:rPr>
          <w:rFonts w:ascii="Times New Roman" w:hAnsi="Times New Roman" w:cs="Times New Roman"/>
          <w:sz w:val="18"/>
          <w:szCs w:val="18"/>
        </w:rPr>
        <w:t>informative .</w:t>
      </w:r>
      <w:proofErr w:type="gramEnd"/>
    </w:p>
    <w:p w:rsidR="006104C0" w:rsidRPr="002E09D8" w:rsidRDefault="006104C0" w:rsidP="00036C0B">
      <w:pPr>
        <w:rPr>
          <w:rFonts w:ascii="Times New Roman" w:hAnsi="Times New Roman" w:cs="Times New Roman"/>
          <w:b/>
          <w:sz w:val="18"/>
          <w:szCs w:val="18"/>
        </w:rPr>
      </w:pPr>
      <w:proofErr w:type="spellStart"/>
      <w:r w:rsidRPr="002E09D8">
        <w:rPr>
          <w:rFonts w:ascii="Times New Roman" w:hAnsi="Times New Roman" w:cs="Times New Roman"/>
          <w:b/>
          <w:sz w:val="18"/>
          <w:szCs w:val="18"/>
        </w:rPr>
        <w:t>Posteriorgram</w:t>
      </w:r>
      <w:proofErr w:type="spellEnd"/>
      <w:r w:rsidRPr="002E09D8">
        <w:rPr>
          <w:rFonts w:ascii="Times New Roman" w:hAnsi="Times New Roman" w:cs="Times New Roman"/>
          <w:b/>
          <w:sz w:val="18"/>
          <w:szCs w:val="18"/>
        </w:rPr>
        <w:t xml:space="preserve"> Representation</w:t>
      </w:r>
    </w:p>
    <w:p w:rsidR="006104C0" w:rsidRDefault="006104C0" w:rsidP="00036C0B">
      <w:pPr>
        <w:rPr>
          <w:rFonts w:ascii="Times New Roman" w:hAnsi="Times New Roman" w:cs="Times New Roman"/>
          <w:sz w:val="18"/>
          <w:szCs w:val="18"/>
        </w:rPr>
      </w:pPr>
      <w:r>
        <w:rPr>
          <w:rFonts w:ascii="Times New Roman" w:hAnsi="Times New Roman" w:cs="Times New Roman"/>
          <w:sz w:val="18"/>
          <w:szCs w:val="18"/>
        </w:rPr>
        <w:tab/>
        <w:t xml:space="preserve">The acoustic </w:t>
      </w:r>
      <w:proofErr w:type="spellStart"/>
      <w:r>
        <w:rPr>
          <w:rFonts w:ascii="Times New Roman" w:hAnsi="Times New Roman" w:cs="Times New Roman"/>
          <w:sz w:val="18"/>
          <w:szCs w:val="18"/>
        </w:rPr>
        <w:t>dotplot</w:t>
      </w:r>
      <w:proofErr w:type="spellEnd"/>
      <w:r>
        <w:rPr>
          <w:rFonts w:ascii="Times New Roman" w:hAnsi="Times New Roman" w:cs="Times New Roman"/>
          <w:sz w:val="18"/>
          <w:szCs w:val="18"/>
        </w:rPr>
        <w:t xml:space="preserve"> technique has its short-comings. It can operate on any vector time series representation of the speech signal or a standard spectrogram. It cannot guarantee a high cosine similarity value between spectra of distinct speakers producing the same phoneme. To make discovery possible across </w:t>
      </w:r>
      <w:proofErr w:type="spellStart"/>
      <w:r>
        <w:rPr>
          <w:rFonts w:ascii="Times New Roman" w:hAnsi="Times New Roman" w:cs="Times New Roman"/>
          <w:sz w:val="18"/>
          <w:szCs w:val="18"/>
        </w:rPr>
        <w:t>multispeaker</w:t>
      </w:r>
      <w:proofErr w:type="spellEnd"/>
      <w:r>
        <w:rPr>
          <w:rFonts w:ascii="Times New Roman" w:hAnsi="Times New Roman" w:cs="Times New Roman"/>
          <w:sz w:val="18"/>
          <w:szCs w:val="18"/>
        </w:rPr>
        <w:t xml:space="preserve"> a speaker-independent representation is needed. Phonetic </w:t>
      </w:r>
      <w:proofErr w:type="spellStart"/>
      <w:r>
        <w:rPr>
          <w:rFonts w:ascii="Times New Roman" w:hAnsi="Times New Roman" w:cs="Times New Roman"/>
          <w:sz w:val="18"/>
          <w:szCs w:val="18"/>
        </w:rPr>
        <w:t>posteriorgrams</w:t>
      </w:r>
      <w:proofErr w:type="spellEnd"/>
      <w:r>
        <w:rPr>
          <w:rFonts w:ascii="Times New Roman" w:hAnsi="Times New Roman" w:cs="Times New Roman"/>
          <w:sz w:val="18"/>
          <w:szCs w:val="18"/>
        </w:rPr>
        <w:t xml:space="preserve"> are chosen such that each frame is represented as the posterior probability distribution over a set of speech sounds</w:t>
      </w:r>
    </w:p>
    <w:p w:rsidR="00341FCB" w:rsidRDefault="006104C0" w:rsidP="00341FCB">
      <w:pPr>
        <w:keepNext/>
        <w:jc w:val="center"/>
      </w:pPr>
      <w:r>
        <w:rPr>
          <w:noProof/>
          <w:lang w:eastAsia="en-US"/>
        </w:rPr>
        <w:drawing>
          <wp:inline distT="0" distB="0" distL="0" distR="0" wp14:anchorId="715406DB" wp14:editId="3F980502">
            <wp:extent cx="2639678" cy="219973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992" t="44959" r="50485" b="18256"/>
                    <a:stretch/>
                  </pic:blipFill>
                  <pic:spPr bwMode="auto">
                    <a:xfrm>
                      <a:off x="0" y="0"/>
                      <a:ext cx="2640925" cy="2200775"/>
                    </a:xfrm>
                    <a:prstGeom prst="rect">
                      <a:avLst/>
                    </a:prstGeom>
                    <a:ln>
                      <a:noFill/>
                    </a:ln>
                    <a:extLst>
                      <a:ext uri="{53640926-AAD7-44D8-BBD7-CCE9431645EC}">
                        <a14:shadowObscured xmlns:a14="http://schemas.microsoft.com/office/drawing/2010/main"/>
                      </a:ext>
                    </a:extLst>
                  </pic:spPr>
                </pic:pic>
              </a:graphicData>
            </a:graphic>
          </wp:inline>
        </w:drawing>
      </w:r>
    </w:p>
    <w:p w:rsidR="006104C0" w:rsidRPr="00341FCB" w:rsidRDefault="00341FCB" w:rsidP="00341FCB">
      <w:pPr>
        <w:pStyle w:val="Caption"/>
        <w:jc w:val="center"/>
        <w:rPr>
          <w:rFonts w:ascii="Times New Roman" w:hAnsi="Times New Roman" w:cs="Times New Roman"/>
          <w:color w:val="auto"/>
        </w:rPr>
      </w:pPr>
      <w:r w:rsidRPr="00341FCB">
        <w:rPr>
          <w:color w:val="auto"/>
        </w:rPr>
        <w:t xml:space="preserve">Figure </w:t>
      </w:r>
      <w:r w:rsidRPr="00341FCB">
        <w:rPr>
          <w:color w:val="auto"/>
        </w:rPr>
        <w:fldChar w:fldCharType="begin"/>
      </w:r>
      <w:r w:rsidRPr="00341FCB">
        <w:rPr>
          <w:color w:val="auto"/>
        </w:rPr>
        <w:instrText xml:space="preserve"> SEQ Figure \* ARABIC </w:instrText>
      </w:r>
      <w:r w:rsidRPr="00341FCB">
        <w:rPr>
          <w:color w:val="auto"/>
        </w:rPr>
        <w:fldChar w:fldCharType="separate"/>
      </w:r>
      <w:r w:rsidR="00F56788">
        <w:rPr>
          <w:noProof/>
          <w:color w:val="auto"/>
        </w:rPr>
        <w:t>3</w:t>
      </w:r>
      <w:r w:rsidRPr="00341FCB">
        <w:rPr>
          <w:color w:val="auto"/>
        </w:rPr>
        <w:fldChar w:fldCharType="end"/>
      </w:r>
      <w:r w:rsidRPr="00341FCB">
        <w:rPr>
          <w:color w:val="auto"/>
        </w:rPr>
        <w:t xml:space="preserve">: An example of a </w:t>
      </w:r>
      <w:proofErr w:type="spellStart"/>
      <w:r w:rsidRPr="00341FCB">
        <w:rPr>
          <w:color w:val="auto"/>
        </w:rPr>
        <w:t>posteriorgram</w:t>
      </w:r>
      <w:proofErr w:type="spellEnd"/>
    </w:p>
    <w:p w:rsidR="000A57FE" w:rsidRDefault="006104C0" w:rsidP="006104C0">
      <w:pPr>
        <w:rPr>
          <w:rFonts w:ascii="Times New Roman" w:hAnsi="Times New Roman" w:cs="Times New Roman"/>
          <w:sz w:val="18"/>
          <w:szCs w:val="18"/>
        </w:rPr>
      </w:pPr>
      <w:r>
        <w:rPr>
          <w:rFonts w:ascii="Times New Roman" w:hAnsi="Times New Roman" w:cs="Times New Roman"/>
          <w:sz w:val="18"/>
          <w:szCs w:val="18"/>
        </w:rPr>
        <w:t xml:space="preserve">The figure above shows an example </w:t>
      </w:r>
      <w:proofErr w:type="spellStart"/>
      <w:r>
        <w:rPr>
          <w:rFonts w:ascii="Times New Roman" w:hAnsi="Times New Roman" w:cs="Times New Roman"/>
          <w:sz w:val="18"/>
          <w:szCs w:val="18"/>
        </w:rPr>
        <w:t>posteriorgram</w:t>
      </w:r>
      <w:proofErr w:type="spellEnd"/>
      <w:r>
        <w:rPr>
          <w:rFonts w:ascii="Times New Roman" w:hAnsi="Times New Roman" w:cs="Times New Roman"/>
          <w:sz w:val="18"/>
          <w:szCs w:val="18"/>
        </w:rPr>
        <w:t xml:space="preserve"> </w:t>
      </w:r>
      <w:r w:rsidR="00341FCB">
        <w:rPr>
          <w:rFonts w:ascii="Times New Roman" w:hAnsi="Times New Roman" w:cs="Times New Roman"/>
          <w:sz w:val="18"/>
          <w:szCs w:val="18"/>
        </w:rPr>
        <w:t xml:space="preserve">for the utterance “I had to do that” computed </w:t>
      </w:r>
      <w:r>
        <w:rPr>
          <w:rFonts w:ascii="Times New Roman" w:hAnsi="Times New Roman" w:cs="Times New Roman"/>
          <w:sz w:val="18"/>
          <w:szCs w:val="18"/>
        </w:rPr>
        <w:t>with a multi-layer perceptron (MLP)</w:t>
      </w:r>
      <w:r w:rsidR="00341FCB">
        <w:rPr>
          <w:rFonts w:ascii="Times New Roman" w:hAnsi="Times New Roman" w:cs="Times New Roman"/>
          <w:sz w:val="18"/>
          <w:szCs w:val="18"/>
        </w:rPr>
        <w:t xml:space="preserve">. Each row of the figure </w:t>
      </w:r>
      <w:r w:rsidR="00EC6136">
        <w:rPr>
          <w:rFonts w:ascii="Times New Roman" w:hAnsi="Times New Roman" w:cs="Times New Roman"/>
          <w:sz w:val="18"/>
          <w:szCs w:val="18"/>
        </w:rPr>
        <w:t xml:space="preserve">above </w:t>
      </w:r>
      <w:r w:rsidR="00341FCB">
        <w:rPr>
          <w:rFonts w:ascii="Times New Roman" w:hAnsi="Times New Roman" w:cs="Times New Roman"/>
          <w:sz w:val="18"/>
          <w:szCs w:val="18"/>
        </w:rPr>
        <w:t xml:space="preserve">represents the posterior probability of the given </w:t>
      </w:r>
      <w:r w:rsidR="009478D8">
        <w:rPr>
          <w:rFonts w:ascii="Times New Roman" w:hAnsi="Times New Roman" w:cs="Times New Roman"/>
          <w:sz w:val="18"/>
          <w:szCs w:val="18"/>
        </w:rPr>
        <w:t xml:space="preserve">phone as a function of time through the utterance and each column represents the posterior distribution over the phone set at that point in </w:t>
      </w:r>
      <w:r w:rsidR="00DE0E0F">
        <w:rPr>
          <w:rFonts w:ascii="Times New Roman" w:hAnsi="Times New Roman" w:cs="Times New Roman"/>
          <w:sz w:val="18"/>
          <w:szCs w:val="18"/>
        </w:rPr>
        <w:t>time. Typically constructing speaker independent acoustic model typically requires a significant amount of transcribed speech. In this paper a speaker independent acoustic model</w:t>
      </w:r>
      <w:r w:rsidR="00B70CC2">
        <w:rPr>
          <w:rFonts w:ascii="Times New Roman" w:hAnsi="Times New Roman" w:cs="Times New Roman"/>
          <w:sz w:val="18"/>
          <w:szCs w:val="18"/>
        </w:rPr>
        <w:t xml:space="preserve"> is</w:t>
      </w:r>
      <w:r w:rsidR="00DE0E0F">
        <w:rPr>
          <w:rFonts w:ascii="Times New Roman" w:hAnsi="Times New Roman" w:cs="Times New Roman"/>
          <w:sz w:val="18"/>
          <w:szCs w:val="18"/>
        </w:rPr>
        <w:t xml:space="preserve"> trained</w:t>
      </w:r>
      <w:r w:rsidR="00AE7A08">
        <w:rPr>
          <w:rFonts w:ascii="Times New Roman" w:hAnsi="Times New Roman" w:cs="Times New Roman"/>
          <w:sz w:val="18"/>
          <w:szCs w:val="18"/>
        </w:rPr>
        <w:t xml:space="preserve"> in a higher resource language or domain to interpret multi-speaker data in the zero resource </w:t>
      </w:r>
      <w:proofErr w:type="gramStart"/>
      <w:r w:rsidR="00AE7A08">
        <w:rPr>
          <w:rFonts w:ascii="Times New Roman" w:hAnsi="Times New Roman" w:cs="Times New Roman"/>
          <w:sz w:val="18"/>
          <w:szCs w:val="18"/>
        </w:rPr>
        <w:t>target</w:t>
      </w:r>
      <w:proofErr w:type="gramEnd"/>
      <w:r w:rsidR="00AE7A08">
        <w:rPr>
          <w:rFonts w:ascii="Times New Roman" w:hAnsi="Times New Roman" w:cs="Times New Roman"/>
          <w:sz w:val="18"/>
          <w:szCs w:val="18"/>
        </w:rPr>
        <w:t xml:space="preserve"> setting.</w:t>
      </w:r>
      <w:r w:rsidR="009E2BD2">
        <w:rPr>
          <w:rFonts w:ascii="Times New Roman" w:hAnsi="Times New Roman" w:cs="Times New Roman"/>
          <w:sz w:val="18"/>
          <w:szCs w:val="18"/>
        </w:rPr>
        <w:t xml:space="preserve"> </w:t>
      </w:r>
      <w:r w:rsidR="00952D88">
        <w:rPr>
          <w:rFonts w:ascii="Times New Roman" w:hAnsi="Times New Roman" w:cs="Times New Roman"/>
          <w:sz w:val="18"/>
          <w:szCs w:val="18"/>
        </w:rPr>
        <w:t xml:space="preserve">This approach doesn’t require knowledge of the language to detect when a word of sufficient length has been repeated in it. Cosine similarities of phonetic posterior </w:t>
      </w:r>
      <w:r w:rsidR="00B57938">
        <w:rPr>
          <w:rFonts w:ascii="Times New Roman" w:hAnsi="Times New Roman" w:cs="Times New Roman"/>
          <w:sz w:val="18"/>
          <w:szCs w:val="18"/>
        </w:rPr>
        <w:t xml:space="preserve">distribution </w:t>
      </w:r>
      <w:r w:rsidR="00952D88">
        <w:rPr>
          <w:rFonts w:ascii="Times New Roman" w:hAnsi="Times New Roman" w:cs="Times New Roman"/>
          <w:sz w:val="18"/>
          <w:szCs w:val="18"/>
        </w:rPr>
        <w:t>vectors are computed instead of reducing the speech to a one-best phonetic sequence.</w:t>
      </w:r>
      <w:r w:rsidR="00B57938">
        <w:rPr>
          <w:rFonts w:ascii="Times New Roman" w:hAnsi="Times New Roman" w:cs="Times New Roman"/>
          <w:sz w:val="18"/>
          <w:szCs w:val="18"/>
        </w:rPr>
        <w:t xml:space="preserve"> This way a speaker-independent model trained on the phone set of a reference language can be used to perform speaker independent term discovery in another language.</w:t>
      </w:r>
      <w:r w:rsidR="006017C8">
        <w:rPr>
          <w:rFonts w:ascii="Times New Roman" w:hAnsi="Times New Roman" w:cs="Times New Roman"/>
          <w:sz w:val="18"/>
          <w:szCs w:val="18"/>
        </w:rPr>
        <w:t xml:space="preserve"> Another advantage to using phonetic </w:t>
      </w:r>
      <w:proofErr w:type="spellStart"/>
      <w:r w:rsidR="006017C8">
        <w:rPr>
          <w:rFonts w:ascii="Times New Roman" w:hAnsi="Times New Roman" w:cs="Times New Roman"/>
          <w:sz w:val="18"/>
          <w:szCs w:val="18"/>
        </w:rPr>
        <w:t>posteriorgrams</w:t>
      </w:r>
      <w:proofErr w:type="spellEnd"/>
      <w:r w:rsidR="006017C8">
        <w:rPr>
          <w:rFonts w:ascii="Times New Roman" w:hAnsi="Times New Roman" w:cs="Times New Roman"/>
          <w:sz w:val="18"/>
          <w:szCs w:val="18"/>
        </w:rPr>
        <w:t xml:space="preserve"> is that it introduces representational </w:t>
      </w:r>
      <w:proofErr w:type="spellStart"/>
      <w:r w:rsidR="006017C8">
        <w:rPr>
          <w:rFonts w:ascii="Times New Roman" w:hAnsi="Times New Roman" w:cs="Times New Roman"/>
          <w:sz w:val="18"/>
          <w:szCs w:val="18"/>
        </w:rPr>
        <w:t>sparsity</w:t>
      </w:r>
      <w:proofErr w:type="spellEnd"/>
      <w:r w:rsidR="006017C8">
        <w:rPr>
          <w:rFonts w:ascii="Times New Roman" w:hAnsi="Times New Roman" w:cs="Times New Roman"/>
          <w:sz w:val="18"/>
          <w:szCs w:val="18"/>
        </w:rPr>
        <w:t xml:space="preserve"> that makes computation of </w:t>
      </w:r>
      <w:proofErr w:type="spellStart"/>
      <w:r w:rsidR="006017C8">
        <w:rPr>
          <w:rFonts w:ascii="Times New Roman" w:hAnsi="Times New Roman" w:cs="Times New Roman"/>
          <w:sz w:val="18"/>
          <w:szCs w:val="18"/>
        </w:rPr>
        <w:t>dotplots</w:t>
      </w:r>
      <w:proofErr w:type="spellEnd"/>
      <w:r w:rsidR="006017C8">
        <w:rPr>
          <w:rFonts w:ascii="Times New Roman" w:hAnsi="Times New Roman" w:cs="Times New Roman"/>
          <w:sz w:val="18"/>
          <w:szCs w:val="18"/>
        </w:rPr>
        <w:t xml:space="preserve"> efficient.</w:t>
      </w:r>
    </w:p>
    <w:p w:rsidR="00EC6136" w:rsidRPr="002E09D8" w:rsidRDefault="00EC6136" w:rsidP="006104C0">
      <w:pPr>
        <w:rPr>
          <w:rFonts w:ascii="Times New Roman" w:hAnsi="Times New Roman" w:cs="Times New Roman"/>
          <w:b/>
          <w:sz w:val="18"/>
          <w:szCs w:val="18"/>
        </w:rPr>
      </w:pPr>
      <w:r w:rsidRPr="002E09D8">
        <w:rPr>
          <w:rFonts w:ascii="Times New Roman" w:hAnsi="Times New Roman" w:cs="Times New Roman"/>
          <w:b/>
          <w:sz w:val="18"/>
          <w:szCs w:val="18"/>
        </w:rPr>
        <w:t>Multi-Layer Perceptron</w:t>
      </w:r>
    </w:p>
    <w:p w:rsidR="00EC6136" w:rsidRDefault="00EC6136" w:rsidP="00B70CC2">
      <w:pPr>
        <w:ind w:firstLine="720"/>
        <w:rPr>
          <w:rFonts w:ascii="Times New Roman" w:hAnsi="Times New Roman" w:cs="Times New Roman"/>
          <w:sz w:val="18"/>
          <w:szCs w:val="18"/>
        </w:rPr>
      </w:pPr>
      <w:r>
        <w:rPr>
          <w:rFonts w:ascii="Times New Roman" w:hAnsi="Times New Roman" w:cs="Times New Roman"/>
          <w:sz w:val="18"/>
          <w:szCs w:val="18"/>
        </w:rPr>
        <w:t xml:space="preserve">This is the tool used to compute </w:t>
      </w:r>
      <w:proofErr w:type="spellStart"/>
      <w:r>
        <w:rPr>
          <w:rFonts w:ascii="Times New Roman" w:hAnsi="Times New Roman" w:cs="Times New Roman"/>
          <w:sz w:val="18"/>
          <w:szCs w:val="18"/>
        </w:rPr>
        <w:t>posteriorgram</w:t>
      </w:r>
      <w:proofErr w:type="spellEnd"/>
      <w:r>
        <w:rPr>
          <w:rFonts w:ascii="Times New Roman" w:hAnsi="Times New Roman" w:cs="Times New Roman"/>
          <w:sz w:val="18"/>
          <w:szCs w:val="18"/>
        </w:rPr>
        <w:t xml:space="preserve"> for the utterances. It is a</w:t>
      </w:r>
      <w:r w:rsidRPr="00EC6136">
        <w:rPr>
          <w:rFonts w:ascii="Times New Roman" w:hAnsi="Times New Roman" w:cs="Times New Roman"/>
          <w:sz w:val="18"/>
          <w:szCs w:val="18"/>
        </w:rPr>
        <w:t xml:space="preserve"> feature e</w:t>
      </w:r>
      <w:r w:rsidR="00B70CC2">
        <w:rPr>
          <w:rFonts w:ascii="Times New Roman" w:hAnsi="Times New Roman" w:cs="Times New Roman"/>
          <w:sz w:val="18"/>
          <w:szCs w:val="18"/>
        </w:rPr>
        <w:t xml:space="preserve">xtraction technique for </w:t>
      </w:r>
      <w:r>
        <w:rPr>
          <w:rFonts w:ascii="Times New Roman" w:hAnsi="Times New Roman" w:cs="Times New Roman"/>
          <w:sz w:val="18"/>
          <w:szCs w:val="18"/>
        </w:rPr>
        <w:t xml:space="preserve">phoneme </w:t>
      </w:r>
      <w:r w:rsidRPr="00EC6136">
        <w:rPr>
          <w:rFonts w:ascii="Times New Roman" w:hAnsi="Times New Roman" w:cs="Times New Roman"/>
          <w:sz w:val="18"/>
          <w:szCs w:val="18"/>
        </w:rPr>
        <w:t>recognition that uses short-term spectral envelope and modulation frequency features</w:t>
      </w:r>
      <w:r>
        <w:rPr>
          <w:rFonts w:ascii="Times New Roman" w:hAnsi="Times New Roman" w:cs="Times New Roman"/>
          <w:sz w:val="18"/>
          <w:szCs w:val="18"/>
        </w:rPr>
        <w:t xml:space="preserve">. </w:t>
      </w:r>
      <w:r w:rsidRPr="00EC6136">
        <w:rPr>
          <w:rFonts w:ascii="Times New Roman" w:hAnsi="Times New Roman" w:cs="Times New Roman"/>
          <w:sz w:val="18"/>
          <w:szCs w:val="18"/>
        </w:rPr>
        <w:t>These fea</w:t>
      </w:r>
      <w:r>
        <w:rPr>
          <w:rFonts w:ascii="Times New Roman" w:hAnsi="Times New Roman" w:cs="Times New Roman"/>
          <w:sz w:val="18"/>
          <w:szCs w:val="18"/>
        </w:rPr>
        <w:t xml:space="preserve">tures are derived from sub-band </w:t>
      </w:r>
      <w:r w:rsidRPr="00EC6136">
        <w:rPr>
          <w:rFonts w:ascii="Times New Roman" w:hAnsi="Times New Roman" w:cs="Times New Roman"/>
          <w:sz w:val="18"/>
          <w:szCs w:val="18"/>
        </w:rPr>
        <w:t>temporal envelopes of speech e</w:t>
      </w:r>
      <w:r>
        <w:rPr>
          <w:rFonts w:ascii="Times New Roman" w:hAnsi="Times New Roman" w:cs="Times New Roman"/>
          <w:sz w:val="18"/>
          <w:szCs w:val="18"/>
        </w:rPr>
        <w:t xml:space="preserve">stimated using Frequency Domain </w:t>
      </w:r>
      <w:r w:rsidRPr="00EC6136">
        <w:rPr>
          <w:rFonts w:ascii="Times New Roman" w:hAnsi="Times New Roman" w:cs="Times New Roman"/>
          <w:sz w:val="18"/>
          <w:szCs w:val="18"/>
        </w:rPr>
        <w:t>Linear Prediction (FDLP). While spectral envelope features are obtained by the short-term integration</w:t>
      </w:r>
      <w:r>
        <w:rPr>
          <w:rFonts w:ascii="Times New Roman" w:hAnsi="Times New Roman" w:cs="Times New Roman"/>
          <w:sz w:val="18"/>
          <w:szCs w:val="18"/>
        </w:rPr>
        <w:t xml:space="preserve"> of the sub-band envelopes, the </w:t>
      </w:r>
      <w:r w:rsidRPr="00EC6136">
        <w:rPr>
          <w:rFonts w:ascii="Times New Roman" w:hAnsi="Times New Roman" w:cs="Times New Roman"/>
          <w:sz w:val="18"/>
          <w:szCs w:val="18"/>
        </w:rPr>
        <w:t>modulation frequency components</w:t>
      </w:r>
      <w:r>
        <w:rPr>
          <w:rFonts w:ascii="Times New Roman" w:hAnsi="Times New Roman" w:cs="Times New Roman"/>
          <w:sz w:val="18"/>
          <w:szCs w:val="18"/>
        </w:rPr>
        <w:t xml:space="preserve"> are derived from the long-term </w:t>
      </w:r>
      <w:r w:rsidRPr="00EC6136">
        <w:rPr>
          <w:rFonts w:ascii="Times New Roman" w:hAnsi="Times New Roman" w:cs="Times New Roman"/>
          <w:sz w:val="18"/>
          <w:szCs w:val="18"/>
        </w:rPr>
        <w:t>evolution of the sub-band envelopes</w:t>
      </w:r>
      <w:r>
        <w:rPr>
          <w:rFonts w:ascii="Times New Roman" w:hAnsi="Times New Roman" w:cs="Times New Roman"/>
          <w:sz w:val="18"/>
          <w:szCs w:val="18"/>
        </w:rPr>
        <w:t xml:space="preserve">. </w:t>
      </w:r>
      <w:r w:rsidRPr="00EC6136">
        <w:rPr>
          <w:rFonts w:ascii="Times New Roman" w:hAnsi="Times New Roman" w:cs="Times New Roman"/>
          <w:sz w:val="18"/>
          <w:szCs w:val="18"/>
        </w:rPr>
        <w:t>Time-varying spectrum of speech is u</w:t>
      </w:r>
      <w:r>
        <w:rPr>
          <w:rFonts w:ascii="Times New Roman" w:hAnsi="Times New Roman" w:cs="Times New Roman"/>
          <w:sz w:val="18"/>
          <w:szCs w:val="18"/>
        </w:rPr>
        <w:t xml:space="preserve">sually derived as a sequence of </w:t>
      </w:r>
      <w:r w:rsidRPr="00EC6136">
        <w:rPr>
          <w:rFonts w:ascii="Times New Roman" w:hAnsi="Times New Roman" w:cs="Times New Roman"/>
          <w:sz w:val="18"/>
          <w:szCs w:val="18"/>
        </w:rPr>
        <w:t>short-term spectral vectors, each ve</w:t>
      </w:r>
      <w:r>
        <w:rPr>
          <w:rFonts w:ascii="Times New Roman" w:hAnsi="Times New Roman" w:cs="Times New Roman"/>
          <w:sz w:val="18"/>
          <w:szCs w:val="18"/>
        </w:rPr>
        <w:t xml:space="preserve">ctor representing instantaneous </w:t>
      </w:r>
      <w:r w:rsidRPr="00EC6136">
        <w:rPr>
          <w:rFonts w:ascii="Times New Roman" w:hAnsi="Times New Roman" w:cs="Times New Roman"/>
          <w:sz w:val="18"/>
          <w:szCs w:val="18"/>
        </w:rPr>
        <w:t xml:space="preserve">values of spectral magnitudes at the </w:t>
      </w:r>
      <w:r>
        <w:rPr>
          <w:rFonts w:ascii="Times New Roman" w:hAnsi="Times New Roman" w:cs="Times New Roman"/>
          <w:sz w:val="18"/>
          <w:szCs w:val="18"/>
        </w:rPr>
        <w:t xml:space="preserve">individual carrier frequencies. </w:t>
      </w:r>
      <w:r w:rsidRPr="00EC6136">
        <w:rPr>
          <w:rFonts w:ascii="Times New Roman" w:hAnsi="Times New Roman" w:cs="Times New Roman"/>
          <w:sz w:val="18"/>
          <w:szCs w:val="18"/>
        </w:rPr>
        <w:t>An alternative functionally equivalent</w:t>
      </w:r>
      <w:r>
        <w:rPr>
          <w:rFonts w:ascii="Times New Roman" w:hAnsi="Times New Roman" w:cs="Times New Roman"/>
          <w:sz w:val="18"/>
          <w:szCs w:val="18"/>
        </w:rPr>
        <w:t xml:space="preserve"> representation is a collection </w:t>
      </w:r>
      <w:r w:rsidRPr="00EC6136">
        <w:rPr>
          <w:rFonts w:ascii="Times New Roman" w:hAnsi="Times New Roman" w:cs="Times New Roman"/>
          <w:sz w:val="18"/>
          <w:szCs w:val="18"/>
        </w:rPr>
        <w:t>of temporal envelopes of spectral ene</w:t>
      </w:r>
      <w:r>
        <w:rPr>
          <w:rFonts w:ascii="Times New Roman" w:hAnsi="Times New Roman" w:cs="Times New Roman"/>
          <w:sz w:val="18"/>
          <w:szCs w:val="18"/>
        </w:rPr>
        <w:t xml:space="preserve">rgies at the individual carrier </w:t>
      </w:r>
      <w:r w:rsidRPr="00EC6136">
        <w:rPr>
          <w:rFonts w:ascii="Times New Roman" w:hAnsi="Times New Roman" w:cs="Times New Roman"/>
          <w:sz w:val="18"/>
          <w:szCs w:val="18"/>
        </w:rPr>
        <w:t>frequencies. The Fourier transform</w:t>
      </w:r>
      <w:r>
        <w:rPr>
          <w:rFonts w:ascii="Times New Roman" w:hAnsi="Times New Roman" w:cs="Times New Roman"/>
          <w:sz w:val="18"/>
          <w:szCs w:val="18"/>
        </w:rPr>
        <w:t xml:space="preserve"> of these time-varying temporal </w:t>
      </w:r>
      <w:r w:rsidRPr="00EC6136">
        <w:rPr>
          <w:rFonts w:ascii="Times New Roman" w:hAnsi="Times New Roman" w:cs="Times New Roman"/>
          <w:sz w:val="18"/>
          <w:szCs w:val="18"/>
        </w:rPr>
        <w:t>envelopes yields a set of modulatio</w:t>
      </w:r>
      <w:r>
        <w:rPr>
          <w:rFonts w:ascii="Times New Roman" w:hAnsi="Times New Roman" w:cs="Times New Roman"/>
          <w:sz w:val="18"/>
          <w:szCs w:val="18"/>
        </w:rPr>
        <w:t xml:space="preserve">n spectra of speech, where each </w:t>
      </w:r>
      <w:r w:rsidRPr="00EC6136">
        <w:rPr>
          <w:rFonts w:ascii="Times New Roman" w:hAnsi="Times New Roman" w:cs="Times New Roman"/>
          <w:sz w:val="18"/>
          <w:szCs w:val="18"/>
        </w:rPr>
        <w:t>modulation spectral value represent</w:t>
      </w:r>
      <w:r>
        <w:rPr>
          <w:rFonts w:ascii="Times New Roman" w:hAnsi="Times New Roman" w:cs="Times New Roman"/>
          <w:sz w:val="18"/>
          <w:szCs w:val="18"/>
        </w:rPr>
        <w:t xml:space="preserve">s the dynamics of the signal at </w:t>
      </w:r>
      <w:r w:rsidRPr="00EC6136">
        <w:rPr>
          <w:rFonts w:ascii="Times New Roman" w:hAnsi="Times New Roman" w:cs="Times New Roman"/>
          <w:sz w:val="18"/>
          <w:szCs w:val="18"/>
        </w:rPr>
        <w:t>the given carrier frequency.</w:t>
      </w:r>
    </w:p>
    <w:p w:rsidR="00EC6136" w:rsidRDefault="00EC6136" w:rsidP="00EC6136">
      <w:pPr>
        <w:rPr>
          <w:rFonts w:ascii="Times New Roman" w:hAnsi="Times New Roman" w:cs="Times New Roman"/>
          <w:sz w:val="18"/>
          <w:szCs w:val="18"/>
        </w:rPr>
      </w:pPr>
      <w:r w:rsidRPr="00EC6136">
        <w:rPr>
          <w:rFonts w:ascii="Times New Roman" w:hAnsi="Times New Roman" w:cs="Times New Roman"/>
          <w:sz w:val="18"/>
          <w:szCs w:val="18"/>
        </w:rPr>
        <w:t>FREQUENCY DOMAIN LINEAR PREDICTION</w:t>
      </w:r>
    </w:p>
    <w:p w:rsidR="00F56788" w:rsidRDefault="00EC6136" w:rsidP="00EC6136">
      <w:pPr>
        <w:rPr>
          <w:rFonts w:ascii="Times New Roman" w:hAnsi="Times New Roman" w:cs="Times New Roman"/>
          <w:sz w:val="18"/>
          <w:szCs w:val="18"/>
        </w:rPr>
      </w:pPr>
      <w:r>
        <w:rPr>
          <w:rFonts w:ascii="Times New Roman" w:hAnsi="Times New Roman" w:cs="Times New Roman"/>
          <w:sz w:val="18"/>
          <w:szCs w:val="18"/>
        </w:rPr>
        <w:tab/>
      </w:r>
      <w:r w:rsidRPr="00EC6136">
        <w:rPr>
          <w:rFonts w:ascii="Times New Roman" w:hAnsi="Times New Roman" w:cs="Times New Roman"/>
          <w:sz w:val="18"/>
          <w:szCs w:val="18"/>
        </w:rPr>
        <w:t>FDLP is an efﬁcient technique for a</w:t>
      </w:r>
      <w:r>
        <w:rPr>
          <w:rFonts w:ascii="Times New Roman" w:hAnsi="Times New Roman" w:cs="Times New Roman"/>
          <w:sz w:val="18"/>
          <w:szCs w:val="18"/>
        </w:rPr>
        <w:t xml:space="preserve">uto regressive (AR) modeling of </w:t>
      </w:r>
      <w:r w:rsidRPr="00EC6136">
        <w:rPr>
          <w:rFonts w:ascii="Times New Roman" w:hAnsi="Times New Roman" w:cs="Times New Roman"/>
          <w:sz w:val="18"/>
          <w:szCs w:val="18"/>
        </w:rPr>
        <w:t>tem</w:t>
      </w:r>
      <w:r>
        <w:rPr>
          <w:rFonts w:ascii="Times New Roman" w:hAnsi="Times New Roman" w:cs="Times New Roman"/>
          <w:sz w:val="18"/>
          <w:szCs w:val="18"/>
        </w:rPr>
        <w:t>poral envelopes of a signal</w:t>
      </w:r>
      <w:r w:rsidRPr="00EC6136">
        <w:rPr>
          <w:rFonts w:ascii="Times New Roman" w:hAnsi="Times New Roman" w:cs="Times New Roman"/>
          <w:sz w:val="18"/>
          <w:szCs w:val="18"/>
        </w:rPr>
        <w:t>.</w:t>
      </w:r>
      <w:r>
        <w:rPr>
          <w:rFonts w:ascii="Times New Roman" w:hAnsi="Times New Roman" w:cs="Times New Roman"/>
          <w:sz w:val="18"/>
          <w:szCs w:val="18"/>
        </w:rPr>
        <w:t xml:space="preserve"> </w:t>
      </w:r>
      <w:r w:rsidR="00B70CC2" w:rsidRPr="00EC6136">
        <w:rPr>
          <w:rFonts w:ascii="Times New Roman" w:hAnsi="Times New Roman" w:cs="Times New Roman"/>
          <w:sz w:val="18"/>
          <w:szCs w:val="18"/>
        </w:rPr>
        <w:t xml:space="preserve">An </w:t>
      </w:r>
      <w:r w:rsidR="00B70CC2" w:rsidRPr="00EC6136">
        <w:rPr>
          <w:rStyle w:val="apple-converted-space"/>
          <w:rFonts w:ascii="Times New Roman" w:hAnsi="Times New Roman" w:cs="Times New Roman"/>
          <w:color w:val="000000"/>
          <w:sz w:val="18"/>
          <w:szCs w:val="18"/>
        </w:rPr>
        <w:t>autoregressive</w:t>
      </w:r>
      <w:r w:rsidRPr="00EC6136">
        <w:rPr>
          <w:rStyle w:val="apple-converted-space"/>
          <w:rFonts w:ascii="Times New Roman" w:hAnsi="Times New Roman" w:cs="Times New Roman"/>
          <w:color w:val="000000"/>
          <w:sz w:val="18"/>
          <w:szCs w:val="18"/>
        </w:rPr>
        <w:t> </w:t>
      </w:r>
      <w:r w:rsidRPr="00EC6136">
        <w:rPr>
          <w:rStyle w:val="apple-style-span"/>
          <w:rFonts w:ascii="Times New Roman" w:hAnsi="Times New Roman" w:cs="Times New Roman"/>
          <w:bCs/>
          <w:color w:val="000000"/>
          <w:sz w:val="18"/>
          <w:szCs w:val="18"/>
        </w:rPr>
        <w:t>model</w:t>
      </w:r>
      <w:r w:rsidRPr="00EC6136">
        <w:rPr>
          <w:rStyle w:val="apple-converted-space"/>
          <w:rFonts w:ascii="Times New Roman" w:hAnsi="Times New Roman" w:cs="Times New Roman"/>
          <w:color w:val="000000"/>
          <w:sz w:val="18"/>
          <w:szCs w:val="18"/>
        </w:rPr>
        <w:t> </w:t>
      </w:r>
      <w:r w:rsidRPr="00EC6136">
        <w:rPr>
          <w:rStyle w:val="apple-style-span"/>
          <w:rFonts w:ascii="Times New Roman" w:hAnsi="Times New Roman" w:cs="Times New Roman"/>
          <w:color w:val="000000"/>
          <w:sz w:val="18"/>
          <w:szCs w:val="18"/>
        </w:rPr>
        <w:t>is a type of</w:t>
      </w:r>
      <w:r w:rsidRPr="00EC6136">
        <w:rPr>
          <w:rStyle w:val="apple-converted-space"/>
          <w:rFonts w:ascii="Times New Roman" w:hAnsi="Times New Roman" w:cs="Times New Roman"/>
          <w:color w:val="000000"/>
          <w:sz w:val="18"/>
          <w:szCs w:val="18"/>
        </w:rPr>
        <w:t> </w:t>
      </w:r>
      <w:r w:rsidRPr="00EC6136">
        <w:rPr>
          <w:rStyle w:val="apple-style-span"/>
          <w:rFonts w:ascii="Times New Roman" w:hAnsi="Times New Roman" w:cs="Times New Roman"/>
          <w:color w:val="000000"/>
          <w:sz w:val="18"/>
          <w:szCs w:val="18"/>
        </w:rPr>
        <w:t>random process</w:t>
      </w:r>
      <w:r w:rsidRPr="00EC6136">
        <w:rPr>
          <w:rStyle w:val="apple-converted-space"/>
          <w:rFonts w:ascii="Times New Roman" w:hAnsi="Times New Roman" w:cs="Times New Roman"/>
          <w:color w:val="000000"/>
          <w:sz w:val="18"/>
          <w:szCs w:val="18"/>
        </w:rPr>
        <w:t> </w:t>
      </w:r>
      <w:r w:rsidRPr="00EC6136">
        <w:rPr>
          <w:rStyle w:val="apple-style-span"/>
          <w:rFonts w:ascii="Times New Roman" w:hAnsi="Times New Roman" w:cs="Times New Roman"/>
          <w:color w:val="000000"/>
          <w:sz w:val="18"/>
          <w:szCs w:val="18"/>
        </w:rPr>
        <w:t>which is often used to model and predict various types of natural and social phenomena</w:t>
      </w:r>
      <w:r>
        <w:rPr>
          <w:rStyle w:val="apple-style-span"/>
          <w:rFonts w:ascii="Arial" w:hAnsi="Arial" w:cs="Arial"/>
          <w:color w:val="000000"/>
          <w:sz w:val="20"/>
          <w:szCs w:val="20"/>
        </w:rPr>
        <w:t xml:space="preserve">. </w:t>
      </w:r>
      <w:r w:rsidRPr="00EC6136">
        <w:rPr>
          <w:rStyle w:val="apple-style-span"/>
          <w:rFonts w:ascii="Times New Roman" w:hAnsi="Times New Roman" w:cs="Times New Roman"/>
          <w:color w:val="000000"/>
          <w:sz w:val="18"/>
          <w:szCs w:val="18"/>
        </w:rPr>
        <w:t>The FDLP</w:t>
      </w:r>
      <w:r>
        <w:rPr>
          <w:rFonts w:ascii="Times New Roman" w:hAnsi="Times New Roman" w:cs="Times New Roman"/>
          <w:sz w:val="18"/>
          <w:szCs w:val="18"/>
        </w:rPr>
        <w:t xml:space="preserve"> represents a dual technique </w:t>
      </w:r>
      <w:r w:rsidRPr="00EC6136">
        <w:rPr>
          <w:rFonts w:ascii="Times New Roman" w:hAnsi="Times New Roman" w:cs="Times New Roman"/>
          <w:sz w:val="18"/>
          <w:szCs w:val="18"/>
        </w:rPr>
        <w:t>to the conventional Time Domain L</w:t>
      </w:r>
      <w:r>
        <w:rPr>
          <w:rFonts w:ascii="Times New Roman" w:hAnsi="Times New Roman" w:cs="Times New Roman"/>
          <w:sz w:val="18"/>
          <w:szCs w:val="18"/>
        </w:rPr>
        <w:t xml:space="preserve">inear Prediction (TDLP). In the </w:t>
      </w:r>
      <w:r w:rsidRPr="00EC6136">
        <w:rPr>
          <w:rFonts w:ascii="Times New Roman" w:hAnsi="Times New Roman" w:cs="Times New Roman"/>
          <w:sz w:val="18"/>
          <w:szCs w:val="18"/>
        </w:rPr>
        <w:t>case of TDLP, the AR model approximates the power spectr</w:t>
      </w:r>
      <w:r>
        <w:rPr>
          <w:rFonts w:ascii="Times New Roman" w:hAnsi="Times New Roman" w:cs="Times New Roman"/>
          <w:sz w:val="18"/>
          <w:szCs w:val="18"/>
        </w:rPr>
        <w:t xml:space="preserve">um of </w:t>
      </w:r>
      <w:r w:rsidRPr="00EC6136">
        <w:rPr>
          <w:rFonts w:ascii="Times New Roman" w:hAnsi="Times New Roman" w:cs="Times New Roman"/>
          <w:sz w:val="18"/>
          <w:szCs w:val="18"/>
        </w:rPr>
        <w:t>the input signal, whereas FDLP ﬁts a</w:t>
      </w:r>
      <w:r>
        <w:rPr>
          <w:rFonts w:ascii="Times New Roman" w:hAnsi="Times New Roman" w:cs="Times New Roman"/>
          <w:sz w:val="18"/>
          <w:szCs w:val="18"/>
        </w:rPr>
        <w:t xml:space="preserve">n all pole model to the Hilbert </w:t>
      </w:r>
      <w:r w:rsidRPr="00EC6136">
        <w:rPr>
          <w:rFonts w:ascii="Times New Roman" w:hAnsi="Times New Roman" w:cs="Times New Roman"/>
          <w:sz w:val="18"/>
          <w:szCs w:val="18"/>
        </w:rPr>
        <w:t>envelope (squared mag</w:t>
      </w:r>
      <w:r>
        <w:rPr>
          <w:rFonts w:ascii="Times New Roman" w:hAnsi="Times New Roman" w:cs="Times New Roman"/>
          <w:sz w:val="18"/>
          <w:szCs w:val="18"/>
        </w:rPr>
        <w:t>nitude of the analytic signal).</w:t>
      </w:r>
      <w:r w:rsidRPr="00EC6136">
        <w:rPr>
          <w:rFonts w:ascii="Times New Roman" w:hAnsi="Times New Roman" w:cs="Times New Roman"/>
          <w:sz w:val="18"/>
          <w:szCs w:val="18"/>
        </w:rPr>
        <w:t>The FDLP technique is imple</w:t>
      </w:r>
      <w:r>
        <w:rPr>
          <w:rFonts w:ascii="Times New Roman" w:hAnsi="Times New Roman" w:cs="Times New Roman"/>
          <w:sz w:val="18"/>
          <w:szCs w:val="18"/>
        </w:rPr>
        <w:t xml:space="preserve">mented in two parts - ﬁrst, the </w:t>
      </w:r>
      <w:r w:rsidRPr="00EC6136">
        <w:rPr>
          <w:rFonts w:ascii="Times New Roman" w:hAnsi="Times New Roman" w:cs="Times New Roman"/>
          <w:sz w:val="18"/>
          <w:szCs w:val="18"/>
        </w:rPr>
        <w:t>discrete cosine transform (DCT)</w:t>
      </w:r>
      <w:r>
        <w:rPr>
          <w:rFonts w:ascii="Times New Roman" w:hAnsi="Times New Roman" w:cs="Times New Roman"/>
          <w:sz w:val="18"/>
          <w:szCs w:val="18"/>
        </w:rPr>
        <w:t xml:space="preserve"> is applied on long segments of </w:t>
      </w:r>
      <w:r w:rsidRPr="00EC6136">
        <w:rPr>
          <w:rFonts w:ascii="Times New Roman" w:hAnsi="Times New Roman" w:cs="Times New Roman"/>
          <w:sz w:val="18"/>
          <w:szCs w:val="18"/>
        </w:rPr>
        <w:t>speech to obtain a real valued spectra</w:t>
      </w:r>
      <w:r>
        <w:rPr>
          <w:rFonts w:ascii="Times New Roman" w:hAnsi="Times New Roman" w:cs="Times New Roman"/>
          <w:sz w:val="18"/>
          <w:szCs w:val="18"/>
        </w:rPr>
        <w:t xml:space="preserve">l representation of the signal. </w:t>
      </w:r>
      <w:r w:rsidRPr="00EC6136">
        <w:rPr>
          <w:rFonts w:ascii="Times New Roman" w:hAnsi="Times New Roman" w:cs="Times New Roman"/>
          <w:sz w:val="18"/>
          <w:szCs w:val="18"/>
        </w:rPr>
        <w:t>Then, linear prediction is perform</w:t>
      </w:r>
      <w:r>
        <w:rPr>
          <w:rFonts w:ascii="Times New Roman" w:hAnsi="Times New Roman" w:cs="Times New Roman"/>
          <w:sz w:val="18"/>
          <w:szCs w:val="18"/>
        </w:rPr>
        <w:t xml:space="preserve">ed on the DCT representation to </w:t>
      </w:r>
      <w:r w:rsidRPr="00EC6136">
        <w:rPr>
          <w:rFonts w:ascii="Times New Roman" w:hAnsi="Times New Roman" w:cs="Times New Roman"/>
          <w:sz w:val="18"/>
          <w:szCs w:val="18"/>
        </w:rPr>
        <w:t xml:space="preserve">obtain a parametric model of the temporal envelope. </w:t>
      </w:r>
    </w:p>
    <w:p w:rsidR="00F56788" w:rsidRDefault="00F56788" w:rsidP="00F56788">
      <w:pPr>
        <w:keepNext/>
        <w:jc w:val="center"/>
      </w:pPr>
      <w:r>
        <w:rPr>
          <w:noProof/>
          <w:lang w:eastAsia="en-US"/>
        </w:rPr>
        <w:drawing>
          <wp:inline distT="0" distB="0" distL="0" distR="0" wp14:anchorId="4604E489" wp14:editId="44C02832">
            <wp:extent cx="2829464" cy="22490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137" t="41690" r="51211" b="24523"/>
                    <a:stretch/>
                  </pic:blipFill>
                  <pic:spPr bwMode="auto">
                    <a:xfrm>
                      <a:off x="0" y="0"/>
                      <a:ext cx="2830793" cy="2250121"/>
                    </a:xfrm>
                    <a:prstGeom prst="rect">
                      <a:avLst/>
                    </a:prstGeom>
                    <a:ln>
                      <a:noFill/>
                    </a:ln>
                    <a:extLst>
                      <a:ext uri="{53640926-AAD7-44D8-BBD7-CCE9431645EC}">
                        <a14:shadowObscured xmlns:a14="http://schemas.microsoft.com/office/drawing/2010/main"/>
                      </a:ext>
                    </a:extLst>
                  </pic:spPr>
                </pic:pic>
              </a:graphicData>
            </a:graphic>
          </wp:inline>
        </w:drawing>
      </w:r>
    </w:p>
    <w:p w:rsidR="00F56788" w:rsidRPr="00F56788" w:rsidRDefault="00F56788" w:rsidP="00F56788">
      <w:pPr>
        <w:pStyle w:val="Caption"/>
        <w:contextualSpacing/>
        <w:jc w:val="center"/>
        <w:rPr>
          <w:color w:val="auto"/>
        </w:rPr>
      </w:pPr>
      <w:r w:rsidRPr="00F56788">
        <w:rPr>
          <w:color w:val="auto"/>
        </w:rPr>
        <w:t xml:space="preserve">Figure </w:t>
      </w:r>
      <w:r w:rsidRPr="00F56788">
        <w:rPr>
          <w:color w:val="auto"/>
        </w:rPr>
        <w:fldChar w:fldCharType="begin"/>
      </w:r>
      <w:r w:rsidRPr="00F56788">
        <w:rPr>
          <w:color w:val="auto"/>
        </w:rPr>
        <w:instrText xml:space="preserve"> SEQ Figure \* ARABIC </w:instrText>
      </w:r>
      <w:r w:rsidRPr="00F56788">
        <w:rPr>
          <w:color w:val="auto"/>
        </w:rPr>
        <w:fldChar w:fldCharType="separate"/>
      </w:r>
      <w:r w:rsidRPr="00F56788">
        <w:rPr>
          <w:noProof/>
          <w:color w:val="auto"/>
        </w:rPr>
        <w:t>4</w:t>
      </w:r>
      <w:r w:rsidRPr="00F56788">
        <w:rPr>
          <w:color w:val="auto"/>
        </w:rPr>
        <w:fldChar w:fldCharType="end"/>
      </w:r>
      <w:r w:rsidRPr="00F56788">
        <w:rPr>
          <w:color w:val="auto"/>
        </w:rPr>
        <w:t xml:space="preserve">Illustration of the all-pole modeling property of FDLP. (a) </w:t>
      </w:r>
      <w:proofErr w:type="gramStart"/>
      <w:r w:rsidRPr="00F56788">
        <w:rPr>
          <w:color w:val="auto"/>
        </w:rPr>
        <w:t>a</w:t>
      </w:r>
      <w:proofErr w:type="gramEnd"/>
      <w:r w:rsidRPr="00F56788">
        <w:rPr>
          <w:color w:val="auto"/>
        </w:rPr>
        <w:t xml:space="preserve"> portion of the</w:t>
      </w:r>
      <w:r w:rsidR="00CD206E">
        <w:rPr>
          <w:color w:val="auto"/>
        </w:rPr>
        <w:t xml:space="preserve"> speech signal, (b) its Hilbert </w:t>
      </w:r>
      <w:r w:rsidRPr="00F56788">
        <w:rPr>
          <w:color w:val="auto"/>
        </w:rPr>
        <w:t>envelope (c) all pole</w:t>
      </w:r>
    </w:p>
    <w:p w:rsidR="00F56788" w:rsidRPr="00F56788" w:rsidRDefault="00F56788" w:rsidP="00F56788">
      <w:pPr>
        <w:pStyle w:val="Caption"/>
        <w:contextualSpacing/>
        <w:jc w:val="center"/>
        <w:rPr>
          <w:rFonts w:ascii="Times New Roman" w:hAnsi="Times New Roman" w:cs="Times New Roman"/>
          <w:color w:val="auto"/>
        </w:rPr>
      </w:pPr>
      <w:proofErr w:type="gramStart"/>
      <w:r w:rsidRPr="00F56788">
        <w:rPr>
          <w:color w:val="auto"/>
        </w:rPr>
        <w:t>model</w:t>
      </w:r>
      <w:proofErr w:type="gramEnd"/>
      <w:r w:rsidRPr="00F56788">
        <w:rPr>
          <w:color w:val="auto"/>
        </w:rPr>
        <w:t xml:space="preserve"> obtained using FDLP</w:t>
      </w:r>
    </w:p>
    <w:p w:rsidR="00EC6136" w:rsidRDefault="00EC6136" w:rsidP="00EC6136">
      <w:pPr>
        <w:rPr>
          <w:rFonts w:ascii="Times New Roman" w:hAnsi="Times New Roman" w:cs="Times New Roman"/>
          <w:sz w:val="18"/>
          <w:szCs w:val="18"/>
        </w:rPr>
      </w:pPr>
      <w:r w:rsidRPr="00EC6136">
        <w:rPr>
          <w:rFonts w:ascii="Times New Roman" w:hAnsi="Times New Roman" w:cs="Times New Roman"/>
          <w:sz w:val="18"/>
          <w:szCs w:val="18"/>
        </w:rPr>
        <w:t xml:space="preserve">Fig. </w:t>
      </w:r>
      <w:r w:rsidR="00F56788">
        <w:rPr>
          <w:rFonts w:ascii="Times New Roman" w:hAnsi="Times New Roman" w:cs="Times New Roman"/>
          <w:sz w:val="18"/>
          <w:szCs w:val="18"/>
        </w:rPr>
        <w:t>4 above</w:t>
      </w:r>
      <w:r w:rsidRPr="00EC6136">
        <w:rPr>
          <w:rFonts w:ascii="Times New Roman" w:hAnsi="Times New Roman" w:cs="Times New Roman"/>
          <w:sz w:val="18"/>
          <w:szCs w:val="18"/>
        </w:rPr>
        <w:t xml:space="preserve"> illustrates the AR modeling of FDLP. It shows (a) a portion of speec</w:t>
      </w:r>
      <w:r>
        <w:rPr>
          <w:rFonts w:ascii="Times New Roman" w:hAnsi="Times New Roman" w:cs="Times New Roman"/>
          <w:sz w:val="18"/>
          <w:szCs w:val="18"/>
        </w:rPr>
        <w:t xml:space="preserve">h </w:t>
      </w:r>
      <w:r w:rsidRPr="00EC6136">
        <w:rPr>
          <w:rFonts w:ascii="Times New Roman" w:hAnsi="Times New Roman" w:cs="Times New Roman"/>
          <w:sz w:val="18"/>
          <w:szCs w:val="18"/>
        </w:rPr>
        <w:t>signal, (b) its Hilbert envelope compu</w:t>
      </w:r>
      <w:r>
        <w:rPr>
          <w:rFonts w:ascii="Times New Roman" w:hAnsi="Times New Roman" w:cs="Times New Roman"/>
          <w:sz w:val="18"/>
          <w:szCs w:val="18"/>
        </w:rPr>
        <w:t xml:space="preserve">ted using the Fourier transform </w:t>
      </w:r>
      <w:r w:rsidR="0019584C">
        <w:rPr>
          <w:rFonts w:ascii="Times New Roman" w:hAnsi="Times New Roman" w:cs="Times New Roman"/>
          <w:sz w:val="18"/>
          <w:szCs w:val="18"/>
        </w:rPr>
        <w:t xml:space="preserve">technique </w:t>
      </w:r>
      <w:r w:rsidR="0019584C" w:rsidRPr="00EC6136">
        <w:rPr>
          <w:rFonts w:ascii="Times New Roman" w:hAnsi="Times New Roman" w:cs="Times New Roman"/>
          <w:sz w:val="18"/>
          <w:szCs w:val="18"/>
        </w:rPr>
        <w:t>and</w:t>
      </w:r>
      <w:r w:rsidRPr="00EC6136">
        <w:rPr>
          <w:rFonts w:ascii="Times New Roman" w:hAnsi="Times New Roman" w:cs="Times New Roman"/>
          <w:sz w:val="18"/>
          <w:szCs w:val="18"/>
        </w:rPr>
        <w:t xml:space="preserve"> (c) an all pole approximation to the Hilbert Envelope using FDLP. </w:t>
      </w:r>
    </w:p>
    <w:p w:rsidR="00386B5B" w:rsidRPr="005C1EE0" w:rsidRDefault="00386B5B" w:rsidP="005C1EE0">
      <w:pPr>
        <w:pStyle w:val="ListParagraph"/>
        <w:numPr>
          <w:ilvl w:val="0"/>
          <w:numId w:val="5"/>
        </w:numPr>
        <w:rPr>
          <w:rFonts w:ascii="Times New Roman" w:hAnsi="Times New Roman" w:cs="Times New Roman"/>
          <w:b/>
          <w:sz w:val="18"/>
          <w:szCs w:val="18"/>
        </w:rPr>
      </w:pPr>
      <w:r w:rsidRPr="005C1EE0">
        <w:rPr>
          <w:rFonts w:ascii="Times New Roman" w:hAnsi="Times New Roman" w:cs="Times New Roman"/>
          <w:b/>
          <w:sz w:val="18"/>
          <w:szCs w:val="18"/>
        </w:rPr>
        <w:t>Creating Pseudo terms</w:t>
      </w:r>
    </w:p>
    <w:p w:rsidR="00F5354F" w:rsidRDefault="00386B5B" w:rsidP="00F5354F">
      <w:pPr>
        <w:rPr>
          <w:rFonts w:ascii="Times New Roman" w:hAnsi="Times New Roman" w:cs="Times New Roman"/>
          <w:sz w:val="18"/>
          <w:szCs w:val="18"/>
        </w:rPr>
      </w:pPr>
      <w:r>
        <w:rPr>
          <w:rFonts w:ascii="Times New Roman" w:hAnsi="Times New Roman" w:cs="Times New Roman"/>
          <w:sz w:val="18"/>
          <w:szCs w:val="18"/>
        </w:rPr>
        <w:tab/>
        <w:t xml:space="preserve">Pseudo terms are computed using acoustic repetitions described in the previous section. A set </w:t>
      </w:r>
      <w:r w:rsidR="004141BE">
        <w:rPr>
          <w:rFonts w:ascii="Times New Roman" w:hAnsi="Times New Roman" w:cs="Times New Roman"/>
          <w:sz w:val="18"/>
          <w:szCs w:val="18"/>
        </w:rPr>
        <w:t xml:space="preserve">M </w:t>
      </w:r>
      <w:r>
        <w:rPr>
          <w:rFonts w:ascii="Times New Roman" w:hAnsi="Times New Roman" w:cs="Times New Roman"/>
          <w:sz w:val="18"/>
          <w:szCs w:val="18"/>
        </w:rPr>
        <w:t xml:space="preserve">of matched region containing pair of speech interval are obtained where m </w:t>
      </w:r>
      <w:proofErr w:type="gramStart"/>
      <w:r>
        <w:rPr>
          <w:rFonts w:ascii="Times New Roman" w:hAnsi="Times New Roman" w:cs="Times New Roman"/>
          <w:sz w:val="18"/>
          <w:szCs w:val="18"/>
        </w:rPr>
        <w:t>=[</w:t>
      </w:r>
      <w:proofErr w:type="gramEnd"/>
      <m:oMath>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(i)</m:t>
            </m:r>
          </m:sup>
        </m:sSup>
        <m:r>
          <w:rPr>
            <w:rFonts w:ascii="Cambria Math" w:hAnsi="Cambria Math" w:cs="Times New Roman"/>
            <w:sz w:val="18"/>
            <w:szCs w:val="18"/>
          </w:rPr>
          <m:t>,</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(i)</m:t>
            </m:r>
          </m:sup>
        </m:sSup>
        <m:r>
          <w:rPr>
            <w:rFonts w:ascii="Cambria Math" w:hAnsi="Cambria Math" w:cs="Times New Roman"/>
            <w:sz w:val="18"/>
            <w:szCs w:val="18"/>
          </w:rPr>
          <m:t xml:space="preserve">], </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(i)</m:t>
            </m:r>
          </m:sup>
        </m:sSup>
        <m:r>
          <w:rPr>
            <w:rFonts w:ascii="Cambria Math" w:hAnsi="Cambria Math" w:cs="Times New Roman"/>
            <w:sz w:val="18"/>
            <w:szCs w:val="18"/>
          </w:rPr>
          <m:t>,</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(j)</m:t>
            </m:r>
          </m:sup>
        </m:sSup>
        <m:r>
          <w:rPr>
            <w:rFonts w:ascii="Cambria Math" w:hAnsi="Cambria Math" w:cs="Times New Roman"/>
            <w:sz w:val="18"/>
            <w:szCs w:val="18"/>
          </w:rPr>
          <m:t>]</m:t>
        </m:r>
      </m:oMath>
      <w:r>
        <w:rPr>
          <w:rFonts w:ascii="Times New Roman" w:hAnsi="Times New Roman" w:cs="Times New Roman"/>
          <w:sz w:val="18"/>
          <w:szCs w:val="18"/>
        </w:rPr>
        <w:t xml:space="preserve"> indicating that speech from </w:t>
      </w:r>
      <m:oMath>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(i)</m:t>
            </m:r>
          </m:sup>
        </m:sSup>
      </m:oMath>
      <w:r>
        <w:rPr>
          <w:rFonts w:ascii="Times New Roman" w:hAnsi="Times New Roman" w:cs="Times New Roman"/>
          <w:sz w:val="18"/>
          <w:szCs w:val="18"/>
        </w:rPr>
        <w:t xml:space="preserve"> to </w:t>
      </w:r>
      <m:oMath>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(i)</m:t>
            </m:r>
          </m:sup>
        </m:sSup>
      </m:oMath>
      <w:r>
        <w:rPr>
          <w:rFonts w:ascii="Times New Roman" w:hAnsi="Times New Roman" w:cs="Times New Roman"/>
          <w:sz w:val="18"/>
          <w:szCs w:val="18"/>
        </w:rPr>
        <w:t xml:space="preserve"> is an acoustic match to</w:t>
      </w:r>
      <w:r w:rsidR="00DA63BD">
        <w:rPr>
          <w:rFonts w:ascii="Times New Roman" w:hAnsi="Times New Roman" w:cs="Times New Roman"/>
          <w:sz w:val="18"/>
          <w:szCs w:val="18"/>
        </w:rPr>
        <w:t xml:space="preserve"> speech from </w:t>
      </w:r>
      <m:oMath>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(j)</m:t>
            </m:r>
          </m:sup>
        </m:sSup>
      </m:oMath>
      <w:r w:rsidR="00DA63BD">
        <w:rPr>
          <w:rFonts w:ascii="Times New Roman" w:hAnsi="Times New Roman" w:cs="Times New Roman"/>
          <w:sz w:val="18"/>
          <w:szCs w:val="18"/>
        </w:rPr>
        <w:t xml:space="preserve"> to </w:t>
      </w:r>
      <m:oMath>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(j)</m:t>
            </m:r>
          </m:sup>
        </m:sSup>
      </m:oMath>
      <w:r w:rsidR="00DA63BD">
        <w:rPr>
          <w:rFonts w:ascii="Times New Roman" w:hAnsi="Times New Roman" w:cs="Times New Roman"/>
          <w:sz w:val="18"/>
          <w:szCs w:val="18"/>
        </w:rPr>
        <w:t>.</w:t>
      </w:r>
      <w:r w:rsidR="001D2CE8">
        <w:rPr>
          <w:rFonts w:ascii="Times New Roman" w:hAnsi="Times New Roman" w:cs="Times New Roman"/>
          <w:sz w:val="18"/>
          <w:szCs w:val="18"/>
        </w:rPr>
        <w:t xml:space="preserve">The size of the set is dependent on the frequency of occurrence of a particular term. If a term occurs k times, the set has </w:t>
      </w:r>
      <m:oMath>
        <m:d>
          <m:dPr>
            <m:ctrlPr>
              <w:rPr>
                <w:rFonts w:ascii="Cambria Math" w:hAnsi="Cambria Math" w:cs="Times New Roman"/>
                <w:i/>
                <w:sz w:val="18"/>
                <w:szCs w:val="18"/>
              </w:rPr>
            </m:ctrlPr>
          </m:dPr>
          <m:e>
            <m:f>
              <m:fPr>
                <m:type m:val="noBar"/>
                <m:ctrlPr>
                  <w:rPr>
                    <w:rFonts w:ascii="Cambria Math" w:hAnsi="Cambria Math" w:cs="Times New Roman"/>
                    <w:i/>
                    <w:sz w:val="18"/>
                    <w:szCs w:val="18"/>
                  </w:rPr>
                </m:ctrlPr>
              </m:fPr>
              <m:num>
                <m:r>
                  <w:rPr>
                    <w:rFonts w:ascii="Cambria Math" w:hAnsi="Cambria Math" w:cs="Times New Roman"/>
                    <w:sz w:val="18"/>
                    <w:szCs w:val="18"/>
                  </w:rPr>
                  <m:t>k</m:t>
                </m:r>
              </m:num>
              <m:den>
                <m:r>
                  <w:rPr>
                    <w:rFonts w:ascii="Cambria Math" w:hAnsi="Cambria Math" w:cs="Times New Roman"/>
                    <w:sz w:val="18"/>
                    <w:szCs w:val="18"/>
                  </w:rPr>
                  <m:t>2</m:t>
                </m:r>
              </m:den>
            </m:f>
          </m:e>
        </m:d>
      </m:oMath>
      <w:r w:rsidR="001D2CE8">
        <w:rPr>
          <w:rFonts w:ascii="Times New Roman" w:hAnsi="Times New Roman" w:cs="Times New Roman"/>
          <w:sz w:val="18"/>
          <w:szCs w:val="18"/>
        </w:rPr>
        <w:t xml:space="preserve"> distinct elements that corresponds to that term</w:t>
      </w:r>
      <w:r w:rsidR="0018615D">
        <w:rPr>
          <w:rFonts w:ascii="Times New Roman" w:hAnsi="Times New Roman" w:cs="Times New Roman"/>
          <w:sz w:val="18"/>
          <w:szCs w:val="18"/>
        </w:rPr>
        <w:t>. These</w:t>
      </w:r>
      <w:r w:rsidR="001D2CE8">
        <w:rPr>
          <w:rFonts w:ascii="Times New Roman" w:hAnsi="Times New Roman" w:cs="Times New Roman"/>
          <w:sz w:val="18"/>
          <w:szCs w:val="18"/>
        </w:rPr>
        <w:t xml:space="preserve"> distinct term</w:t>
      </w:r>
      <w:r w:rsidR="0018615D">
        <w:rPr>
          <w:rFonts w:ascii="Times New Roman" w:hAnsi="Times New Roman" w:cs="Times New Roman"/>
          <w:sz w:val="18"/>
          <w:szCs w:val="18"/>
        </w:rPr>
        <w:t>s</w:t>
      </w:r>
      <w:r w:rsidR="001D2CE8">
        <w:rPr>
          <w:rFonts w:ascii="Times New Roman" w:hAnsi="Times New Roman" w:cs="Times New Roman"/>
          <w:sz w:val="18"/>
          <w:szCs w:val="18"/>
        </w:rPr>
        <w:t xml:space="preserve"> are grouped into clusters. The resulting clusters are called pseudo terms. Once the pseudo terms are obtained, it is easy to represents spoken documents as a collection of pseudo-terms.</w:t>
      </w:r>
      <w:r w:rsidR="0018615D">
        <w:rPr>
          <w:rFonts w:ascii="Times New Roman" w:hAnsi="Times New Roman" w:cs="Times New Roman"/>
          <w:sz w:val="18"/>
          <w:szCs w:val="18"/>
        </w:rPr>
        <w:t xml:space="preserve"> Matched regions are represented as vertices in a graph with the edges representing similarities between those regions.</w:t>
      </w:r>
      <w:r w:rsidR="004F14A5">
        <w:rPr>
          <w:rFonts w:ascii="Times New Roman" w:hAnsi="Times New Roman" w:cs="Times New Roman"/>
          <w:sz w:val="18"/>
          <w:szCs w:val="18"/>
        </w:rPr>
        <w:t xml:space="preserve"> A</w:t>
      </w:r>
      <w:r w:rsidR="004F14A5" w:rsidRPr="004F14A5">
        <w:rPr>
          <w:rFonts w:ascii="Times New Roman" w:hAnsi="Times New Roman" w:cs="Times New Roman"/>
          <w:sz w:val="18"/>
          <w:szCs w:val="18"/>
        </w:rPr>
        <w:t xml:space="preserve"> </w:t>
      </w:r>
      <w:r w:rsidR="004F14A5">
        <w:rPr>
          <w:rFonts w:ascii="Times New Roman" w:hAnsi="Times New Roman" w:cs="Times New Roman"/>
          <w:sz w:val="18"/>
          <w:szCs w:val="18"/>
        </w:rPr>
        <w:t xml:space="preserve">graph-clustering algorithm that </w:t>
      </w:r>
      <w:r w:rsidR="004F14A5" w:rsidRPr="004F14A5">
        <w:rPr>
          <w:rFonts w:ascii="Times New Roman" w:hAnsi="Times New Roman" w:cs="Times New Roman"/>
          <w:sz w:val="18"/>
          <w:szCs w:val="18"/>
        </w:rPr>
        <w:t>extracts connect</w:t>
      </w:r>
      <w:r w:rsidR="004F14A5">
        <w:rPr>
          <w:rFonts w:ascii="Times New Roman" w:hAnsi="Times New Roman" w:cs="Times New Roman"/>
          <w:sz w:val="18"/>
          <w:szCs w:val="18"/>
        </w:rPr>
        <w:t>ed components is used where G = (V</w:t>
      </w:r>
      <w:proofErr w:type="gramStart"/>
      <w:r w:rsidR="004F14A5">
        <w:rPr>
          <w:rFonts w:ascii="Times New Roman" w:hAnsi="Times New Roman" w:cs="Times New Roman"/>
          <w:sz w:val="18"/>
          <w:szCs w:val="18"/>
        </w:rPr>
        <w:t>,E</w:t>
      </w:r>
      <w:proofErr w:type="gramEnd"/>
      <w:r w:rsidR="004F14A5">
        <w:rPr>
          <w:rFonts w:ascii="Times New Roman" w:hAnsi="Times New Roman" w:cs="Times New Roman"/>
          <w:sz w:val="18"/>
          <w:szCs w:val="18"/>
        </w:rPr>
        <w:t xml:space="preserve">) is </w:t>
      </w:r>
      <w:r w:rsidR="004F14A5" w:rsidRPr="004F14A5">
        <w:rPr>
          <w:rFonts w:ascii="Times New Roman" w:hAnsi="Times New Roman" w:cs="Times New Roman"/>
          <w:sz w:val="18"/>
          <w:szCs w:val="18"/>
        </w:rPr>
        <w:t xml:space="preserve">an </w:t>
      </w:r>
      <w:proofErr w:type="spellStart"/>
      <w:r w:rsidR="004F14A5" w:rsidRPr="004F14A5">
        <w:rPr>
          <w:rFonts w:ascii="Times New Roman" w:hAnsi="Times New Roman" w:cs="Times New Roman"/>
          <w:sz w:val="18"/>
          <w:szCs w:val="18"/>
        </w:rPr>
        <w:t>unweighted</w:t>
      </w:r>
      <w:proofErr w:type="spellEnd"/>
      <w:r w:rsidR="004F14A5" w:rsidRPr="004F14A5">
        <w:rPr>
          <w:rFonts w:ascii="Times New Roman" w:hAnsi="Times New Roman" w:cs="Times New Roman"/>
          <w:sz w:val="18"/>
          <w:szCs w:val="18"/>
        </w:rPr>
        <w:t>, und</w:t>
      </w:r>
      <w:r w:rsidR="004F14A5">
        <w:rPr>
          <w:rFonts w:ascii="Times New Roman" w:hAnsi="Times New Roman" w:cs="Times New Roman"/>
          <w:sz w:val="18"/>
          <w:szCs w:val="18"/>
        </w:rPr>
        <w:t xml:space="preserve">irected graph with vertex set V </w:t>
      </w:r>
      <w:r w:rsidR="004F14A5" w:rsidRPr="004F14A5">
        <w:rPr>
          <w:rFonts w:ascii="Times New Roman" w:hAnsi="Times New Roman" w:cs="Times New Roman"/>
          <w:sz w:val="18"/>
          <w:szCs w:val="18"/>
        </w:rPr>
        <w:t>and edge set E.</w:t>
      </w:r>
      <w:r w:rsidR="004F14A5">
        <w:rPr>
          <w:rFonts w:ascii="Times New Roman" w:hAnsi="Times New Roman" w:cs="Times New Roman"/>
          <w:sz w:val="18"/>
          <w:szCs w:val="18"/>
        </w:rPr>
        <w:t xml:space="preserve"> </w:t>
      </w:r>
      <w:r w:rsidR="004F14A5" w:rsidRPr="004F14A5">
        <w:rPr>
          <w:rFonts w:ascii="Times New Roman" w:hAnsi="Times New Roman" w:cs="Times New Roman" w:hint="eastAsia"/>
          <w:sz w:val="18"/>
          <w:szCs w:val="18"/>
        </w:rPr>
        <w:t xml:space="preserve">Each vi </w:t>
      </w:r>
      <w:r w:rsidR="004F14A5" w:rsidRPr="004F14A5">
        <w:rPr>
          <w:rFonts w:ascii="Times New Roman" w:hAnsi="Times New Roman" w:cs="Times New Roman" w:hint="eastAsia"/>
          <w:sz w:val="18"/>
          <w:szCs w:val="18"/>
        </w:rPr>
        <w:t>∈</w:t>
      </w:r>
      <w:r w:rsidR="004F14A5" w:rsidRPr="004F14A5">
        <w:rPr>
          <w:rFonts w:ascii="Times New Roman" w:hAnsi="Times New Roman" w:cs="Times New Roman" w:hint="eastAsia"/>
          <w:sz w:val="18"/>
          <w:szCs w:val="18"/>
        </w:rPr>
        <w:t xml:space="preserve"> V corresponds to a single speech interval (</w:t>
      </w:r>
      <w:r w:rsidR="004F14A5">
        <w:rPr>
          <w:rFonts w:ascii="Times New Roman" w:hAnsi="Times New Roman" w:cs="Times New Roman"/>
          <w:sz w:val="18"/>
          <w:szCs w:val="18"/>
        </w:rPr>
        <w:t>[</w:t>
      </w:r>
      <m:oMath>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(i)</m:t>
            </m:r>
          </m:sup>
        </m:sSup>
        <m:r>
          <w:rPr>
            <w:rFonts w:ascii="Cambria Math" w:hAnsi="Cambria Math" w:cs="Times New Roman"/>
            <w:sz w:val="18"/>
            <w:szCs w:val="18"/>
          </w:rPr>
          <m:t>,</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(i)</m:t>
            </m:r>
          </m:sup>
        </m:sSup>
        <m:r>
          <w:rPr>
            <w:rFonts w:ascii="Cambria Math" w:hAnsi="Cambria Math" w:cs="Times New Roman"/>
            <w:sz w:val="18"/>
            <w:szCs w:val="18"/>
          </w:rPr>
          <m:t>]</m:t>
        </m:r>
      </m:oMath>
      <w:r w:rsidR="004F14A5">
        <w:rPr>
          <w:rFonts w:ascii="Times New Roman" w:hAnsi="Times New Roman" w:cs="Times New Roman"/>
          <w:sz w:val="18"/>
          <w:szCs w:val="18"/>
        </w:rPr>
        <w:t xml:space="preserve">) present in M (each </w:t>
      </w:r>
      <w:r w:rsidR="004F14A5" w:rsidRPr="004F14A5">
        <w:rPr>
          <w:rFonts w:ascii="Times New Roman" w:hAnsi="Times New Roman" w:cs="Times New Roman" w:hint="eastAsia"/>
          <w:sz w:val="18"/>
          <w:szCs w:val="18"/>
        </w:rPr>
        <w:t xml:space="preserve">m </w:t>
      </w:r>
      <w:r w:rsidR="004F14A5" w:rsidRPr="004F14A5">
        <w:rPr>
          <w:rFonts w:ascii="Times New Roman" w:hAnsi="Times New Roman" w:cs="Times New Roman" w:hint="eastAsia"/>
          <w:sz w:val="18"/>
          <w:szCs w:val="18"/>
        </w:rPr>
        <w:t>∈</w:t>
      </w:r>
      <w:r w:rsidR="004F14A5" w:rsidRPr="004F14A5">
        <w:rPr>
          <w:rFonts w:ascii="Times New Roman" w:hAnsi="Times New Roman" w:cs="Times New Roman" w:hint="eastAsia"/>
          <w:sz w:val="18"/>
          <w:szCs w:val="18"/>
        </w:rPr>
        <w:t>M</w:t>
      </w:r>
      <w:r w:rsidR="004F14A5">
        <w:rPr>
          <w:rFonts w:ascii="Times New Roman" w:hAnsi="Times New Roman" w:cs="Times New Roman"/>
          <w:sz w:val="18"/>
          <w:szCs w:val="18"/>
        </w:rPr>
        <w:t xml:space="preserve"> </w:t>
      </w:r>
      <w:r w:rsidR="004F14A5" w:rsidRPr="004F14A5">
        <w:rPr>
          <w:rFonts w:ascii="Times New Roman" w:hAnsi="Times New Roman" w:cs="Times New Roman" w:hint="eastAsia"/>
          <w:sz w:val="18"/>
          <w:szCs w:val="18"/>
        </w:rPr>
        <w:t xml:space="preserve">has a pair of </w:t>
      </w:r>
      <w:r w:rsidR="004F14A5">
        <w:rPr>
          <w:rFonts w:ascii="Times New Roman" w:hAnsi="Times New Roman" w:cs="Times New Roman" w:hint="eastAsia"/>
          <w:sz w:val="18"/>
          <w:szCs w:val="18"/>
        </w:rPr>
        <w:t>such intervals, so |V | = 2|M|)</w:t>
      </w:r>
      <w:r w:rsidR="004F14A5">
        <w:rPr>
          <w:rFonts w:ascii="Times New Roman" w:hAnsi="Times New Roman" w:cs="Times New Roman"/>
          <w:sz w:val="18"/>
          <w:szCs w:val="18"/>
        </w:rPr>
        <w:t xml:space="preserve"> </w:t>
      </w:r>
      <w:r w:rsidR="004F14A5" w:rsidRPr="004F14A5">
        <w:rPr>
          <w:rFonts w:ascii="Times New Roman" w:hAnsi="Times New Roman" w:cs="Times New Roman" w:hint="eastAsia"/>
          <w:sz w:val="18"/>
          <w:szCs w:val="18"/>
        </w:rPr>
        <w:t xml:space="preserve">and each </w:t>
      </w:r>
      <w:proofErr w:type="spellStart"/>
      <w:r w:rsidR="004F14A5" w:rsidRPr="004F14A5">
        <w:rPr>
          <w:rFonts w:ascii="Times New Roman" w:hAnsi="Times New Roman" w:cs="Times New Roman" w:hint="eastAsia"/>
          <w:sz w:val="18"/>
          <w:szCs w:val="18"/>
        </w:rPr>
        <w:t>eij</w:t>
      </w:r>
      <w:proofErr w:type="spellEnd"/>
      <w:r w:rsidR="004F14A5" w:rsidRPr="004F14A5">
        <w:rPr>
          <w:rFonts w:ascii="Times New Roman" w:hAnsi="Times New Roman" w:cs="Times New Roman" w:hint="eastAsia"/>
          <w:sz w:val="18"/>
          <w:szCs w:val="18"/>
        </w:rPr>
        <w:t xml:space="preserve"> </w:t>
      </w:r>
      <w:r w:rsidR="004F14A5" w:rsidRPr="004F14A5">
        <w:rPr>
          <w:rFonts w:ascii="Times New Roman" w:hAnsi="Times New Roman" w:cs="Times New Roman" w:hint="eastAsia"/>
          <w:sz w:val="18"/>
          <w:szCs w:val="18"/>
        </w:rPr>
        <w:t>∈</w:t>
      </w:r>
      <w:r w:rsidR="004F14A5" w:rsidRPr="004F14A5">
        <w:rPr>
          <w:rFonts w:ascii="Times New Roman" w:hAnsi="Times New Roman" w:cs="Times New Roman" w:hint="eastAsia"/>
          <w:sz w:val="18"/>
          <w:szCs w:val="18"/>
        </w:rPr>
        <w:t xml:space="preserve"> E i</w:t>
      </w:r>
      <w:r w:rsidR="00FF3660">
        <w:rPr>
          <w:rFonts w:ascii="Times New Roman" w:hAnsi="Times New Roman" w:cs="Times New Roman" w:hint="eastAsia"/>
          <w:sz w:val="18"/>
          <w:szCs w:val="18"/>
        </w:rPr>
        <w:t>s an edge between vertex vi and</w:t>
      </w:r>
      <w:r w:rsidR="00FF3660">
        <w:rPr>
          <w:rFonts w:ascii="Times New Roman" w:hAnsi="Times New Roman" w:cs="Times New Roman"/>
          <w:sz w:val="18"/>
          <w:szCs w:val="18"/>
        </w:rPr>
        <w:t xml:space="preserve"> </w:t>
      </w:r>
      <w:proofErr w:type="spellStart"/>
      <w:r w:rsidR="004141BE">
        <w:rPr>
          <w:rFonts w:ascii="Times New Roman" w:hAnsi="Times New Roman" w:cs="Times New Roman"/>
          <w:sz w:val="18"/>
          <w:szCs w:val="18"/>
        </w:rPr>
        <w:t>vj</w:t>
      </w:r>
      <w:proofErr w:type="spellEnd"/>
      <w:r w:rsidR="004141BE">
        <w:rPr>
          <w:rFonts w:ascii="Times New Roman" w:hAnsi="Times New Roman" w:cs="Times New Roman"/>
          <w:sz w:val="18"/>
          <w:szCs w:val="18"/>
        </w:rPr>
        <w:t xml:space="preserve"> . </w:t>
      </w:r>
      <w:r w:rsidR="004F14A5" w:rsidRPr="004F14A5">
        <w:rPr>
          <w:rFonts w:ascii="Times New Roman" w:hAnsi="Times New Roman" w:cs="Times New Roman"/>
          <w:sz w:val="18"/>
          <w:szCs w:val="18"/>
        </w:rPr>
        <w:t>The set E cons</w:t>
      </w:r>
      <w:r w:rsidR="004141BE">
        <w:rPr>
          <w:rFonts w:ascii="Times New Roman" w:hAnsi="Times New Roman" w:cs="Times New Roman"/>
          <w:sz w:val="18"/>
          <w:szCs w:val="18"/>
        </w:rPr>
        <w:t xml:space="preserve">ists of two types of edges. The </w:t>
      </w:r>
      <w:r w:rsidR="004F14A5" w:rsidRPr="004F14A5">
        <w:rPr>
          <w:rFonts w:ascii="Times New Roman" w:hAnsi="Times New Roman" w:cs="Times New Roman"/>
          <w:sz w:val="18"/>
          <w:szCs w:val="18"/>
        </w:rPr>
        <w:t>ﬁrst represents rep</w:t>
      </w:r>
      <w:r w:rsidR="004141BE">
        <w:rPr>
          <w:rFonts w:ascii="Times New Roman" w:hAnsi="Times New Roman" w:cs="Times New Roman"/>
          <w:sz w:val="18"/>
          <w:szCs w:val="18"/>
        </w:rPr>
        <w:t>eated speech at distinct points in the speech database</w:t>
      </w:r>
      <w:r w:rsidR="004F14A5" w:rsidRPr="004F14A5">
        <w:rPr>
          <w:rFonts w:ascii="Times New Roman" w:hAnsi="Times New Roman" w:cs="Times New Roman"/>
          <w:sz w:val="18"/>
          <w:szCs w:val="18"/>
        </w:rPr>
        <w:t xml:space="preserve"> as </w:t>
      </w:r>
      <w:r w:rsidR="004141BE">
        <w:rPr>
          <w:rFonts w:ascii="Times New Roman" w:hAnsi="Times New Roman" w:cs="Times New Roman"/>
          <w:sz w:val="18"/>
          <w:szCs w:val="18"/>
        </w:rPr>
        <w:t xml:space="preserve">determined by the match list M. </w:t>
      </w:r>
      <w:r w:rsidR="004F14A5" w:rsidRPr="004F14A5">
        <w:rPr>
          <w:rFonts w:ascii="Times New Roman" w:hAnsi="Times New Roman" w:cs="Times New Roman"/>
          <w:sz w:val="18"/>
          <w:szCs w:val="18"/>
        </w:rPr>
        <w:t xml:space="preserve">The second represents </w:t>
      </w:r>
      <w:r w:rsidR="004141BE">
        <w:rPr>
          <w:rFonts w:ascii="Times New Roman" w:hAnsi="Times New Roman" w:cs="Times New Roman"/>
          <w:sz w:val="18"/>
          <w:szCs w:val="18"/>
        </w:rPr>
        <w:t xml:space="preserve">near-identical intervals in the </w:t>
      </w:r>
      <w:r w:rsidR="004F14A5" w:rsidRPr="004F14A5">
        <w:rPr>
          <w:rFonts w:ascii="Times New Roman" w:hAnsi="Times New Roman" w:cs="Times New Roman"/>
          <w:sz w:val="18"/>
          <w:szCs w:val="18"/>
        </w:rPr>
        <w:t xml:space="preserve">same </w:t>
      </w:r>
      <w:r w:rsidR="004141BE">
        <w:rPr>
          <w:rFonts w:ascii="Times New Roman" w:hAnsi="Times New Roman" w:cs="Times New Roman"/>
          <w:sz w:val="18"/>
          <w:szCs w:val="18"/>
        </w:rPr>
        <w:t xml:space="preserve">utterance </w:t>
      </w:r>
      <w:r w:rsidR="00F5354F">
        <w:rPr>
          <w:rFonts w:ascii="Times New Roman" w:hAnsi="Times New Roman" w:cs="Times New Roman"/>
          <w:sz w:val="18"/>
          <w:szCs w:val="18"/>
        </w:rPr>
        <w:t>.When multiple intervals are contained in the same utterance, an edge</w:t>
      </w:r>
      <m:oMath>
        <m:sSub>
          <m:sSubPr>
            <m:ctrlPr>
              <w:rPr>
                <w:rFonts w:ascii="Cambria Math" w:hAnsi="Cambria Math" w:cs="Times New Roman"/>
                <w:i/>
                <w:sz w:val="18"/>
                <w:szCs w:val="18"/>
              </w:rPr>
            </m:ctrlPr>
          </m:sSubPr>
          <m:e>
            <m:r>
              <w:rPr>
                <w:rFonts w:ascii="Cambria Math" w:hAnsi="Cambria Math" w:cs="Times New Roman"/>
                <w:sz w:val="18"/>
                <w:szCs w:val="18"/>
              </w:rPr>
              <m:t xml:space="preserve"> e</m:t>
            </m:r>
          </m:e>
          <m:sub>
            <m:r>
              <w:rPr>
                <w:rFonts w:ascii="Cambria Math" w:hAnsi="Cambria Math" w:cs="Times New Roman"/>
                <w:sz w:val="18"/>
                <w:szCs w:val="18"/>
              </w:rPr>
              <m:t>ij</m:t>
            </m:r>
          </m:sub>
        </m:sSub>
      </m:oMath>
      <w:r w:rsidR="00F5354F">
        <w:rPr>
          <w:rFonts w:ascii="Times New Roman" w:hAnsi="Times New Roman" w:cs="Times New Roman"/>
          <w:sz w:val="18"/>
          <w:szCs w:val="18"/>
        </w:rPr>
        <w:t xml:space="preserve"> is introduced</w:t>
      </w:r>
      <w:r w:rsidR="00F02EB9">
        <w:rPr>
          <w:rFonts w:ascii="Times New Roman" w:hAnsi="Times New Roman" w:cs="Times New Roman"/>
          <w:sz w:val="18"/>
          <w:szCs w:val="18"/>
        </w:rPr>
        <w:t xml:space="preserve"> if fractional overlap</w:t>
      </w:r>
      <m:oMath>
        <m:sSub>
          <m:sSubPr>
            <m:ctrlPr>
              <w:rPr>
                <w:rFonts w:ascii="Cambria Math" w:hAnsi="Cambria Math" w:cs="Times New Roman"/>
                <w:i/>
                <w:sz w:val="18"/>
                <w:szCs w:val="18"/>
              </w:rPr>
            </m:ctrlPr>
          </m:sSubPr>
          <m:e>
            <m:r>
              <w:rPr>
                <w:rFonts w:ascii="Cambria Math" w:hAnsi="Cambria Math" w:cs="Times New Roman"/>
                <w:sz w:val="18"/>
                <w:szCs w:val="18"/>
              </w:rPr>
              <m:t xml:space="preserve"> f</m:t>
            </m:r>
          </m:e>
          <m:sub>
            <m:r>
              <w:rPr>
                <w:rFonts w:ascii="Cambria Math" w:hAnsi="Cambria Math" w:cs="Times New Roman"/>
                <w:sz w:val="18"/>
                <w:szCs w:val="18"/>
              </w:rPr>
              <m:t>ij</m:t>
            </m:r>
          </m:sub>
        </m:sSub>
        <m:r>
          <w:rPr>
            <w:rFonts w:ascii="Cambria Math" w:hAnsi="Cambria Math" w:cs="Times New Roman"/>
            <w:sz w:val="18"/>
            <w:szCs w:val="18"/>
          </w:rPr>
          <m:t xml:space="preserve"> exceeds a cer</m:t>
        </m:r>
        <m:r>
          <w:rPr>
            <w:rFonts w:ascii="Cambria Math" w:hAnsi="Cambria Math" w:cs="Times New Roman"/>
            <w:sz w:val="18"/>
            <w:szCs w:val="18"/>
          </w:rPr>
          <m:t>tain thresholdτ</m:t>
        </m:r>
      </m:oMath>
      <w:r w:rsidR="00F02EB9">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 xml:space="preserve"> f</m:t>
            </m:r>
          </m:e>
          <m:sub>
            <m:r>
              <w:rPr>
                <w:rFonts w:ascii="Cambria Math" w:hAnsi="Cambria Math" w:cs="Times New Roman"/>
                <w:sz w:val="18"/>
                <w:szCs w:val="18"/>
              </w:rPr>
              <m:t>ij</m:t>
            </m:r>
          </m:sub>
        </m:sSub>
        <m:r>
          <w:rPr>
            <w:rFonts w:ascii="Cambria Math" w:hAnsi="Cambria Math" w:cs="Times New Roman"/>
            <w:sz w:val="18"/>
            <w:szCs w:val="18"/>
          </w:rPr>
          <m:t>=</m:t>
        </m:r>
        <m:r>
          <m:rPr>
            <m:sty m:val="p"/>
          </m:rPr>
          <w:rPr>
            <w:rFonts w:ascii="Cambria Math" w:hAnsi="Cambria Math" w:cs="Times New Roman"/>
            <w:sz w:val="18"/>
            <w:szCs w:val="18"/>
          </w:rPr>
          <m:t>max⁡</m:t>
        </m:r>
        <m:r>
          <w:rPr>
            <w:rFonts w:ascii="Cambria Math" w:hAnsi="Cambria Math" w:cs="Times New Roman"/>
            <w:sz w:val="18"/>
            <w:szCs w:val="18"/>
          </w:rPr>
          <m:t>(0,</m:t>
        </m:r>
        <m:sSub>
          <m:sSubPr>
            <m:ctrlPr>
              <w:rPr>
                <w:rFonts w:ascii="Cambria Math" w:hAnsi="Cambria Math" w:cs="Times New Roman"/>
                <w:i/>
                <w:sz w:val="18"/>
                <w:szCs w:val="18"/>
              </w:rPr>
            </m:ctrlPr>
          </m:sSubPr>
          <m:e>
            <m:r>
              <w:rPr>
                <w:rFonts w:ascii="Cambria Math" w:hAnsi="Cambria Math" w:cs="Times New Roman"/>
                <w:sz w:val="18"/>
                <w:szCs w:val="18"/>
              </w:rPr>
              <m:t xml:space="preserve"> r</m:t>
            </m:r>
          </m:e>
          <m:sub>
            <m:r>
              <w:rPr>
                <w:rFonts w:ascii="Cambria Math" w:hAnsi="Cambria Math" w:cs="Times New Roman"/>
                <w:sz w:val="18"/>
                <w:szCs w:val="18"/>
              </w:rPr>
              <m:t>ij</m:t>
            </m:r>
          </m:sub>
        </m:sSub>
        <m:r>
          <w:rPr>
            <w:rFonts w:ascii="Cambria Math" w:hAnsi="Cambria Math" w:cs="Times New Roman"/>
            <w:sz w:val="18"/>
            <w:szCs w:val="18"/>
          </w:rPr>
          <m:t>)</m:t>
        </m:r>
      </m:oMath>
      <w:r w:rsidR="00F02EB9">
        <w:rPr>
          <w:rFonts w:ascii="Times New Roman" w:hAnsi="Times New Roman" w:cs="Times New Roman"/>
          <w:sz w:val="18"/>
          <w:szCs w:val="18"/>
        </w:rPr>
        <w:t xml:space="preserve"> and</w:t>
      </w:r>
    </w:p>
    <w:p w:rsidR="00F02EB9" w:rsidRPr="00F02EB9" w:rsidRDefault="007B4E50" w:rsidP="00F5354F">
      <w:pPr>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 xml:space="preserve"> r</m:t>
              </m:r>
            </m:e>
            <m:sub>
              <m:r>
                <w:rPr>
                  <w:rFonts w:ascii="Cambria Math" w:hAnsi="Cambria Math" w:cs="Times New Roman"/>
                  <w:sz w:val="18"/>
                  <w:szCs w:val="18"/>
                </w:rPr>
                <m:t>ij</m:t>
              </m:r>
            </m:sub>
          </m:sSub>
          <m:r>
            <w:rPr>
              <w:rFonts w:ascii="Cambria Math" w:hAnsi="Cambria Math" w:cs="Times New Roman"/>
              <w:sz w:val="18"/>
              <w:szCs w:val="18"/>
            </w:rPr>
            <m:t>=</m:t>
          </m:r>
          <m:f>
            <m:fPr>
              <m:ctrlPr>
                <w:rPr>
                  <w:rFonts w:ascii="Cambria Math" w:hAnsi="Cambria Math" w:cs="Times New Roman"/>
                  <w:i/>
                  <w:sz w:val="18"/>
                  <w:szCs w:val="18"/>
                </w:rPr>
              </m:ctrlPr>
            </m:fPr>
            <m:num>
              <m:d>
                <m:dPr>
                  <m:ctrlPr>
                    <w:rPr>
                      <w:rFonts w:ascii="Cambria Math" w:hAnsi="Cambria Math" w:cs="Times New Roman"/>
                      <w:i/>
                      <w:sz w:val="18"/>
                      <w:szCs w:val="18"/>
                    </w:rPr>
                  </m:ctrlPr>
                </m:dPr>
                <m:e>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(i)</m:t>
                      </m:r>
                    </m:sup>
                  </m:sSup>
                  <m:r>
                    <w:rPr>
                      <w:rFonts w:ascii="Cambria Math" w:hAnsi="Cambria Math" w:cs="Times New Roman"/>
                      <w:sz w:val="18"/>
                      <w:szCs w:val="18"/>
                    </w:rPr>
                    <m:t>-</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(i)</m:t>
                      </m:r>
                    </m:sup>
                  </m:sSup>
                </m:e>
              </m:d>
              <m:r>
                <w:rPr>
                  <w:rFonts w:ascii="Cambria Math" w:hAnsi="Cambria Math" w:cs="Times New Roman"/>
                  <w:sz w:val="18"/>
                  <w:szCs w:val="18"/>
                </w:rPr>
                <m:t>+</m:t>
              </m:r>
              <m:d>
                <m:dPr>
                  <m:ctrlPr>
                    <w:rPr>
                      <w:rFonts w:ascii="Cambria Math" w:hAnsi="Cambria Math" w:cs="Times New Roman"/>
                      <w:i/>
                      <w:sz w:val="18"/>
                      <w:szCs w:val="18"/>
                    </w:rPr>
                  </m:ctrlPr>
                </m:dPr>
                <m:e>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(j)</m:t>
                      </m:r>
                    </m:sup>
                  </m:sSup>
                  <m:r>
                    <w:rPr>
                      <w:rFonts w:ascii="Cambria Math" w:hAnsi="Cambria Math" w:cs="Times New Roman"/>
                      <w:sz w:val="18"/>
                      <w:szCs w:val="18"/>
                    </w:rPr>
                    <m:t>-</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(j)</m:t>
                      </m:r>
                    </m:sup>
                  </m:sSup>
                </m:e>
              </m:d>
            </m:num>
            <m:den>
              <m:r>
                <w:rPr>
                  <w:rFonts w:ascii="Cambria Math" w:hAnsi="Cambria Math" w:cs="Times New Roman"/>
                  <w:sz w:val="18"/>
                  <w:szCs w:val="18"/>
                </w:rPr>
                <m:t>max</m:t>
              </m:r>
              <m:d>
                <m:dPr>
                  <m:ctrlPr>
                    <w:rPr>
                      <w:rFonts w:ascii="Cambria Math" w:hAnsi="Cambria Math" w:cs="Times New Roman"/>
                      <w:i/>
                      <w:sz w:val="18"/>
                      <w:szCs w:val="18"/>
                    </w:rPr>
                  </m:ctrlPr>
                </m:dPr>
                <m:e>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(i)</m:t>
                      </m:r>
                    </m:sup>
                  </m:sSup>
                  <m:r>
                    <w:rPr>
                      <w:rFonts w:ascii="Cambria Math" w:hAnsi="Cambria Math" w:cs="Times New Roman"/>
                      <w:sz w:val="18"/>
                      <w:szCs w:val="18"/>
                    </w:rPr>
                    <m:t>,</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e>
                    <m:sup>
                      <m:r>
                        <w:rPr>
                          <w:rFonts w:ascii="Cambria Math" w:hAnsi="Cambria Math" w:cs="Times New Roman"/>
                          <w:sz w:val="18"/>
                          <w:szCs w:val="18"/>
                        </w:rPr>
                        <m:t>(j)</m:t>
                      </m:r>
                    </m:sup>
                  </m:sSup>
                </m:e>
              </m:d>
              <m:r>
                <w:rPr>
                  <w:rFonts w:ascii="Cambria Math" w:hAnsi="Cambria Math" w:cs="Times New Roman"/>
                  <w:sz w:val="18"/>
                  <w:szCs w:val="18"/>
                </w:rPr>
                <m:t>-min</m:t>
              </m:r>
              <m:d>
                <m:dPr>
                  <m:ctrlPr>
                    <w:rPr>
                      <w:rFonts w:ascii="Cambria Math" w:hAnsi="Cambria Math" w:cs="Times New Roman"/>
                      <w:i/>
                      <w:sz w:val="18"/>
                      <w:szCs w:val="18"/>
                    </w:rPr>
                  </m:ctrlPr>
                </m:dPr>
                <m:e>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(i)</m:t>
                      </m:r>
                    </m:sup>
                  </m:sSup>
                  <m:r>
                    <w:rPr>
                      <w:rFonts w:ascii="Cambria Math" w:hAnsi="Cambria Math" w:cs="Times New Roman"/>
                      <w:sz w:val="18"/>
                      <w:szCs w:val="18"/>
                    </w:rPr>
                    <m:t>,</m:t>
                  </m:r>
                  <m:sSup>
                    <m:sSupPr>
                      <m:ctrlPr>
                        <w:rPr>
                          <w:rFonts w:ascii="Cambria Math" w:hAnsi="Cambria Math" w:cs="Times New Roman"/>
                          <w:i/>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e>
                    <m:sup>
                      <m:r>
                        <w:rPr>
                          <w:rFonts w:ascii="Cambria Math" w:hAnsi="Cambria Math" w:cs="Times New Roman"/>
                          <w:sz w:val="18"/>
                          <w:szCs w:val="18"/>
                        </w:rPr>
                        <m:t>(j)</m:t>
                      </m:r>
                    </m:sup>
                  </m:sSup>
                </m:e>
              </m:d>
            </m:den>
          </m:f>
          <m:r>
            <w:rPr>
              <w:rFonts w:ascii="Cambria Math" w:hAnsi="Cambria Math" w:cs="Times New Roman"/>
              <w:sz w:val="18"/>
              <w:szCs w:val="18"/>
            </w:rPr>
            <m:t>-1</m:t>
          </m:r>
        </m:oMath>
      </m:oMathPara>
    </w:p>
    <w:p w:rsidR="00564BB9" w:rsidRDefault="00F02EB9" w:rsidP="00F5354F">
      <w:pPr>
        <w:rPr>
          <w:rFonts w:ascii="Times New Roman" w:hAnsi="Times New Roman" w:cs="Times New Roman"/>
          <w:sz w:val="18"/>
          <w:szCs w:val="18"/>
        </w:rPr>
      </w:pPr>
      <w:r>
        <w:rPr>
          <w:rFonts w:ascii="Times New Roman" w:hAnsi="Times New Roman" w:cs="Times New Roman"/>
          <w:sz w:val="18"/>
          <w:szCs w:val="18"/>
        </w:rPr>
        <w:t xml:space="preserve">Weights </w:t>
      </w:r>
      <w:r w:rsidR="00945DB8">
        <w:rPr>
          <w:rFonts w:ascii="Times New Roman" w:hAnsi="Times New Roman" w:cs="Times New Roman"/>
          <w:sz w:val="18"/>
          <w:szCs w:val="18"/>
        </w:rPr>
        <w:t>that reflect acoustic similarity between match intervals are introduced to improve clustering. The weights allow shorter pseudo-terms to be considered without greatly increasing false alarms.</w:t>
      </w:r>
    </w:p>
    <w:p w:rsidR="00564BB9" w:rsidRPr="00564BB9" w:rsidRDefault="00564BB9" w:rsidP="00564BB9">
      <w:pPr>
        <w:pStyle w:val="Caption"/>
        <w:keepNext/>
        <w:rPr>
          <w:color w:val="auto"/>
        </w:rPr>
      </w:pPr>
      <w:r w:rsidRPr="00564BB9">
        <w:rPr>
          <w:color w:val="auto"/>
        </w:rPr>
        <w:t xml:space="preserve">Table </w:t>
      </w:r>
      <w:r w:rsidRPr="00564BB9">
        <w:rPr>
          <w:color w:val="auto"/>
        </w:rPr>
        <w:fldChar w:fldCharType="begin"/>
      </w:r>
      <w:r w:rsidRPr="00564BB9">
        <w:rPr>
          <w:color w:val="auto"/>
        </w:rPr>
        <w:instrText xml:space="preserve"> SEQ Table \* ARABIC </w:instrText>
      </w:r>
      <w:r w:rsidRPr="00564BB9">
        <w:rPr>
          <w:color w:val="auto"/>
        </w:rPr>
        <w:fldChar w:fldCharType="separate"/>
      </w:r>
      <w:r w:rsidR="00E931D3">
        <w:rPr>
          <w:noProof/>
          <w:color w:val="auto"/>
        </w:rPr>
        <w:t>1</w:t>
      </w:r>
      <w:r w:rsidRPr="00564BB9">
        <w:rPr>
          <w:color w:val="auto"/>
        </w:rPr>
        <w:fldChar w:fldCharType="end"/>
      </w:r>
      <w:r w:rsidRPr="00564BB9">
        <w:rPr>
          <w:color w:val="auto"/>
        </w:rPr>
        <w:t xml:space="preserve"> Pseudo-terms resulting from a graph clustering of matched </w:t>
      </w:r>
      <w:proofErr w:type="gramStart"/>
      <w:r w:rsidRPr="00564BB9">
        <w:rPr>
          <w:color w:val="auto"/>
        </w:rPr>
        <w:t>regions(</w:t>
      </w:r>
      <w:proofErr w:type="gramEnd"/>
      <w:r w:rsidRPr="00564BB9">
        <w:rPr>
          <w:color w:val="auto"/>
        </w:rPr>
        <w:t>k=0.75,T=0.95)</w:t>
      </w:r>
    </w:p>
    <w:tbl>
      <w:tblPr>
        <w:tblStyle w:val="TableGrid"/>
        <w:tblW w:w="0" w:type="auto"/>
        <w:jc w:val="center"/>
        <w:tblInd w:w="2448" w:type="dxa"/>
        <w:tblLook w:val="04A0" w:firstRow="1" w:lastRow="0" w:firstColumn="1" w:lastColumn="0" w:noHBand="0" w:noVBand="1"/>
      </w:tblPr>
      <w:tblGrid>
        <w:gridCol w:w="981"/>
        <w:gridCol w:w="1152"/>
      </w:tblGrid>
      <w:tr w:rsidR="00564BB9" w:rsidTr="00102499">
        <w:trPr>
          <w:jc w:val="center"/>
        </w:trPr>
        <w:tc>
          <w:tcPr>
            <w:tcW w:w="256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Counts</w:t>
            </w:r>
          </w:p>
        </w:tc>
        <w:tc>
          <w:tcPr>
            <w:tcW w:w="175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Terms</w:t>
            </w:r>
          </w:p>
        </w:tc>
      </w:tr>
      <w:tr w:rsidR="00564BB9" w:rsidTr="00102499">
        <w:trPr>
          <w:jc w:val="center"/>
        </w:trPr>
        <w:tc>
          <w:tcPr>
            <w:tcW w:w="256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5</w:t>
            </w:r>
          </w:p>
        </w:tc>
        <w:tc>
          <w:tcPr>
            <w:tcW w:w="175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Keep track of</w:t>
            </w:r>
          </w:p>
        </w:tc>
      </w:tr>
      <w:tr w:rsidR="00564BB9" w:rsidTr="00102499">
        <w:trPr>
          <w:jc w:val="center"/>
        </w:trPr>
        <w:tc>
          <w:tcPr>
            <w:tcW w:w="256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5</w:t>
            </w:r>
          </w:p>
        </w:tc>
        <w:tc>
          <w:tcPr>
            <w:tcW w:w="175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Once a month</w:t>
            </w:r>
          </w:p>
        </w:tc>
      </w:tr>
      <w:tr w:rsidR="00564BB9" w:rsidTr="00102499">
        <w:trPr>
          <w:jc w:val="center"/>
        </w:trPr>
        <w:tc>
          <w:tcPr>
            <w:tcW w:w="256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2</w:t>
            </w:r>
          </w:p>
        </w:tc>
        <w:tc>
          <w:tcPr>
            <w:tcW w:w="175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Life insurance</w:t>
            </w:r>
          </w:p>
        </w:tc>
      </w:tr>
      <w:tr w:rsidR="00564BB9" w:rsidTr="00102499">
        <w:trPr>
          <w:jc w:val="center"/>
        </w:trPr>
        <w:tc>
          <w:tcPr>
            <w:tcW w:w="256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2</w:t>
            </w:r>
          </w:p>
        </w:tc>
        <w:tc>
          <w:tcPr>
            <w:tcW w:w="175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Capital punishment</w:t>
            </w:r>
          </w:p>
        </w:tc>
      </w:tr>
      <w:tr w:rsidR="00564BB9" w:rsidTr="00102499">
        <w:trPr>
          <w:jc w:val="center"/>
        </w:trPr>
        <w:tc>
          <w:tcPr>
            <w:tcW w:w="256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9</w:t>
            </w:r>
          </w:p>
        </w:tc>
        <w:tc>
          <w:tcPr>
            <w:tcW w:w="175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Paper; newspaper</w:t>
            </w:r>
          </w:p>
        </w:tc>
      </w:tr>
      <w:tr w:rsidR="00564BB9" w:rsidTr="00102499">
        <w:trPr>
          <w:jc w:val="center"/>
        </w:trPr>
        <w:tc>
          <w:tcPr>
            <w:tcW w:w="256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3</w:t>
            </w:r>
          </w:p>
        </w:tc>
        <w:tc>
          <w:tcPr>
            <w:tcW w:w="1755" w:type="dxa"/>
          </w:tcPr>
          <w:p w:rsidR="00564BB9" w:rsidRDefault="00564BB9" w:rsidP="00F5354F">
            <w:pPr>
              <w:rPr>
                <w:rFonts w:ascii="Times New Roman" w:hAnsi="Times New Roman" w:cs="Times New Roman"/>
                <w:sz w:val="18"/>
                <w:szCs w:val="18"/>
              </w:rPr>
            </w:pPr>
            <w:r>
              <w:rPr>
                <w:rFonts w:ascii="Times New Roman" w:hAnsi="Times New Roman" w:cs="Times New Roman"/>
                <w:sz w:val="18"/>
                <w:szCs w:val="18"/>
              </w:rPr>
              <w:t>Talking to you</w:t>
            </w:r>
          </w:p>
        </w:tc>
      </w:tr>
    </w:tbl>
    <w:p w:rsidR="00F02EB9" w:rsidRDefault="00F02EB9" w:rsidP="00F5354F">
      <w:pPr>
        <w:rPr>
          <w:rFonts w:ascii="Times New Roman" w:hAnsi="Times New Roman" w:cs="Times New Roman"/>
          <w:sz w:val="18"/>
          <w:szCs w:val="18"/>
        </w:rPr>
      </w:pPr>
      <w:r>
        <w:rPr>
          <w:rFonts w:ascii="Times New Roman" w:hAnsi="Times New Roman" w:cs="Times New Roman"/>
          <w:sz w:val="18"/>
          <w:szCs w:val="18"/>
        </w:rPr>
        <w:t xml:space="preserve"> </w:t>
      </w:r>
    </w:p>
    <w:p w:rsidR="00564BB9" w:rsidRDefault="00564BB9" w:rsidP="00564BB9">
      <w:pPr>
        <w:rPr>
          <w:rFonts w:ascii="Times New Roman" w:hAnsi="Times New Roman" w:cs="Times New Roman"/>
          <w:sz w:val="18"/>
          <w:szCs w:val="18"/>
        </w:rPr>
      </w:pPr>
      <w:r>
        <w:rPr>
          <w:rFonts w:ascii="Times New Roman" w:hAnsi="Times New Roman" w:cs="Times New Roman"/>
          <w:sz w:val="18"/>
          <w:szCs w:val="18"/>
        </w:rPr>
        <w:t>The table above</w:t>
      </w:r>
      <w:r w:rsidRPr="00564BB9">
        <w:rPr>
          <w:rFonts w:ascii="Times New Roman" w:hAnsi="Times New Roman" w:cs="Times New Roman"/>
          <w:sz w:val="18"/>
          <w:szCs w:val="18"/>
        </w:rPr>
        <w:t xml:space="preserve"> contains several examples of pseudo</w:t>
      </w:r>
      <w:r>
        <w:rPr>
          <w:rFonts w:ascii="Times New Roman" w:hAnsi="Times New Roman" w:cs="Times New Roman"/>
          <w:sz w:val="18"/>
          <w:szCs w:val="18"/>
        </w:rPr>
        <w:t>-</w:t>
      </w:r>
      <w:r w:rsidRPr="00564BB9">
        <w:rPr>
          <w:rFonts w:ascii="Times New Roman" w:hAnsi="Times New Roman" w:cs="Times New Roman"/>
          <w:sz w:val="18"/>
          <w:szCs w:val="18"/>
        </w:rPr>
        <w:t>terms and the m</w:t>
      </w:r>
      <w:r>
        <w:rPr>
          <w:rFonts w:ascii="Times New Roman" w:hAnsi="Times New Roman" w:cs="Times New Roman"/>
          <w:sz w:val="18"/>
          <w:szCs w:val="18"/>
        </w:rPr>
        <w:t xml:space="preserve">atched regions included in each </w:t>
      </w:r>
      <w:r w:rsidRPr="00564BB9">
        <w:rPr>
          <w:rFonts w:ascii="Times New Roman" w:hAnsi="Times New Roman" w:cs="Times New Roman"/>
          <w:sz w:val="18"/>
          <w:szCs w:val="18"/>
        </w:rPr>
        <w:t>group</w:t>
      </w:r>
      <w:r>
        <w:rPr>
          <w:rFonts w:ascii="Times New Roman" w:hAnsi="Times New Roman" w:cs="Times New Roman"/>
          <w:sz w:val="18"/>
          <w:szCs w:val="18"/>
        </w:rPr>
        <w:t xml:space="preserve"> obtained using the algorithm described in this paper.</w:t>
      </w:r>
    </w:p>
    <w:p w:rsidR="006459F5" w:rsidRPr="00102499" w:rsidRDefault="00564BB9" w:rsidP="00102499">
      <w:pPr>
        <w:pStyle w:val="ListParagraph"/>
        <w:numPr>
          <w:ilvl w:val="0"/>
          <w:numId w:val="5"/>
        </w:numPr>
        <w:rPr>
          <w:rFonts w:ascii="Times New Roman" w:hAnsi="Times New Roman" w:cs="Times New Roman"/>
          <w:b/>
          <w:sz w:val="20"/>
          <w:szCs w:val="18"/>
        </w:rPr>
      </w:pPr>
      <w:r w:rsidRPr="00564BB9">
        <w:rPr>
          <w:rFonts w:ascii="Times New Roman" w:hAnsi="Times New Roman" w:cs="Times New Roman"/>
          <w:b/>
          <w:sz w:val="20"/>
          <w:szCs w:val="18"/>
        </w:rPr>
        <w:t>Test Database</w:t>
      </w:r>
    </w:p>
    <w:p w:rsidR="005C1EE0" w:rsidRDefault="006459F5" w:rsidP="00F6234E">
      <w:pPr>
        <w:pStyle w:val="ListParagraph"/>
        <w:ind w:left="360"/>
        <w:rPr>
          <w:rFonts w:ascii="Times New Roman" w:hAnsi="Times New Roman" w:cs="Times New Roman"/>
          <w:sz w:val="18"/>
          <w:szCs w:val="18"/>
        </w:rPr>
      </w:pPr>
      <w:r w:rsidRPr="00D344DD">
        <w:rPr>
          <w:rFonts w:ascii="Times New Roman" w:hAnsi="Times New Roman" w:cs="Times New Roman"/>
          <w:sz w:val="18"/>
          <w:szCs w:val="18"/>
        </w:rPr>
        <w:t>The experiments in this paper used the Switchboard Telephone Speech Corpus. Switchboard is a collection of roughly 2,400 two sided telephone conversations with a single participant per side. Over 500 participants were randomly paired and prompted with a topic for discussion. Each conversation belongs to one of 70 pre-selected topics with the two sides restricted to separate channels of the audio. To develop and evaluate the methods described in this paper, three data sets were created from the Switchboard corpus: a development data set, a held out tuning data set and an evaluation data set. The development data set was created by selecting the six most commonly prompted topics (recycling, capital punishment, drug testing, family ﬁnance, job beneﬁts, car buying) and randomly selecting 60 sides of conversations evenly across the topics (total 360 conversation sides.) which corresponds to 35.7 hours of audio.. All algorithm development and experimentation were conducted exclusively on the development data. For the tuning data set, an additional 60 sides of conversations was selected evenly across the same six topics used for development, for a total of 360 conversations and 37.5 hours of audio. This data was used to validate the experiments on the development data.</w:t>
      </w:r>
      <w:r w:rsidR="00F37488" w:rsidRPr="00D344DD">
        <w:rPr>
          <w:rFonts w:ascii="Times New Roman" w:hAnsi="Times New Roman" w:cs="Times New Roman"/>
          <w:sz w:val="18"/>
          <w:szCs w:val="18"/>
        </w:rPr>
        <w:t xml:space="preserve"> Once the parameter had been selected for evaluating the system, an evaluation dataset was created. The evaluation dataset consisted of 6000 conversation sides containing 61.6 hours of audio related to six co</w:t>
      </w:r>
      <w:r w:rsidR="00B70CC2">
        <w:rPr>
          <w:rFonts w:ascii="Times New Roman" w:hAnsi="Times New Roman" w:cs="Times New Roman"/>
          <w:sz w:val="18"/>
          <w:szCs w:val="18"/>
        </w:rPr>
        <w:t>nversation topics (family, life</w:t>
      </w:r>
      <w:r w:rsidR="00F37488" w:rsidRPr="00D344DD">
        <w:rPr>
          <w:rFonts w:ascii="Times New Roman" w:hAnsi="Times New Roman" w:cs="Times New Roman"/>
          <w:sz w:val="18"/>
          <w:szCs w:val="18"/>
        </w:rPr>
        <w:t>,</w:t>
      </w:r>
      <w:r w:rsidR="00F56788" w:rsidRPr="00D344DD">
        <w:rPr>
          <w:rFonts w:ascii="Times New Roman" w:hAnsi="Times New Roman" w:cs="Times New Roman"/>
          <w:sz w:val="18"/>
          <w:szCs w:val="18"/>
        </w:rPr>
        <w:t xml:space="preserve"> </w:t>
      </w:r>
      <w:r w:rsidR="00F37488" w:rsidRPr="00D344DD">
        <w:rPr>
          <w:rFonts w:ascii="Times New Roman" w:hAnsi="Times New Roman" w:cs="Times New Roman"/>
          <w:sz w:val="18"/>
          <w:szCs w:val="18"/>
        </w:rPr>
        <w:t>news, media, public education, exercise/fitness, pets, taxes).</w:t>
      </w:r>
      <w:r w:rsidR="00F56788" w:rsidRPr="00D344DD">
        <w:rPr>
          <w:rFonts w:ascii="Times New Roman" w:hAnsi="Times New Roman" w:cs="Times New Roman"/>
          <w:sz w:val="18"/>
          <w:szCs w:val="18"/>
        </w:rPr>
        <w:t xml:space="preserve"> For the experiments the duration of speech was varied between 0.6s and 1.0s while the overlap threshold ranged between 0.75 and 1.0. The statistics on the number of features of Pseudo term generated for different settings of duration and threshold can be seen below.</w:t>
      </w:r>
    </w:p>
    <w:p w:rsidR="00B70CC2" w:rsidRDefault="00B70CC2" w:rsidP="00F6234E">
      <w:pPr>
        <w:pStyle w:val="ListParagraph"/>
        <w:ind w:left="360"/>
        <w:rPr>
          <w:rFonts w:ascii="Times New Roman" w:hAnsi="Times New Roman" w:cs="Times New Roman"/>
          <w:sz w:val="18"/>
          <w:szCs w:val="18"/>
        </w:rPr>
      </w:pPr>
    </w:p>
    <w:p w:rsidR="00B70CC2" w:rsidRDefault="00B70CC2" w:rsidP="00F6234E">
      <w:pPr>
        <w:pStyle w:val="ListParagraph"/>
        <w:ind w:left="360"/>
        <w:rPr>
          <w:rFonts w:ascii="Times New Roman" w:hAnsi="Times New Roman" w:cs="Times New Roman"/>
          <w:sz w:val="18"/>
          <w:szCs w:val="18"/>
        </w:rPr>
      </w:pPr>
    </w:p>
    <w:p w:rsidR="00B70CC2" w:rsidRPr="00F6234E" w:rsidRDefault="00B70CC2" w:rsidP="00F6234E">
      <w:pPr>
        <w:pStyle w:val="ListParagraph"/>
        <w:ind w:left="360"/>
        <w:rPr>
          <w:rFonts w:ascii="Times New Roman" w:hAnsi="Times New Roman" w:cs="Times New Roman"/>
          <w:sz w:val="18"/>
          <w:szCs w:val="18"/>
        </w:rPr>
      </w:pPr>
    </w:p>
    <w:p w:rsidR="005C1EE0" w:rsidRPr="005C1EE0" w:rsidRDefault="005C1EE0" w:rsidP="005C1EE0">
      <w:pPr>
        <w:pStyle w:val="Caption"/>
        <w:keepNext/>
        <w:rPr>
          <w:color w:val="auto"/>
        </w:rPr>
      </w:pPr>
      <w:r w:rsidRPr="005C1EE0">
        <w:rPr>
          <w:color w:val="auto"/>
        </w:rPr>
        <w:t xml:space="preserve">Table </w:t>
      </w:r>
      <w:r w:rsidRPr="005C1EE0">
        <w:rPr>
          <w:color w:val="auto"/>
        </w:rPr>
        <w:fldChar w:fldCharType="begin"/>
      </w:r>
      <w:r w:rsidRPr="005C1EE0">
        <w:rPr>
          <w:color w:val="auto"/>
        </w:rPr>
        <w:instrText xml:space="preserve"> SEQ Table \* ARABIC </w:instrText>
      </w:r>
      <w:r w:rsidRPr="005C1EE0">
        <w:rPr>
          <w:color w:val="auto"/>
        </w:rPr>
        <w:fldChar w:fldCharType="separate"/>
      </w:r>
      <w:r w:rsidR="00E931D3">
        <w:rPr>
          <w:noProof/>
          <w:color w:val="auto"/>
        </w:rPr>
        <w:t>2</w:t>
      </w:r>
      <w:r w:rsidRPr="005C1EE0">
        <w:rPr>
          <w:color w:val="auto"/>
        </w:rPr>
        <w:fldChar w:fldCharType="end"/>
      </w:r>
      <w:r w:rsidRPr="005C1EE0">
        <w:rPr>
          <w:color w:val="auto"/>
        </w:rPr>
        <w:t xml:space="preserve"> Statistics on the number of features </w:t>
      </w:r>
      <w:proofErr w:type="gramStart"/>
      <w:r w:rsidRPr="005C1EE0">
        <w:rPr>
          <w:color w:val="auto"/>
        </w:rPr>
        <w:t>( pseudo</w:t>
      </w:r>
      <w:proofErr w:type="gramEnd"/>
      <w:r w:rsidRPr="005C1EE0">
        <w:rPr>
          <w:color w:val="auto"/>
        </w:rPr>
        <w:t>-terms) generated for different settings of the match duration k and the overlap threshold T.</w:t>
      </w:r>
    </w:p>
    <w:tbl>
      <w:tblPr>
        <w:tblStyle w:val="TableGrid"/>
        <w:tblW w:w="0" w:type="auto"/>
        <w:tblInd w:w="360" w:type="dxa"/>
        <w:tblLook w:val="04A0" w:firstRow="1" w:lastRow="0" w:firstColumn="1" w:lastColumn="0" w:noHBand="0" w:noVBand="1"/>
      </w:tblPr>
      <w:tblGrid>
        <w:gridCol w:w="650"/>
        <w:gridCol w:w="647"/>
        <w:gridCol w:w="930"/>
        <w:gridCol w:w="1168"/>
        <w:gridCol w:w="826"/>
      </w:tblGrid>
      <w:tr w:rsidR="00F56788" w:rsidTr="00102499">
        <w:tc>
          <w:tcPr>
            <w:tcW w:w="1008" w:type="dxa"/>
          </w:tcPr>
          <w:p w:rsidR="00F56788" w:rsidRDefault="00F56788" w:rsidP="006459F5">
            <w:pPr>
              <w:pStyle w:val="ListParagraph"/>
              <w:ind w:left="0"/>
              <w:rPr>
                <w:rFonts w:ascii="Times New Roman" w:hAnsi="Times New Roman" w:cs="Times New Roman"/>
                <w:sz w:val="20"/>
                <w:szCs w:val="18"/>
              </w:rPr>
            </w:pPr>
            <w:r>
              <w:rPr>
                <w:rFonts w:ascii="Times New Roman" w:hAnsi="Times New Roman" w:cs="Times New Roman"/>
                <w:sz w:val="20"/>
                <w:szCs w:val="18"/>
              </w:rPr>
              <w:t>k</w:t>
            </w:r>
          </w:p>
        </w:tc>
        <w:tc>
          <w:tcPr>
            <w:tcW w:w="990" w:type="dxa"/>
          </w:tcPr>
          <w:p w:rsidR="00F56788" w:rsidRDefault="00F56788" w:rsidP="006459F5">
            <w:pPr>
              <w:pStyle w:val="ListParagraph"/>
              <w:ind w:left="0"/>
              <w:rPr>
                <w:rFonts w:ascii="Times New Roman" w:hAnsi="Times New Roman" w:cs="Times New Roman"/>
                <w:sz w:val="20"/>
                <w:szCs w:val="18"/>
              </w:rPr>
            </w:pPr>
            <w:r>
              <w:rPr>
                <w:rFonts w:ascii="Times New Roman" w:hAnsi="Times New Roman" w:cs="Times New Roman"/>
                <w:sz w:val="20"/>
                <w:szCs w:val="18"/>
              </w:rPr>
              <w:t>T</w:t>
            </w:r>
          </w:p>
        </w:tc>
        <w:tc>
          <w:tcPr>
            <w:tcW w:w="1080" w:type="dxa"/>
          </w:tcPr>
          <w:p w:rsidR="00F56788" w:rsidRDefault="00F56788" w:rsidP="006459F5">
            <w:pPr>
              <w:pStyle w:val="ListParagraph"/>
              <w:ind w:left="0"/>
              <w:rPr>
                <w:rFonts w:ascii="Times New Roman" w:hAnsi="Times New Roman" w:cs="Times New Roman"/>
                <w:sz w:val="20"/>
                <w:szCs w:val="18"/>
              </w:rPr>
            </w:pPr>
            <w:r>
              <w:rPr>
                <w:rFonts w:ascii="Times New Roman" w:hAnsi="Times New Roman" w:cs="Times New Roman"/>
                <w:sz w:val="20"/>
                <w:szCs w:val="18"/>
              </w:rPr>
              <w:t>Features</w:t>
            </w:r>
          </w:p>
        </w:tc>
        <w:tc>
          <w:tcPr>
            <w:tcW w:w="1620" w:type="dxa"/>
          </w:tcPr>
          <w:p w:rsidR="00F56788" w:rsidRDefault="00F56788" w:rsidP="006459F5">
            <w:pPr>
              <w:pStyle w:val="ListParagraph"/>
              <w:ind w:left="0"/>
              <w:rPr>
                <w:rFonts w:ascii="Times New Roman" w:hAnsi="Times New Roman" w:cs="Times New Roman"/>
                <w:sz w:val="20"/>
                <w:szCs w:val="18"/>
              </w:rPr>
            </w:pPr>
            <w:r>
              <w:rPr>
                <w:rFonts w:ascii="Times New Roman" w:hAnsi="Times New Roman" w:cs="Times New Roman"/>
                <w:sz w:val="20"/>
                <w:szCs w:val="18"/>
              </w:rPr>
              <w:t>Feat Frequency</w:t>
            </w:r>
          </w:p>
        </w:tc>
        <w:tc>
          <w:tcPr>
            <w:tcW w:w="1080" w:type="dxa"/>
          </w:tcPr>
          <w:p w:rsidR="00F56788" w:rsidRDefault="00F56788" w:rsidP="006459F5">
            <w:pPr>
              <w:pStyle w:val="ListParagraph"/>
              <w:ind w:left="0"/>
              <w:rPr>
                <w:rFonts w:ascii="Times New Roman" w:hAnsi="Times New Roman" w:cs="Times New Roman"/>
                <w:sz w:val="20"/>
                <w:szCs w:val="18"/>
              </w:rPr>
            </w:pPr>
            <w:r>
              <w:rPr>
                <w:rFonts w:ascii="Times New Roman" w:hAnsi="Times New Roman" w:cs="Times New Roman"/>
                <w:sz w:val="20"/>
                <w:szCs w:val="18"/>
              </w:rPr>
              <w:t>Feat. /doc</w:t>
            </w:r>
          </w:p>
        </w:tc>
      </w:tr>
      <w:tr w:rsidR="005C1EE0" w:rsidTr="00102499">
        <w:trPr>
          <w:trHeight w:val="950"/>
        </w:trPr>
        <w:tc>
          <w:tcPr>
            <w:tcW w:w="1008"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0.6</w:t>
            </w:r>
          </w:p>
        </w:tc>
        <w:tc>
          <w:tcPr>
            <w:tcW w:w="99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0.75</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0.85</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0.95</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1.0</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5809</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23267</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117788</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333816</w:t>
            </w:r>
          </w:p>
        </w:tc>
        <w:tc>
          <w:tcPr>
            <w:tcW w:w="162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2.15</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2.22</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2.38</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2.32</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34.7</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143.4</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779.8</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2153.4</w:t>
            </w:r>
          </w:p>
        </w:tc>
      </w:tr>
      <w:tr w:rsidR="005C1EE0" w:rsidTr="00102499">
        <w:trPr>
          <w:trHeight w:val="950"/>
        </w:trPr>
        <w:tc>
          <w:tcPr>
            <w:tcW w:w="1008"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0.75</w:t>
            </w:r>
          </w:p>
          <w:p w:rsidR="005C1EE0" w:rsidRDefault="005C1EE0">
            <w:r w:rsidRPr="00313058">
              <w:rPr>
                <w:rFonts w:ascii="Times New Roman" w:hAnsi="Times New Roman" w:cs="Times New Roman"/>
                <w:sz w:val="20"/>
                <w:szCs w:val="18"/>
              </w:rPr>
              <w:t>0.75</w:t>
            </w:r>
          </w:p>
          <w:p w:rsidR="005C1EE0" w:rsidRDefault="005C1EE0">
            <w:r w:rsidRPr="00313058">
              <w:rPr>
                <w:rFonts w:ascii="Times New Roman" w:hAnsi="Times New Roman" w:cs="Times New Roman"/>
                <w:sz w:val="20"/>
                <w:szCs w:val="18"/>
              </w:rPr>
              <w:t>0.75</w:t>
            </w:r>
          </w:p>
          <w:p w:rsidR="005C1EE0" w:rsidRDefault="005C1EE0" w:rsidP="00341191">
            <w:pPr>
              <w:rPr>
                <w:rFonts w:ascii="Times New Roman" w:hAnsi="Times New Roman" w:cs="Times New Roman"/>
                <w:sz w:val="20"/>
                <w:szCs w:val="18"/>
              </w:rPr>
            </w:pPr>
            <w:r w:rsidRPr="00313058">
              <w:rPr>
                <w:rFonts w:ascii="Times New Roman" w:hAnsi="Times New Roman" w:cs="Times New Roman"/>
                <w:sz w:val="20"/>
                <w:szCs w:val="18"/>
              </w:rPr>
              <w:t>0.75</w:t>
            </w:r>
          </w:p>
        </w:tc>
        <w:tc>
          <w:tcPr>
            <w:tcW w:w="990" w:type="dxa"/>
          </w:tcPr>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0.75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0.85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0.95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1.0</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8236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18593</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48547</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90224</w:t>
            </w:r>
          </w:p>
        </w:tc>
        <w:tc>
          <w:tcPr>
            <w:tcW w:w="162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2.31</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2.18</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52.8</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121.7</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318.2</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546.9</w:t>
            </w:r>
          </w:p>
        </w:tc>
      </w:tr>
      <w:tr w:rsidR="005C1EE0" w:rsidTr="00102499">
        <w:trPr>
          <w:trHeight w:val="950"/>
        </w:trPr>
        <w:tc>
          <w:tcPr>
            <w:tcW w:w="1008"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0.85</w:t>
            </w:r>
          </w:p>
          <w:p w:rsidR="005C1EE0" w:rsidRDefault="005C1EE0">
            <w:r w:rsidRPr="009207CC">
              <w:rPr>
                <w:rFonts w:ascii="Times New Roman" w:hAnsi="Times New Roman" w:cs="Times New Roman"/>
                <w:sz w:val="20"/>
                <w:szCs w:val="18"/>
              </w:rPr>
              <w:t>0.85</w:t>
            </w:r>
          </w:p>
          <w:p w:rsidR="005C1EE0" w:rsidRDefault="005C1EE0">
            <w:r w:rsidRPr="009207CC">
              <w:rPr>
                <w:rFonts w:ascii="Times New Roman" w:hAnsi="Times New Roman" w:cs="Times New Roman"/>
                <w:sz w:val="20"/>
                <w:szCs w:val="18"/>
              </w:rPr>
              <w:t>0.85</w:t>
            </w:r>
          </w:p>
          <w:p w:rsidR="005C1EE0" w:rsidRDefault="005C1EE0" w:rsidP="00341191">
            <w:pPr>
              <w:rPr>
                <w:rFonts w:ascii="Times New Roman" w:hAnsi="Times New Roman" w:cs="Times New Roman"/>
                <w:sz w:val="20"/>
                <w:szCs w:val="18"/>
              </w:rPr>
            </w:pPr>
            <w:r w:rsidRPr="009207CC">
              <w:rPr>
                <w:rFonts w:ascii="Times New Roman" w:hAnsi="Times New Roman" w:cs="Times New Roman"/>
                <w:sz w:val="20"/>
                <w:szCs w:val="18"/>
              </w:rPr>
              <w:t>0.85</w:t>
            </w:r>
          </w:p>
        </w:tc>
        <w:tc>
          <w:tcPr>
            <w:tcW w:w="990" w:type="dxa"/>
          </w:tcPr>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0.75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0.85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0.95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1.0</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5645</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8832</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15805</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24480</w:t>
            </w:r>
          </w:p>
        </w:tc>
        <w:tc>
          <w:tcPr>
            <w:tcW w:w="162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2.52</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2.44</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2.24</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2.10</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39.5</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59.8</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98.3</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142.4</w:t>
            </w:r>
          </w:p>
        </w:tc>
      </w:tr>
      <w:tr w:rsidR="005C1EE0" w:rsidTr="00102499">
        <w:trPr>
          <w:trHeight w:val="950"/>
        </w:trPr>
        <w:tc>
          <w:tcPr>
            <w:tcW w:w="1008"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1.0</w:t>
            </w:r>
          </w:p>
          <w:p w:rsidR="005C1EE0" w:rsidRDefault="005C1EE0">
            <w:r w:rsidRPr="00EE6CE1">
              <w:rPr>
                <w:rFonts w:ascii="Times New Roman" w:hAnsi="Times New Roman" w:cs="Times New Roman"/>
                <w:sz w:val="20"/>
                <w:szCs w:val="18"/>
              </w:rPr>
              <w:t>1.0</w:t>
            </w:r>
          </w:p>
          <w:p w:rsidR="005C1EE0" w:rsidRDefault="005C1EE0">
            <w:r w:rsidRPr="00EE6CE1">
              <w:rPr>
                <w:rFonts w:ascii="Times New Roman" w:hAnsi="Times New Roman" w:cs="Times New Roman"/>
                <w:sz w:val="20"/>
                <w:szCs w:val="18"/>
              </w:rPr>
              <w:t>1.0</w:t>
            </w:r>
          </w:p>
          <w:p w:rsidR="005C1EE0" w:rsidRDefault="005C1EE0" w:rsidP="00341191">
            <w:pPr>
              <w:rPr>
                <w:rFonts w:ascii="Times New Roman" w:hAnsi="Times New Roman" w:cs="Times New Roman"/>
                <w:sz w:val="20"/>
                <w:szCs w:val="18"/>
              </w:rPr>
            </w:pPr>
            <w:r w:rsidRPr="00EE6CE1">
              <w:rPr>
                <w:rFonts w:ascii="Times New Roman" w:hAnsi="Times New Roman" w:cs="Times New Roman"/>
                <w:sz w:val="20"/>
                <w:szCs w:val="18"/>
              </w:rPr>
              <w:t>1.0</w:t>
            </w:r>
          </w:p>
        </w:tc>
        <w:tc>
          <w:tcPr>
            <w:tcW w:w="990" w:type="dxa"/>
          </w:tcPr>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0.75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0.85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0.95</w:t>
            </w:r>
          </w:p>
          <w:p w:rsidR="005C1EE0" w:rsidRDefault="005C1EE0" w:rsidP="00341191">
            <w:pPr>
              <w:pStyle w:val="ListParagraph"/>
              <w:ind w:left="0"/>
              <w:rPr>
                <w:rFonts w:ascii="Times New Roman" w:hAnsi="Times New Roman" w:cs="Times New Roman"/>
                <w:sz w:val="20"/>
                <w:szCs w:val="18"/>
              </w:rPr>
            </w:pPr>
            <w:r>
              <w:rPr>
                <w:rFonts w:ascii="Times New Roman" w:hAnsi="Times New Roman" w:cs="Times New Roman"/>
                <w:sz w:val="20"/>
                <w:szCs w:val="18"/>
              </w:rPr>
              <w:t>1.0</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1844</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2303</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3239</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4205</w:t>
            </w:r>
          </w:p>
        </w:tc>
        <w:tc>
          <w:tcPr>
            <w:tcW w:w="162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2.39</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2.24</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2.06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1.93</w:t>
            </w:r>
          </w:p>
        </w:tc>
        <w:tc>
          <w:tcPr>
            <w:tcW w:w="1080" w:type="dxa"/>
          </w:tcPr>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12.3</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14.4</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18.6</w:t>
            </w:r>
          </w:p>
          <w:p w:rsidR="005C1EE0" w:rsidRDefault="005C1EE0" w:rsidP="006459F5">
            <w:pPr>
              <w:pStyle w:val="ListParagraph"/>
              <w:ind w:left="0"/>
              <w:rPr>
                <w:rFonts w:ascii="Times New Roman" w:hAnsi="Times New Roman" w:cs="Times New Roman"/>
                <w:sz w:val="20"/>
                <w:szCs w:val="18"/>
              </w:rPr>
            </w:pPr>
            <w:r>
              <w:rPr>
                <w:rFonts w:ascii="Times New Roman" w:hAnsi="Times New Roman" w:cs="Times New Roman"/>
                <w:sz w:val="20"/>
                <w:szCs w:val="18"/>
              </w:rPr>
              <w:t>22.7</w:t>
            </w:r>
          </w:p>
        </w:tc>
      </w:tr>
    </w:tbl>
    <w:p w:rsidR="00F56788" w:rsidRPr="006459F5" w:rsidRDefault="00F56788" w:rsidP="006459F5">
      <w:pPr>
        <w:pStyle w:val="ListParagraph"/>
        <w:ind w:left="360"/>
        <w:rPr>
          <w:rFonts w:ascii="Times New Roman" w:hAnsi="Times New Roman" w:cs="Times New Roman"/>
          <w:sz w:val="20"/>
          <w:szCs w:val="18"/>
        </w:rPr>
      </w:pPr>
    </w:p>
    <w:p w:rsidR="00787492" w:rsidRDefault="00787492" w:rsidP="00787492">
      <w:pPr>
        <w:pStyle w:val="ListParagraph"/>
        <w:ind w:left="360" w:right="-90"/>
        <w:jc w:val="both"/>
        <w:rPr>
          <w:rFonts w:ascii="Times New Roman" w:hAnsi="Times New Roman" w:cs="Times New Roman"/>
          <w:b/>
          <w:sz w:val="20"/>
          <w:szCs w:val="18"/>
        </w:rPr>
      </w:pPr>
    </w:p>
    <w:p w:rsidR="00E564B5" w:rsidRPr="00102499" w:rsidRDefault="00E564B5" w:rsidP="00102499">
      <w:pPr>
        <w:pStyle w:val="ListParagraph"/>
        <w:numPr>
          <w:ilvl w:val="0"/>
          <w:numId w:val="5"/>
        </w:numPr>
        <w:ind w:right="-90"/>
        <w:jc w:val="both"/>
        <w:rPr>
          <w:rFonts w:ascii="Times New Roman" w:hAnsi="Times New Roman" w:cs="Times New Roman"/>
          <w:b/>
          <w:sz w:val="20"/>
          <w:szCs w:val="18"/>
        </w:rPr>
      </w:pPr>
      <w:r>
        <w:rPr>
          <w:rFonts w:ascii="Times New Roman" w:hAnsi="Times New Roman" w:cs="Times New Roman"/>
          <w:b/>
          <w:sz w:val="20"/>
          <w:szCs w:val="18"/>
        </w:rPr>
        <w:t>Document Clustering</w:t>
      </w:r>
    </w:p>
    <w:p w:rsidR="005F7F81" w:rsidRDefault="00E564B5" w:rsidP="005F7F8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20"/>
          <w:szCs w:val="18"/>
        </w:rPr>
        <w:t xml:space="preserve"> </w:t>
      </w:r>
      <w:r w:rsidRPr="00E564B5">
        <w:rPr>
          <w:rFonts w:ascii="Times New Roman" w:hAnsi="Times New Roman" w:cs="Times New Roman"/>
          <w:sz w:val="18"/>
          <w:szCs w:val="18"/>
        </w:rPr>
        <w:t xml:space="preserve">The objective here is to sort spoken documents into groups where each group contains documents that are similar. This makes it easier for a user exploring the speech database to gain a good overview of the contents being discussed in the database. The clustering technique considered in this paper differs from traditional clustering technique </w:t>
      </w:r>
      <w:r>
        <w:rPr>
          <w:rFonts w:ascii="Times New Roman" w:hAnsi="Times New Roman" w:cs="Times New Roman"/>
          <w:sz w:val="18"/>
          <w:szCs w:val="18"/>
        </w:rPr>
        <w:t>because traditional techniques</w:t>
      </w:r>
      <w:r w:rsidRPr="00E564B5">
        <w:rPr>
          <w:rFonts w:ascii="Times New Roman" w:hAnsi="Times New Roman" w:cs="Times New Roman"/>
          <w:sz w:val="18"/>
          <w:szCs w:val="18"/>
        </w:rPr>
        <w:t xml:space="preserve"> don't generate clusters with highly readable names. </w:t>
      </w:r>
      <w:r w:rsidR="005F7F81">
        <w:rPr>
          <w:rFonts w:ascii="Times New Roman" w:hAnsi="Times New Roman" w:cs="Times New Roman"/>
          <w:sz w:val="18"/>
          <w:szCs w:val="18"/>
        </w:rPr>
        <w:t xml:space="preserve">When a </w:t>
      </w:r>
      <w:r w:rsidR="005F7F81" w:rsidRPr="00E564B5">
        <w:rPr>
          <w:rFonts w:ascii="Times New Roman" w:hAnsi="Times New Roman" w:cs="Times New Roman"/>
          <w:sz w:val="18"/>
          <w:szCs w:val="18"/>
        </w:rPr>
        <w:t>given</w:t>
      </w:r>
      <w:r w:rsidRPr="00E564B5">
        <w:rPr>
          <w:rFonts w:ascii="Times New Roman" w:hAnsi="Times New Roman" w:cs="Times New Roman"/>
          <w:sz w:val="18"/>
          <w:szCs w:val="18"/>
        </w:rPr>
        <w:t xml:space="preserve"> a query and the ra</w:t>
      </w:r>
      <w:r w:rsidR="00DD36FF">
        <w:rPr>
          <w:rFonts w:ascii="Times New Roman" w:hAnsi="Times New Roman" w:cs="Times New Roman"/>
          <w:sz w:val="18"/>
          <w:szCs w:val="18"/>
        </w:rPr>
        <w:t>nked list of documents, the</w:t>
      </w:r>
      <w:r w:rsidRPr="00E564B5">
        <w:rPr>
          <w:rFonts w:ascii="Times New Roman" w:hAnsi="Times New Roman" w:cs="Times New Roman"/>
          <w:sz w:val="18"/>
          <w:szCs w:val="18"/>
        </w:rPr>
        <w:t xml:space="preserve"> method first extracts and ranks salient phrases as candidate cluster names, based on a regression model learned from human labeled training data. The documents are assigned to relevant salient phrases to form candidate clusters, and the final clusters are generated by merging these candidate clusters.</w:t>
      </w:r>
      <w:r w:rsidR="005F7F81">
        <w:rPr>
          <w:rFonts w:ascii="Times New Roman" w:hAnsi="Times New Roman" w:cs="Times New Roman"/>
          <w:sz w:val="18"/>
          <w:szCs w:val="18"/>
        </w:rPr>
        <w:t xml:space="preserve"> There are several methods for evaluating the effectiveness of clustering algorithm</w:t>
      </w:r>
      <w:r w:rsidR="00CB0A63">
        <w:rPr>
          <w:rFonts w:ascii="Times New Roman" w:hAnsi="Times New Roman" w:cs="Times New Roman"/>
          <w:sz w:val="18"/>
          <w:szCs w:val="18"/>
        </w:rPr>
        <w:t>. This paper considers three methods, Purity, Entropy and B-Cubed.</w:t>
      </w:r>
    </w:p>
    <w:p w:rsidR="00CB0A63" w:rsidRDefault="00CB0A63" w:rsidP="005F7F81">
      <w:pPr>
        <w:autoSpaceDE w:val="0"/>
        <w:autoSpaceDN w:val="0"/>
        <w:adjustRightInd w:val="0"/>
        <w:spacing w:after="0" w:line="240" w:lineRule="auto"/>
        <w:rPr>
          <w:rFonts w:ascii="Times New Roman" w:hAnsi="Times New Roman" w:cs="Times New Roman"/>
          <w:sz w:val="18"/>
          <w:szCs w:val="18"/>
        </w:rPr>
      </w:pPr>
    </w:p>
    <w:p w:rsidR="00CB0A63" w:rsidRDefault="00CB0A63" w:rsidP="00CB0A63">
      <w:pPr>
        <w:autoSpaceDE w:val="0"/>
        <w:autoSpaceDN w:val="0"/>
        <w:adjustRightInd w:val="0"/>
        <w:spacing w:after="0" w:line="240" w:lineRule="auto"/>
        <w:rPr>
          <w:rFonts w:ascii="Times New Roman" w:hAnsi="Times New Roman" w:cs="Times New Roman"/>
          <w:sz w:val="18"/>
          <w:szCs w:val="18"/>
        </w:rPr>
      </w:pPr>
      <w:r w:rsidRPr="00CB0A63">
        <w:rPr>
          <w:rFonts w:ascii="Times New Roman" w:hAnsi="Times New Roman" w:cs="Times New Roman"/>
          <w:b/>
          <w:sz w:val="18"/>
          <w:szCs w:val="18"/>
        </w:rPr>
        <w:t>Purity</w:t>
      </w:r>
      <w:r>
        <w:rPr>
          <w:rFonts w:ascii="Times New Roman" w:hAnsi="Times New Roman" w:cs="Times New Roman"/>
          <w:b/>
          <w:sz w:val="18"/>
          <w:szCs w:val="18"/>
        </w:rPr>
        <w:t xml:space="preserve"> </w:t>
      </w:r>
      <w:r>
        <w:rPr>
          <w:rFonts w:ascii="Times New Roman" w:hAnsi="Times New Roman" w:cs="Times New Roman"/>
          <w:sz w:val="18"/>
          <w:szCs w:val="18"/>
        </w:rPr>
        <w:t xml:space="preserve">this </w:t>
      </w:r>
      <w:r w:rsidRPr="00CB0A63">
        <w:rPr>
          <w:rFonts w:ascii="Times New Roman" w:hAnsi="Times New Roman" w:cs="Times New Roman"/>
          <w:sz w:val="18"/>
          <w:szCs w:val="18"/>
        </w:rPr>
        <w:t>measures the p</w:t>
      </w:r>
      <w:r>
        <w:rPr>
          <w:rFonts w:ascii="Times New Roman" w:hAnsi="Times New Roman" w:cs="Times New Roman"/>
          <w:sz w:val="18"/>
          <w:szCs w:val="18"/>
        </w:rPr>
        <w:t xml:space="preserve">recision of each cluster like </w:t>
      </w:r>
      <w:r w:rsidRPr="00CB0A63">
        <w:rPr>
          <w:rFonts w:ascii="Times New Roman" w:hAnsi="Times New Roman" w:cs="Times New Roman"/>
          <w:sz w:val="18"/>
          <w:szCs w:val="18"/>
        </w:rPr>
        <w:t>how many examples in each cluster belong to th</w:t>
      </w:r>
      <w:r>
        <w:rPr>
          <w:rFonts w:ascii="Times New Roman" w:hAnsi="Times New Roman" w:cs="Times New Roman"/>
          <w:sz w:val="18"/>
          <w:szCs w:val="18"/>
        </w:rPr>
        <w:t xml:space="preserve">e </w:t>
      </w:r>
      <w:r w:rsidRPr="00CB0A63">
        <w:rPr>
          <w:rFonts w:ascii="Times New Roman" w:hAnsi="Times New Roman" w:cs="Times New Roman"/>
          <w:sz w:val="18"/>
          <w:szCs w:val="18"/>
        </w:rPr>
        <w:t>same true topic. Puri</w:t>
      </w:r>
      <w:r>
        <w:rPr>
          <w:rFonts w:ascii="Times New Roman" w:hAnsi="Times New Roman" w:cs="Times New Roman"/>
          <w:sz w:val="18"/>
          <w:szCs w:val="18"/>
        </w:rPr>
        <w:t xml:space="preserve">ty ranges between zero and one </w:t>
      </w:r>
      <w:r w:rsidRPr="00CB0A63">
        <w:rPr>
          <w:rFonts w:ascii="Times New Roman" w:hAnsi="Times New Roman" w:cs="Times New Roman"/>
          <w:sz w:val="18"/>
          <w:szCs w:val="18"/>
        </w:rPr>
        <w:t>with one being optim</w:t>
      </w:r>
      <w:r>
        <w:rPr>
          <w:rFonts w:ascii="Times New Roman" w:hAnsi="Times New Roman" w:cs="Times New Roman"/>
          <w:sz w:val="18"/>
          <w:szCs w:val="18"/>
        </w:rPr>
        <w:t>al.</w:t>
      </w:r>
      <w:r w:rsidRPr="00CB0A63">
        <w:rPr>
          <w:rFonts w:ascii="Times New Roman" w:hAnsi="Times New Roman" w:cs="Times New Roman"/>
          <w:sz w:val="18"/>
          <w:szCs w:val="18"/>
        </w:rPr>
        <w:t xml:space="preserve"> The purity of</w:t>
      </w:r>
      <w:r>
        <w:rPr>
          <w:rFonts w:ascii="Times New Roman" w:hAnsi="Times New Roman" w:cs="Times New Roman"/>
          <w:sz w:val="18"/>
          <w:szCs w:val="18"/>
        </w:rPr>
        <w:t xml:space="preserve"> a </w:t>
      </w:r>
      <w:r w:rsidRPr="00CB0A63">
        <w:rPr>
          <w:rFonts w:ascii="Times New Roman" w:hAnsi="Times New Roman" w:cs="Times New Roman"/>
          <w:sz w:val="18"/>
          <w:szCs w:val="18"/>
        </w:rPr>
        <w:t>cluster is deﬁned as the largest percentage of examples in a cluster that ha</w:t>
      </w:r>
      <w:r>
        <w:rPr>
          <w:rFonts w:ascii="Times New Roman" w:hAnsi="Times New Roman" w:cs="Times New Roman"/>
          <w:sz w:val="18"/>
          <w:szCs w:val="18"/>
        </w:rPr>
        <w:t xml:space="preserve">ve the same topic label. Purity </w:t>
      </w:r>
      <w:r w:rsidRPr="00CB0A63">
        <w:rPr>
          <w:rFonts w:ascii="Times New Roman" w:hAnsi="Times New Roman" w:cs="Times New Roman"/>
          <w:sz w:val="18"/>
          <w:szCs w:val="18"/>
        </w:rPr>
        <w:t>of the entire clusterin</w:t>
      </w:r>
      <w:r>
        <w:rPr>
          <w:rFonts w:ascii="Times New Roman" w:hAnsi="Times New Roman" w:cs="Times New Roman"/>
          <w:sz w:val="18"/>
          <w:szCs w:val="18"/>
        </w:rPr>
        <w:t xml:space="preserve">g is the average purity of each </w:t>
      </w:r>
      <w:r w:rsidRPr="00CB0A63">
        <w:rPr>
          <w:rFonts w:ascii="Times New Roman" w:hAnsi="Times New Roman" w:cs="Times New Roman"/>
          <w:sz w:val="18"/>
          <w:szCs w:val="18"/>
        </w:rPr>
        <w:t>cluster:</w:t>
      </w:r>
    </w:p>
    <w:p w:rsidR="00CB0A63" w:rsidRPr="00097E5B" w:rsidRDefault="00CB0A63" w:rsidP="00CB0A63">
      <w:pPr>
        <w:autoSpaceDE w:val="0"/>
        <w:autoSpaceDN w:val="0"/>
        <w:adjustRightInd w:val="0"/>
        <w:spacing w:after="0" w:line="240" w:lineRule="auto"/>
        <w:rPr>
          <w:rFonts w:ascii="Times New Roman" w:hAnsi="Times New Roman" w:cs="Times New Roman"/>
          <w:sz w:val="18"/>
          <w:szCs w:val="18"/>
        </w:rPr>
      </w:pPr>
      <m:oMathPara>
        <m:oMath>
          <m:r>
            <w:rPr>
              <w:rFonts w:ascii="Cambria Math" w:hAnsi="Cambria Math" w:cs="Times New Roman"/>
              <w:sz w:val="18"/>
              <w:szCs w:val="18"/>
            </w:rPr>
            <m:t>purity</m:t>
          </m:r>
          <m:d>
            <m:dPr>
              <m:ctrlPr>
                <w:rPr>
                  <w:rFonts w:ascii="Cambria Math" w:hAnsi="Cambria Math" w:cs="Times New Roman"/>
                  <w:i/>
                  <w:sz w:val="18"/>
                  <w:szCs w:val="18"/>
                </w:rPr>
              </m:ctrlPr>
            </m:dPr>
            <m:e>
              <m:r>
                <w:rPr>
                  <w:rFonts w:ascii="Cambria Math" w:hAnsi="Cambria Math" w:cs="Times New Roman"/>
                  <w:sz w:val="18"/>
                  <w:szCs w:val="18"/>
                </w:rPr>
                <m:t>C,L</m:t>
              </m:r>
            </m:e>
          </m:d>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N</m:t>
              </m:r>
            </m:den>
          </m:f>
          <m:nary>
            <m:naryPr>
              <m:chr m:val="∑"/>
              <m:limLoc m:val="undOvr"/>
              <m:supHide m:val="1"/>
              <m:ctrlPr>
                <w:rPr>
                  <w:rFonts w:ascii="Cambria Math" w:hAnsi="Cambria Math" w:cs="Times New Roman"/>
                  <w:i/>
                  <w:sz w:val="18"/>
                  <w:szCs w:val="18"/>
                </w:rPr>
              </m:ctrlPr>
            </m:naryPr>
            <m:sub>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ub>
              </m:sSub>
              <m:r>
                <w:rPr>
                  <w:rFonts w:ascii="Cambria Math" w:hAnsi="Cambria Math" w:cs="Times New Roman"/>
                  <w:sz w:val="18"/>
                  <w:szCs w:val="18"/>
                </w:rPr>
                <m:t>∈C</m:t>
              </m:r>
            </m:sub>
            <m:sup/>
            <m:e>
              <m:r>
                <w:rPr>
                  <w:rFonts w:ascii="Cambria Math" w:hAnsi="Cambria Math" w:cs="Times New Roman"/>
                  <w:sz w:val="18"/>
                  <w:szCs w:val="18"/>
                </w:rPr>
                <m:t>max</m:t>
              </m:r>
              <m:d>
                <m:dPr>
                  <m:begChr m:val="|"/>
                  <m:endChr m:val="|"/>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j</m:t>
                      </m:r>
                    </m:sub>
                  </m:sSub>
                </m:e>
              </m:d>
            </m:e>
          </m:nary>
        </m:oMath>
      </m:oMathPara>
    </w:p>
    <w:p w:rsidR="00097E5B" w:rsidRDefault="00097E5B" w:rsidP="00CB0A6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Where C is the clustering, L is the reference labeling and N is the number of examples. </w:t>
      </w:r>
      <m:oMath>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ub>
        </m:sSub>
      </m:oMath>
      <w:r>
        <w:rPr>
          <w:rFonts w:ascii="Times New Roman" w:hAnsi="Times New Roman" w:cs="Times New Roman"/>
          <w:sz w:val="18"/>
          <w:szCs w:val="18"/>
        </w:rPr>
        <w:t xml:space="preserve"> </w:t>
      </w:r>
      <w:proofErr w:type="gramStart"/>
      <w:r>
        <w:rPr>
          <w:rFonts w:ascii="Times New Roman" w:hAnsi="Times New Roman" w:cs="Times New Roman"/>
          <w:sz w:val="18"/>
          <w:szCs w:val="18"/>
        </w:rPr>
        <w:t>is</w:t>
      </w:r>
      <w:proofErr w:type="gramEnd"/>
      <w:r>
        <w:rPr>
          <w:rFonts w:ascii="Times New Roman" w:hAnsi="Times New Roman" w:cs="Times New Roman"/>
          <w:sz w:val="18"/>
          <w:szCs w:val="18"/>
        </w:rPr>
        <w:t xml:space="preserve"> a specific cluster and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j</m:t>
            </m:r>
          </m:sub>
        </m:sSub>
      </m:oMath>
      <w:r>
        <w:rPr>
          <w:rFonts w:ascii="Times New Roman" w:hAnsi="Times New Roman" w:cs="Times New Roman"/>
          <w:sz w:val="18"/>
          <w:szCs w:val="18"/>
        </w:rPr>
        <w:t xml:space="preserve"> is a specific true label.</w:t>
      </w:r>
    </w:p>
    <w:p w:rsidR="00097E5B" w:rsidRDefault="00097E5B" w:rsidP="00CB0A63">
      <w:pPr>
        <w:autoSpaceDE w:val="0"/>
        <w:autoSpaceDN w:val="0"/>
        <w:adjustRightInd w:val="0"/>
        <w:spacing w:after="0" w:line="240" w:lineRule="auto"/>
        <w:rPr>
          <w:rFonts w:ascii="Times New Roman" w:hAnsi="Times New Roman" w:cs="Times New Roman"/>
          <w:sz w:val="18"/>
          <w:szCs w:val="18"/>
        </w:rPr>
      </w:pPr>
    </w:p>
    <w:p w:rsidR="00097E5B" w:rsidRDefault="00097E5B" w:rsidP="00CB0A63">
      <w:pPr>
        <w:autoSpaceDE w:val="0"/>
        <w:autoSpaceDN w:val="0"/>
        <w:adjustRightInd w:val="0"/>
        <w:spacing w:after="0" w:line="240" w:lineRule="auto"/>
        <w:rPr>
          <w:rFonts w:ascii="Times New Roman" w:hAnsi="Times New Roman" w:cs="Times New Roman"/>
          <w:sz w:val="18"/>
          <w:szCs w:val="18"/>
        </w:rPr>
      </w:pPr>
      <w:r w:rsidRPr="00097E5B">
        <w:rPr>
          <w:rFonts w:ascii="Times New Roman" w:hAnsi="Times New Roman" w:cs="Times New Roman"/>
          <w:b/>
          <w:sz w:val="18"/>
          <w:szCs w:val="18"/>
        </w:rPr>
        <w:t>Entropy</w:t>
      </w:r>
      <w:r>
        <w:rPr>
          <w:rFonts w:ascii="Times New Roman" w:hAnsi="Times New Roman" w:cs="Times New Roman"/>
          <w:b/>
          <w:sz w:val="18"/>
          <w:szCs w:val="18"/>
        </w:rPr>
        <w:t xml:space="preserve"> </w:t>
      </w:r>
      <w:r>
        <w:rPr>
          <w:rFonts w:ascii="Times New Roman" w:hAnsi="Times New Roman" w:cs="Times New Roman"/>
          <w:sz w:val="18"/>
          <w:szCs w:val="18"/>
        </w:rPr>
        <w:t>this measures how the members of a cluster are distributed amongst the true labels. The global metric is computed by taking the weighted average of the entropy of the members of each cluster. Specifically, entropy(C</w:t>
      </w:r>
      <w:proofErr w:type="gramStart"/>
      <w:r>
        <w:rPr>
          <w:rFonts w:ascii="Times New Roman" w:hAnsi="Times New Roman" w:cs="Times New Roman"/>
          <w:sz w:val="18"/>
          <w:szCs w:val="18"/>
        </w:rPr>
        <w:t>,L</w:t>
      </w:r>
      <w:proofErr w:type="gramEnd"/>
      <w:r>
        <w:rPr>
          <w:rFonts w:ascii="Times New Roman" w:hAnsi="Times New Roman" w:cs="Times New Roman"/>
          <w:sz w:val="18"/>
          <w:szCs w:val="18"/>
        </w:rPr>
        <w:t>) is given by</w:t>
      </w:r>
    </w:p>
    <w:p w:rsidR="00097E5B" w:rsidRPr="00341191" w:rsidRDefault="00097E5B" w:rsidP="00CB0A63">
      <w:pPr>
        <w:autoSpaceDE w:val="0"/>
        <w:autoSpaceDN w:val="0"/>
        <w:adjustRightInd w:val="0"/>
        <w:spacing w:after="0" w:line="240" w:lineRule="auto"/>
        <w:rPr>
          <w:rFonts w:ascii="Times New Roman" w:hAnsi="Times New Roman" w:cs="Times New Roman"/>
          <w:sz w:val="18"/>
          <w:szCs w:val="18"/>
        </w:rPr>
      </w:pPr>
      <m:oMathPara>
        <m:oMath>
          <m:r>
            <w:rPr>
              <w:rFonts w:ascii="Cambria Math" w:hAnsi="Cambria Math" w:cs="Times New Roman"/>
              <w:sz w:val="18"/>
              <w:szCs w:val="18"/>
            </w:rPr>
            <m:t>-</m:t>
          </m:r>
          <m:nary>
            <m:naryPr>
              <m:chr m:val="∑"/>
              <m:limLoc m:val="undOvr"/>
              <m:supHide m:val="1"/>
              <m:ctrlPr>
                <w:rPr>
                  <w:rFonts w:ascii="Cambria Math" w:hAnsi="Cambria Math" w:cs="Times New Roman"/>
                  <w:i/>
                  <w:sz w:val="18"/>
                  <w:szCs w:val="18"/>
                </w:rPr>
              </m:ctrlPr>
            </m:naryPr>
            <m:sub>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ub>
              </m:sSub>
              <m:r>
                <w:rPr>
                  <w:rFonts w:ascii="Cambria Math" w:hAnsi="Cambria Math" w:cs="Times New Roman"/>
                  <w:sz w:val="18"/>
                  <w:szCs w:val="18"/>
                </w:rPr>
                <m:t>∈C</m:t>
              </m:r>
            </m:sub>
            <m:sup/>
            <m:e>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N</m:t>
                      </m:r>
                    </m:e>
                    <m:sub>
                      <m:r>
                        <w:rPr>
                          <w:rFonts w:ascii="Cambria Math" w:hAnsi="Cambria Math" w:cs="Times New Roman"/>
                          <w:sz w:val="18"/>
                          <w:szCs w:val="18"/>
                        </w:rPr>
                        <m:t>i</m:t>
                      </m:r>
                    </m:sub>
                  </m:sSub>
                </m:num>
                <m:den>
                  <m:r>
                    <w:rPr>
                      <w:rFonts w:ascii="Cambria Math" w:hAnsi="Cambria Math" w:cs="Times New Roman"/>
                      <w:sz w:val="18"/>
                      <w:szCs w:val="18"/>
                    </w:rPr>
                    <m:t>N</m:t>
                  </m:r>
                </m:den>
              </m:f>
              <m:nary>
                <m:naryPr>
                  <m:chr m:val="∑"/>
                  <m:limLoc m:val="undOvr"/>
                  <m:supHide m:val="1"/>
                  <m:ctrlPr>
                    <w:rPr>
                      <w:rFonts w:ascii="Cambria Math" w:hAnsi="Cambria Math" w:cs="Times New Roman"/>
                      <w:i/>
                      <w:sz w:val="18"/>
                      <w:szCs w:val="18"/>
                    </w:rPr>
                  </m:ctrlPr>
                </m:naryPr>
                <m:sub>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j</m:t>
                      </m:r>
                    </m:sub>
                  </m:sSub>
                  <m:r>
                    <w:rPr>
                      <w:rFonts w:ascii="Cambria Math" w:hAnsi="Cambria Math" w:cs="Times New Roman"/>
                      <w:sz w:val="18"/>
                      <w:szCs w:val="18"/>
                    </w:rPr>
                    <m:t>∈L</m:t>
                  </m:r>
                </m:sub>
                <m:sup/>
                <m:e>
                  <m:r>
                    <w:rPr>
                      <w:rFonts w:ascii="Cambria Math" w:hAnsi="Cambria Math" w:cs="Times New Roman"/>
                      <w:sz w:val="18"/>
                      <w:szCs w:val="18"/>
                    </w:rPr>
                    <m:t>P(</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j</m:t>
                          </m:r>
                        </m:sub>
                      </m:sSub>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log</m:t>
                      </m:r>
                    </m:e>
                    <m:sub>
                      <m:r>
                        <w:rPr>
                          <w:rFonts w:ascii="Cambria Math" w:hAnsi="Cambria Math" w:cs="Times New Roman"/>
                          <w:sz w:val="18"/>
                          <w:szCs w:val="18"/>
                        </w:rPr>
                        <m:t>2</m:t>
                      </m:r>
                    </m:sub>
                  </m:sSub>
                  <m:r>
                    <w:rPr>
                      <w:rFonts w:ascii="Cambria Math" w:hAnsi="Cambria Math" w:cs="Times New Roman"/>
                      <w:sz w:val="18"/>
                      <w:szCs w:val="18"/>
                    </w:rPr>
                    <m:t>P(</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j</m:t>
                          </m:r>
                        </m:sub>
                      </m:sSub>
                    </m:sub>
                  </m:sSub>
                  <m:r>
                    <w:rPr>
                      <w:rFonts w:ascii="Cambria Math" w:hAnsi="Cambria Math" w:cs="Times New Roman"/>
                      <w:sz w:val="18"/>
                      <w:szCs w:val="18"/>
                    </w:rPr>
                    <m:t>)</m:t>
                  </m:r>
                </m:e>
              </m:nary>
            </m:e>
          </m:nary>
        </m:oMath>
      </m:oMathPara>
    </w:p>
    <w:p w:rsidR="00341191" w:rsidRDefault="00341191" w:rsidP="00CB0A6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Where </w:t>
      </w:r>
      <m:oMath>
        <m:sSub>
          <m:sSubPr>
            <m:ctrlPr>
              <w:rPr>
                <w:rFonts w:ascii="Cambria Math" w:hAnsi="Cambria Math" w:cs="Times New Roman"/>
                <w:i/>
                <w:sz w:val="18"/>
                <w:szCs w:val="18"/>
              </w:rPr>
            </m:ctrlPr>
          </m:sSubPr>
          <m:e>
            <m:r>
              <w:rPr>
                <w:rFonts w:ascii="Cambria Math" w:hAnsi="Cambria Math" w:cs="Times New Roman"/>
                <w:sz w:val="18"/>
                <w:szCs w:val="18"/>
              </w:rPr>
              <m:t>N</m:t>
            </m:r>
          </m:e>
          <m:sub>
            <m:r>
              <w:rPr>
                <w:rFonts w:ascii="Cambria Math" w:hAnsi="Cambria Math" w:cs="Times New Roman"/>
                <w:sz w:val="18"/>
                <w:szCs w:val="18"/>
              </w:rPr>
              <m:t>i</m:t>
            </m:r>
          </m:sub>
        </m:sSub>
      </m:oMath>
      <w:r>
        <w:rPr>
          <w:rFonts w:ascii="Times New Roman" w:hAnsi="Times New Roman" w:cs="Times New Roman"/>
          <w:sz w:val="18"/>
          <w:szCs w:val="18"/>
        </w:rPr>
        <w:t xml:space="preserve"> is the number of instances in cluster I, </w:t>
      </w:r>
      <m:oMath>
        <m:r>
          <w:rPr>
            <w:rFonts w:ascii="Cambria Math" w:hAnsi="Cambria Math" w:cs="Times New Roman"/>
            <w:sz w:val="18"/>
            <w:szCs w:val="18"/>
          </w:rPr>
          <m:t>P(</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j</m:t>
                </m:r>
              </m:sub>
            </m:sSub>
          </m:sub>
        </m:sSub>
        <m:r>
          <w:rPr>
            <w:rFonts w:ascii="Cambria Math" w:hAnsi="Cambria Math" w:cs="Times New Roman"/>
            <w:sz w:val="18"/>
            <w:szCs w:val="18"/>
          </w:rPr>
          <m:t>)</m:t>
        </m:r>
      </m:oMath>
      <w:r>
        <w:rPr>
          <w:rFonts w:ascii="Times New Roman" w:hAnsi="Times New Roman" w:cs="Times New Roman"/>
          <w:sz w:val="18"/>
          <w:szCs w:val="18"/>
        </w:rPr>
        <w:t xml:space="preserve"> is the probability of seeing label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j</m:t>
            </m:r>
          </m:sub>
        </m:sSub>
      </m:oMath>
      <w:r>
        <w:rPr>
          <w:rFonts w:ascii="Times New Roman" w:hAnsi="Times New Roman" w:cs="Times New Roman"/>
          <w:sz w:val="18"/>
          <w:szCs w:val="18"/>
        </w:rPr>
        <w:t xml:space="preserve"> in </w:t>
      </w:r>
      <w:proofErr w:type="gramStart"/>
      <w:r>
        <w:rPr>
          <w:rFonts w:ascii="Times New Roman" w:hAnsi="Times New Roman" w:cs="Times New Roman"/>
          <w:sz w:val="18"/>
          <w:szCs w:val="18"/>
        </w:rPr>
        <w:t xml:space="preserve">cluster </w:t>
      </w:r>
      <w:proofErr w:type="gramEnd"/>
      <m:oMath>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i</m:t>
            </m:r>
          </m:sub>
        </m:sSub>
      </m:oMath>
      <w:r>
        <w:rPr>
          <w:rFonts w:ascii="Times New Roman" w:hAnsi="Times New Roman" w:cs="Times New Roman"/>
          <w:sz w:val="18"/>
          <w:szCs w:val="18"/>
        </w:rPr>
        <w:t>.</w:t>
      </w:r>
    </w:p>
    <w:p w:rsidR="00460E94" w:rsidRDefault="00460E94" w:rsidP="00CB0A63">
      <w:pPr>
        <w:autoSpaceDE w:val="0"/>
        <w:autoSpaceDN w:val="0"/>
        <w:adjustRightInd w:val="0"/>
        <w:spacing w:after="0" w:line="240" w:lineRule="auto"/>
        <w:rPr>
          <w:rFonts w:ascii="Times New Roman" w:hAnsi="Times New Roman" w:cs="Times New Roman"/>
          <w:sz w:val="18"/>
          <w:szCs w:val="18"/>
        </w:rPr>
      </w:pPr>
    </w:p>
    <w:p w:rsidR="00E97265" w:rsidRDefault="00341191" w:rsidP="00102499">
      <w:pPr>
        <w:autoSpaceDE w:val="0"/>
        <w:autoSpaceDN w:val="0"/>
        <w:adjustRightInd w:val="0"/>
        <w:spacing w:after="0" w:line="240" w:lineRule="auto"/>
        <w:rPr>
          <w:rFonts w:ascii="Times New Roman" w:hAnsi="Times New Roman" w:cs="Times New Roman"/>
          <w:sz w:val="18"/>
          <w:szCs w:val="18"/>
        </w:rPr>
      </w:pPr>
      <w:r w:rsidRPr="00341191">
        <w:rPr>
          <w:rFonts w:ascii="Times New Roman" w:hAnsi="Times New Roman" w:cs="Times New Roman"/>
          <w:b/>
          <w:sz w:val="18"/>
          <w:szCs w:val="18"/>
        </w:rPr>
        <w:t>B-Cubed</w:t>
      </w:r>
      <w:r w:rsidR="00460E94">
        <w:rPr>
          <w:rFonts w:ascii="Times New Roman" w:hAnsi="Times New Roman" w:cs="Times New Roman"/>
          <w:b/>
          <w:sz w:val="18"/>
          <w:szCs w:val="18"/>
        </w:rPr>
        <w:t xml:space="preserve"> </w:t>
      </w:r>
      <w:r w:rsidR="00460E94">
        <w:rPr>
          <w:rFonts w:ascii="Times New Roman" w:hAnsi="Times New Roman" w:cs="Times New Roman"/>
          <w:sz w:val="18"/>
          <w:szCs w:val="18"/>
        </w:rPr>
        <w:t>this measures the clustering effectiveness from the perspective of a user’s that is inspecting the clustering results</w:t>
      </w:r>
      <w:r w:rsidR="00E97265">
        <w:rPr>
          <w:rFonts w:ascii="Times New Roman" w:hAnsi="Times New Roman" w:cs="Times New Roman"/>
          <w:sz w:val="18"/>
          <w:szCs w:val="18"/>
        </w:rPr>
        <w:t>.</w:t>
      </w:r>
      <w:r w:rsidR="0090009B">
        <w:rPr>
          <w:rFonts w:ascii="Times New Roman" w:hAnsi="Times New Roman" w:cs="Times New Roman"/>
          <w:sz w:val="18"/>
          <w:szCs w:val="18"/>
        </w:rPr>
        <w:t xml:space="preserve"> </w:t>
      </w:r>
      <w:r w:rsidR="00E97265">
        <w:rPr>
          <w:rFonts w:ascii="Times New Roman" w:hAnsi="Times New Roman" w:cs="Times New Roman"/>
          <w:sz w:val="18"/>
          <w:szCs w:val="18"/>
        </w:rPr>
        <w:t>I</w:t>
      </w:r>
      <w:r w:rsidR="00E97265" w:rsidRPr="00E97265">
        <w:rPr>
          <w:rFonts w:ascii="Times New Roman" w:hAnsi="Times New Roman" w:cs="Times New Roman"/>
          <w:sz w:val="18"/>
          <w:szCs w:val="18"/>
        </w:rPr>
        <w:t xml:space="preserve">t </w:t>
      </w:r>
      <w:r w:rsidR="00E97265">
        <w:rPr>
          <w:rFonts w:ascii="Times New Roman" w:hAnsi="Times New Roman" w:cs="Times New Roman"/>
          <w:sz w:val="18"/>
          <w:szCs w:val="18"/>
        </w:rPr>
        <w:t xml:space="preserve">measures what percentage of all </w:t>
      </w:r>
      <w:r w:rsidR="00E97265" w:rsidRPr="00E97265">
        <w:rPr>
          <w:rFonts w:ascii="Times New Roman" w:hAnsi="Times New Roman" w:cs="Times New Roman"/>
          <w:sz w:val="18"/>
          <w:szCs w:val="18"/>
        </w:rPr>
        <w:t>examples that share</w:t>
      </w:r>
      <w:r w:rsidR="00E97265">
        <w:rPr>
          <w:rFonts w:ascii="Times New Roman" w:hAnsi="Times New Roman" w:cs="Times New Roman"/>
          <w:sz w:val="18"/>
          <w:szCs w:val="18"/>
        </w:rPr>
        <w:t xml:space="preserve"> the same label as the selected </w:t>
      </w:r>
      <w:r w:rsidR="00E97265" w:rsidRPr="00E97265">
        <w:rPr>
          <w:rFonts w:ascii="Times New Roman" w:hAnsi="Times New Roman" w:cs="Times New Roman"/>
          <w:sz w:val="18"/>
          <w:szCs w:val="18"/>
        </w:rPr>
        <w:t>example will appear</w:t>
      </w:r>
      <w:r w:rsidR="00E97265">
        <w:rPr>
          <w:rFonts w:ascii="Times New Roman" w:hAnsi="Times New Roman" w:cs="Times New Roman"/>
          <w:sz w:val="18"/>
          <w:szCs w:val="18"/>
        </w:rPr>
        <w:t xml:space="preserve"> in the selected cluster. </w:t>
      </w:r>
      <w:r w:rsidR="00E97265" w:rsidRPr="00E97265">
        <w:rPr>
          <w:rFonts w:ascii="Times New Roman" w:hAnsi="Times New Roman" w:cs="Times New Roman"/>
          <w:sz w:val="18"/>
          <w:szCs w:val="18"/>
        </w:rPr>
        <w:t>B</w:t>
      </w:r>
      <w:r w:rsidR="00E97265">
        <w:rPr>
          <w:rFonts w:ascii="Times New Roman" w:hAnsi="Times New Roman" w:cs="Times New Roman"/>
          <w:sz w:val="18"/>
          <w:szCs w:val="18"/>
        </w:rPr>
        <w:t>-</w:t>
      </w:r>
      <w:r w:rsidR="00E97265" w:rsidRPr="00E97265">
        <w:rPr>
          <w:rFonts w:ascii="Times New Roman" w:hAnsi="Times New Roman" w:cs="Times New Roman"/>
          <w:sz w:val="18"/>
          <w:szCs w:val="18"/>
        </w:rPr>
        <w:t>Cubed averages it</w:t>
      </w:r>
      <w:r w:rsidR="00E97265">
        <w:rPr>
          <w:rFonts w:ascii="Times New Roman" w:hAnsi="Times New Roman" w:cs="Times New Roman"/>
          <w:sz w:val="18"/>
          <w:szCs w:val="18"/>
        </w:rPr>
        <w:t xml:space="preserve">s evaluation over each document and not each cluster making it </w:t>
      </w:r>
      <w:r w:rsidR="00E97265" w:rsidRPr="00E97265">
        <w:rPr>
          <w:rFonts w:ascii="Times New Roman" w:hAnsi="Times New Roman" w:cs="Times New Roman"/>
          <w:sz w:val="18"/>
          <w:szCs w:val="18"/>
        </w:rPr>
        <w:t xml:space="preserve">less sensitive to small errors in large clusters </w:t>
      </w:r>
      <w:r w:rsidR="00E97265">
        <w:rPr>
          <w:rFonts w:ascii="Times New Roman" w:hAnsi="Times New Roman" w:cs="Times New Roman"/>
          <w:sz w:val="18"/>
          <w:szCs w:val="18"/>
        </w:rPr>
        <w:t xml:space="preserve">as opposed to many small errors </w:t>
      </w:r>
      <w:r w:rsidR="00E97265" w:rsidRPr="00E97265">
        <w:rPr>
          <w:rFonts w:ascii="Times New Roman" w:hAnsi="Times New Roman" w:cs="Times New Roman"/>
          <w:sz w:val="18"/>
          <w:szCs w:val="18"/>
        </w:rPr>
        <w:t xml:space="preserve">in small clusters. </w:t>
      </w:r>
    </w:p>
    <w:p w:rsidR="00102499" w:rsidRPr="00E564B5" w:rsidRDefault="00102499" w:rsidP="00102499">
      <w:pPr>
        <w:autoSpaceDE w:val="0"/>
        <w:autoSpaceDN w:val="0"/>
        <w:adjustRightInd w:val="0"/>
        <w:spacing w:after="0" w:line="240" w:lineRule="auto"/>
        <w:rPr>
          <w:rFonts w:ascii="Times New Roman" w:hAnsi="Times New Roman" w:cs="Times New Roman"/>
          <w:sz w:val="18"/>
          <w:szCs w:val="18"/>
        </w:rPr>
      </w:pPr>
    </w:p>
    <w:p w:rsidR="00CD206E" w:rsidRPr="00CD206E" w:rsidRDefault="00F42EFC" w:rsidP="00CD206E">
      <w:pPr>
        <w:pStyle w:val="ListParagraph"/>
        <w:numPr>
          <w:ilvl w:val="0"/>
          <w:numId w:val="5"/>
        </w:numPr>
        <w:ind w:right="-90"/>
        <w:jc w:val="both"/>
        <w:rPr>
          <w:rFonts w:ascii="Times New Roman" w:hAnsi="Times New Roman" w:cs="Times New Roman"/>
          <w:b/>
          <w:sz w:val="20"/>
          <w:szCs w:val="18"/>
        </w:rPr>
      </w:pPr>
      <w:r>
        <w:rPr>
          <w:rFonts w:ascii="Times New Roman" w:hAnsi="Times New Roman" w:cs="Times New Roman"/>
          <w:b/>
          <w:sz w:val="20"/>
          <w:szCs w:val="18"/>
        </w:rPr>
        <w:t>Results</w:t>
      </w:r>
    </w:p>
    <w:p w:rsidR="00E97265" w:rsidRPr="00F6234E" w:rsidRDefault="00E97265" w:rsidP="00CD206E">
      <w:pPr>
        <w:pStyle w:val="ListParagraph"/>
        <w:ind w:left="360" w:right="-90"/>
        <w:jc w:val="both"/>
        <w:rPr>
          <w:rFonts w:ascii="Times New Roman" w:hAnsi="Times New Roman" w:cs="Times New Roman"/>
          <w:sz w:val="18"/>
          <w:szCs w:val="18"/>
        </w:rPr>
      </w:pPr>
      <w:r w:rsidRPr="00F6234E">
        <w:rPr>
          <w:rFonts w:ascii="Times New Roman" w:hAnsi="Times New Roman" w:cs="Times New Roman"/>
          <w:sz w:val="18"/>
          <w:szCs w:val="18"/>
        </w:rPr>
        <w:t>The performance of the pseudo-term feature set is compared to the performance of two b</w:t>
      </w:r>
      <w:r w:rsidR="000B1FCD" w:rsidRPr="00F6234E">
        <w:rPr>
          <w:rFonts w:ascii="Times New Roman" w:hAnsi="Times New Roman" w:cs="Times New Roman"/>
          <w:sz w:val="18"/>
          <w:szCs w:val="18"/>
        </w:rPr>
        <w:t xml:space="preserve">aselines namely Phone Trigrams </w:t>
      </w:r>
      <w:r w:rsidRPr="00F6234E">
        <w:rPr>
          <w:rFonts w:ascii="Times New Roman" w:hAnsi="Times New Roman" w:cs="Times New Roman"/>
          <w:sz w:val="18"/>
          <w:szCs w:val="18"/>
        </w:rPr>
        <w:t>and word Transcripts</w:t>
      </w:r>
      <w:r w:rsidR="000B1FCD" w:rsidRPr="00F6234E">
        <w:rPr>
          <w:rFonts w:ascii="Times New Roman" w:hAnsi="Times New Roman" w:cs="Times New Roman"/>
          <w:sz w:val="18"/>
          <w:szCs w:val="18"/>
        </w:rPr>
        <w:t>. The results can be seen in the table below</w:t>
      </w:r>
    </w:p>
    <w:p w:rsidR="00FC5F6D" w:rsidRDefault="00FC5F6D" w:rsidP="00FC5F6D">
      <w:pPr>
        <w:pStyle w:val="Caption"/>
        <w:keepNext/>
        <w:rPr>
          <w:color w:val="auto"/>
        </w:rPr>
      </w:pPr>
      <w:proofErr w:type="gramStart"/>
      <w:r w:rsidRPr="00FC5F6D">
        <w:rPr>
          <w:color w:val="auto"/>
        </w:rPr>
        <w:t xml:space="preserve">Table </w:t>
      </w:r>
      <w:r w:rsidRPr="00FC5F6D">
        <w:rPr>
          <w:color w:val="auto"/>
        </w:rPr>
        <w:fldChar w:fldCharType="begin"/>
      </w:r>
      <w:r w:rsidRPr="00FC5F6D">
        <w:rPr>
          <w:color w:val="auto"/>
        </w:rPr>
        <w:instrText xml:space="preserve"> SEQ Table \* ARABIC </w:instrText>
      </w:r>
      <w:r w:rsidRPr="00FC5F6D">
        <w:rPr>
          <w:color w:val="auto"/>
        </w:rPr>
        <w:fldChar w:fldCharType="separate"/>
      </w:r>
      <w:r w:rsidR="00E931D3">
        <w:rPr>
          <w:noProof/>
          <w:color w:val="auto"/>
        </w:rPr>
        <w:t>3</w:t>
      </w:r>
      <w:r w:rsidRPr="00FC5F6D">
        <w:rPr>
          <w:color w:val="auto"/>
        </w:rPr>
        <w:fldChar w:fldCharType="end"/>
      </w:r>
      <w:r w:rsidRPr="00FC5F6D">
        <w:rPr>
          <w:color w:val="auto"/>
        </w:rPr>
        <w:t xml:space="preserve">: </w:t>
      </w:r>
      <w:r w:rsidR="00BA71C2">
        <w:rPr>
          <w:color w:val="auto"/>
        </w:rPr>
        <w:t xml:space="preserve"> </w:t>
      </w:r>
      <w:r w:rsidRPr="00FC5F6D">
        <w:rPr>
          <w:color w:val="auto"/>
        </w:rPr>
        <w:t>Clustering results.</w:t>
      </w:r>
      <w:proofErr w:type="gramEnd"/>
      <w:r w:rsidRPr="00FC5F6D">
        <w:rPr>
          <w:color w:val="auto"/>
        </w:rPr>
        <w:t xml:space="preserve"> The best results over the manual word transcript baseline and </w:t>
      </w:r>
      <w:proofErr w:type="gramStart"/>
      <w:r w:rsidRPr="00FC5F6D">
        <w:rPr>
          <w:color w:val="auto"/>
        </w:rPr>
        <w:t>for each match duration</w:t>
      </w:r>
      <w:proofErr w:type="gramEnd"/>
      <w:r w:rsidR="009D5F08">
        <w:rPr>
          <w:color w:val="auto"/>
        </w:rPr>
        <w:t xml:space="preserve"> </w:t>
      </w:r>
      <w:r w:rsidR="00BA71C2">
        <w:rPr>
          <w:color w:val="auto"/>
        </w:rPr>
        <w:t>(k)</w:t>
      </w:r>
      <w:r w:rsidRPr="00FC5F6D">
        <w:rPr>
          <w:color w:val="auto"/>
        </w:rPr>
        <w:t xml:space="preserve"> are highlighted in bold</w:t>
      </w:r>
      <w:r w:rsidR="00BA71C2">
        <w:rPr>
          <w:color w:val="auto"/>
        </w:rPr>
        <w:t xml:space="preserve">. </w:t>
      </w:r>
    </w:p>
    <w:p w:rsidR="00495DCF" w:rsidRDefault="00102499" w:rsidP="00102499">
      <w:pPr>
        <w:ind w:right="-90"/>
        <w:jc w:val="both"/>
        <w:rPr>
          <w:rFonts w:ascii="Times New Roman" w:hAnsi="Times New Roman" w:cs="Times New Roman"/>
          <w:sz w:val="20"/>
          <w:szCs w:val="18"/>
        </w:rPr>
      </w:pPr>
      <w:r>
        <w:rPr>
          <w:noProof/>
          <w:lang w:eastAsia="en-US"/>
        </w:rPr>
        <w:drawing>
          <wp:inline distT="0" distB="0" distL="0" distR="0" wp14:anchorId="1AD2EA7F" wp14:editId="287AC5EE">
            <wp:extent cx="3018920" cy="2003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9239" t="21765" r="26007" b="26895"/>
                    <a:stretch/>
                  </pic:blipFill>
                  <pic:spPr bwMode="auto">
                    <a:xfrm>
                      <a:off x="0" y="0"/>
                      <a:ext cx="3049206" cy="2023882"/>
                    </a:xfrm>
                    <a:prstGeom prst="rect">
                      <a:avLst/>
                    </a:prstGeom>
                    <a:ln>
                      <a:noFill/>
                    </a:ln>
                    <a:extLst>
                      <a:ext uri="{53640926-AAD7-44D8-BBD7-CCE9431645EC}">
                        <a14:shadowObscured xmlns:a14="http://schemas.microsoft.com/office/drawing/2010/main"/>
                      </a:ext>
                    </a:extLst>
                  </pic:spPr>
                </pic:pic>
              </a:graphicData>
            </a:graphic>
          </wp:inline>
        </w:drawing>
      </w:r>
    </w:p>
    <w:p w:rsidR="005852AA" w:rsidRDefault="005852AA" w:rsidP="00CD206E">
      <w:pPr>
        <w:pStyle w:val="ListParagraph"/>
        <w:ind w:left="180" w:right="-90"/>
        <w:rPr>
          <w:rFonts w:ascii="Times New Roman" w:hAnsi="Times New Roman" w:cs="Times New Roman"/>
          <w:sz w:val="18"/>
          <w:szCs w:val="18"/>
        </w:rPr>
        <w:sectPr w:rsidR="005852AA" w:rsidSect="000265FC">
          <w:type w:val="continuous"/>
          <w:pgSz w:w="12240" w:h="15840"/>
          <w:pgMar w:top="1440" w:right="990" w:bottom="1440" w:left="1440" w:header="720" w:footer="720" w:gutter="0"/>
          <w:cols w:num="2" w:space="1080"/>
          <w:docGrid w:linePitch="360"/>
        </w:sectPr>
      </w:pPr>
    </w:p>
    <w:p w:rsidR="007F6050" w:rsidRPr="005852AA" w:rsidRDefault="007F6050" w:rsidP="007F6050">
      <w:pPr>
        <w:pStyle w:val="ListParagraph"/>
        <w:ind w:left="180" w:right="-90"/>
        <w:rPr>
          <w:rFonts w:ascii="Times New Roman" w:hAnsi="Times New Roman" w:cs="Times New Roman"/>
          <w:sz w:val="18"/>
          <w:szCs w:val="18"/>
        </w:rPr>
      </w:pPr>
      <w:r w:rsidRPr="00102499">
        <w:rPr>
          <w:rFonts w:ascii="Times New Roman" w:hAnsi="Times New Roman" w:cs="Times New Roman"/>
          <w:sz w:val="18"/>
          <w:szCs w:val="18"/>
        </w:rPr>
        <w:t>From the table above we can see that the Pseudo-term results are better than the phonetic baseline, the results are not as good as that of the manual transcripts (unigrams). It performs significantly better than phone trigram features determined by a phone recognizer output. It is important to note that all approaches were built using an identical MLP-based phonetic acoustic model.</w:t>
      </w:r>
      <w:r>
        <w:rPr>
          <w:rFonts w:ascii="Times New Roman" w:hAnsi="Times New Roman" w:cs="Times New Roman"/>
          <w:sz w:val="18"/>
          <w:szCs w:val="18"/>
        </w:rPr>
        <w:t xml:space="preserve"> </w:t>
      </w:r>
      <w:r w:rsidRPr="005852AA">
        <w:rPr>
          <w:rFonts w:ascii="Times New Roman" w:hAnsi="Times New Roman" w:cs="Times New Roman"/>
          <w:sz w:val="18"/>
          <w:szCs w:val="18"/>
        </w:rPr>
        <w:t>The optimal parameter settings for testing the evaluation data was selected based on results obtained using the development data and the held out tuning data. The parameter settings are k duration and threshold T. An optimal threshold of k =0.7 and T= 0.98 is selected. The results generated on the evaluation data and held out tuning data can be seen in the tables below.</w:t>
      </w:r>
    </w:p>
    <w:p w:rsidR="007F6050" w:rsidRDefault="007F6050" w:rsidP="007F6050">
      <w:pPr>
        <w:pStyle w:val="Caption"/>
        <w:keepNext/>
        <w:jc w:val="center"/>
        <w:rPr>
          <w:color w:val="auto"/>
        </w:rPr>
      </w:pPr>
      <w:r w:rsidRPr="00B45A99">
        <w:rPr>
          <w:color w:val="auto"/>
        </w:rPr>
        <w:t xml:space="preserve">Table </w:t>
      </w:r>
      <w:r w:rsidRPr="00B45A99">
        <w:rPr>
          <w:color w:val="auto"/>
        </w:rPr>
        <w:fldChar w:fldCharType="begin"/>
      </w:r>
      <w:r w:rsidRPr="00B45A99">
        <w:rPr>
          <w:color w:val="auto"/>
        </w:rPr>
        <w:instrText xml:space="preserve"> SEQ Table \* ARABIC </w:instrText>
      </w:r>
      <w:r w:rsidRPr="00B45A99">
        <w:rPr>
          <w:color w:val="auto"/>
        </w:rPr>
        <w:fldChar w:fldCharType="separate"/>
      </w:r>
      <w:r>
        <w:rPr>
          <w:noProof/>
          <w:color w:val="auto"/>
        </w:rPr>
        <w:t>4</w:t>
      </w:r>
      <w:r w:rsidRPr="00B45A99">
        <w:rPr>
          <w:color w:val="auto"/>
        </w:rPr>
        <w:fldChar w:fldCharType="end"/>
      </w:r>
      <w:r w:rsidRPr="00B45A99">
        <w:rPr>
          <w:color w:val="auto"/>
        </w:rPr>
        <w:t xml:space="preserve"> Results on Held out Tuning Data with the parameter k=0.7 and T=0.98</w:t>
      </w:r>
    </w:p>
    <w:p w:rsidR="007F6050" w:rsidRDefault="007F6050" w:rsidP="007F6050">
      <w:pPr>
        <w:jc w:val="center"/>
        <w:rPr>
          <w:b/>
          <w:sz w:val="18"/>
          <w:szCs w:val="18"/>
        </w:rPr>
      </w:pPr>
      <w:r>
        <w:rPr>
          <w:noProof/>
          <w:lang w:eastAsia="en-US"/>
        </w:rPr>
        <w:drawing>
          <wp:inline distT="0" distB="0" distL="0" distR="0" wp14:anchorId="38053FCE" wp14:editId="3C6DA0B2">
            <wp:extent cx="2634028" cy="9920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866" t="42106" r="50138" b="40935"/>
                    <a:stretch/>
                  </pic:blipFill>
                  <pic:spPr bwMode="auto">
                    <a:xfrm>
                      <a:off x="0" y="0"/>
                      <a:ext cx="2663548" cy="1003156"/>
                    </a:xfrm>
                    <a:prstGeom prst="rect">
                      <a:avLst/>
                    </a:prstGeom>
                    <a:ln>
                      <a:noFill/>
                    </a:ln>
                    <a:extLst>
                      <a:ext uri="{53640926-AAD7-44D8-BBD7-CCE9431645EC}">
                        <a14:shadowObscured xmlns:a14="http://schemas.microsoft.com/office/drawing/2010/main"/>
                      </a:ext>
                    </a:extLst>
                  </pic:spPr>
                </pic:pic>
              </a:graphicData>
            </a:graphic>
          </wp:inline>
        </w:drawing>
      </w:r>
    </w:p>
    <w:p w:rsidR="007F6050" w:rsidRDefault="007F6050" w:rsidP="007F6050">
      <w:pPr>
        <w:jc w:val="center"/>
        <w:rPr>
          <w:b/>
          <w:sz w:val="18"/>
          <w:szCs w:val="18"/>
        </w:rPr>
      </w:pPr>
      <w:r w:rsidRPr="00866C18">
        <w:rPr>
          <w:b/>
          <w:sz w:val="18"/>
          <w:szCs w:val="18"/>
        </w:rPr>
        <w:t xml:space="preserve">Table </w:t>
      </w:r>
      <w:r>
        <w:rPr>
          <w:b/>
          <w:sz w:val="18"/>
          <w:szCs w:val="18"/>
        </w:rPr>
        <w:t>5</w:t>
      </w:r>
      <w:r w:rsidRPr="00866C18">
        <w:rPr>
          <w:b/>
          <w:sz w:val="18"/>
          <w:szCs w:val="18"/>
        </w:rPr>
        <w:t xml:space="preserve"> Results on Evaluation Data with the parameter k=0.7 and T=0.98</w:t>
      </w:r>
    </w:p>
    <w:p w:rsidR="007F6050" w:rsidRPr="00560AFA" w:rsidRDefault="007F6050" w:rsidP="007F6050">
      <w:pPr>
        <w:jc w:val="center"/>
        <w:rPr>
          <w:b/>
          <w:sz w:val="18"/>
          <w:szCs w:val="18"/>
        </w:rPr>
      </w:pPr>
      <w:r>
        <w:rPr>
          <w:noProof/>
          <w:lang w:eastAsia="en-US"/>
        </w:rPr>
        <w:drawing>
          <wp:inline distT="0" distB="0" distL="0" distR="0" wp14:anchorId="6E806B90" wp14:editId="4FAB5FA8">
            <wp:extent cx="2506040" cy="7898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032" t="71878" r="50643" b="14326"/>
                    <a:stretch/>
                  </pic:blipFill>
                  <pic:spPr bwMode="auto">
                    <a:xfrm>
                      <a:off x="0" y="0"/>
                      <a:ext cx="2523096" cy="795220"/>
                    </a:xfrm>
                    <a:prstGeom prst="rect">
                      <a:avLst/>
                    </a:prstGeom>
                    <a:ln>
                      <a:noFill/>
                    </a:ln>
                    <a:extLst>
                      <a:ext uri="{53640926-AAD7-44D8-BBD7-CCE9431645EC}">
                        <a14:shadowObscured xmlns:a14="http://schemas.microsoft.com/office/drawing/2010/main"/>
                      </a:ext>
                    </a:extLst>
                  </pic:spPr>
                </pic:pic>
              </a:graphicData>
            </a:graphic>
          </wp:inline>
        </w:drawing>
      </w:r>
    </w:p>
    <w:p w:rsidR="007F6050" w:rsidRDefault="007F6050" w:rsidP="007F6050">
      <w:pPr>
        <w:ind w:right="-90"/>
        <w:rPr>
          <w:rFonts w:ascii="Times New Roman" w:hAnsi="Times New Roman" w:cs="Times New Roman"/>
          <w:sz w:val="18"/>
          <w:szCs w:val="18"/>
        </w:rPr>
      </w:pPr>
      <w:r>
        <w:rPr>
          <w:rFonts w:ascii="Times New Roman" w:hAnsi="Times New Roman" w:cs="Times New Roman"/>
          <w:sz w:val="18"/>
          <w:szCs w:val="18"/>
        </w:rPr>
        <w:t>The results generated on the held out tuning and evaluation data for the optimal setting is compared to the manual word transcripts in the tables above. The result obtained on the tuning data and evaluation data is very similar to those of the development data. The results of the manual transcript are better than the pseudo-term representation presented in this paper. However the pseudo-term representation is quite competitive, it requires fewer resources and performs significantly better than a phone recognizer.</w:t>
      </w:r>
    </w:p>
    <w:p w:rsidR="007F6050" w:rsidRDefault="007F6050" w:rsidP="007F6050">
      <w:pPr>
        <w:pStyle w:val="ListParagraph"/>
        <w:numPr>
          <w:ilvl w:val="0"/>
          <w:numId w:val="5"/>
        </w:numPr>
        <w:ind w:right="-90"/>
        <w:rPr>
          <w:rFonts w:ascii="Times New Roman" w:hAnsi="Times New Roman" w:cs="Times New Roman"/>
          <w:b/>
          <w:sz w:val="20"/>
          <w:szCs w:val="20"/>
        </w:rPr>
      </w:pPr>
      <w:r w:rsidRPr="00D82A26">
        <w:rPr>
          <w:rFonts w:ascii="Times New Roman" w:hAnsi="Times New Roman" w:cs="Times New Roman"/>
          <w:b/>
          <w:sz w:val="20"/>
          <w:szCs w:val="20"/>
        </w:rPr>
        <w:t>Supervised Document Classification</w:t>
      </w:r>
    </w:p>
    <w:p w:rsidR="007F6050" w:rsidRDefault="007F6050" w:rsidP="007F6050">
      <w:pPr>
        <w:pStyle w:val="ListParagraph"/>
        <w:ind w:left="90" w:right="-90"/>
        <w:rPr>
          <w:rFonts w:ascii="Times New Roman" w:hAnsi="Times New Roman" w:cs="Times New Roman"/>
          <w:sz w:val="18"/>
          <w:szCs w:val="18"/>
        </w:rPr>
      </w:pPr>
      <w:r>
        <w:rPr>
          <w:rFonts w:ascii="Times New Roman" w:hAnsi="Times New Roman" w:cs="Times New Roman"/>
          <w:sz w:val="18"/>
          <w:szCs w:val="18"/>
        </w:rPr>
        <w:t xml:space="preserve">The algorithm discussed is in this paper is for performing unsupervised clustering of the speech corpora where no human annotations are necessary. The algorithm can be used to train speech corpora with few labels to automatically categorize the rest of the data. This portion of the research focused on the feasibility of training a supervised algorithm using the pseudo-term representations of the speech. For this experiment each spoken document is labeled using one of the six switchboard corpora topics </w:t>
      </w:r>
      <w:proofErr w:type="gramStart"/>
      <w:r>
        <w:rPr>
          <w:rFonts w:ascii="Times New Roman" w:hAnsi="Times New Roman" w:cs="Times New Roman"/>
          <w:sz w:val="18"/>
          <w:szCs w:val="18"/>
        </w:rPr>
        <w:t>The</w:t>
      </w:r>
      <w:proofErr w:type="gramEnd"/>
      <w:r>
        <w:rPr>
          <w:rFonts w:ascii="Times New Roman" w:hAnsi="Times New Roman" w:cs="Times New Roman"/>
          <w:sz w:val="18"/>
          <w:szCs w:val="18"/>
        </w:rPr>
        <w:t xml:space="preserve"> supervised learning algorithm is trained on a sample of labeled documents and then expected to label some test data. The evaluation </w:t>
      </w:r>
      <w:r w:rsidR="0019584C">
        <w:rPr>
          <w:rFonts w:ascii="Times New Roman" w:hAnsi="Times New Roman" w:cs="Times New Roman"/>
          <w:sz w:val="18"/>
          <w:szCs w:val="18"/>
        </w:rPr>
        <w:t>criterion for this experiment is</w:t>
      </w:r>
      <w:r>
        <w:rPr>
          <w:rFonts w:ascii="Times New Roman" w:hAnsi="Times New Roman" w:cs="Times New Roman"/>
          <w:sz w:val="18"/>
          <w:szCs w:val="18"/>
        </w:rPr>
        <w:t xml:space="preserve"> accuracy. For learning purpose a multi-class classifier training algorithm is required. For this experiment four of such algorithm were considered namely MIRA</w:t>
      </w:r>
      <w:r w:rsidR="0019584C">
        <w:rPr>
          <w:rFonts w:ascii="Times New Roman" w:hAnsi="Times New Roman" w:cs="Times New Roman"/>
          <w:sz w:val="18"/>
          <w:szCs w:val="18"/>
        </w:rPr>
        <w:t xml:space="preserve"> </w:t>
      </w:r>
      <w:proofErr w:type="gramStart"/>
      <w:r>
        <w:rPr>
          <w:rFonts w:ascii="Times New Roman" w:hAnsi="Times New Roman" w:cs="Times New Roman"/>
          <w:sz w:val="18"/>
          <w:szCs w:val="18"/>
        </w:rPr>
        <w:t>( a</w:t>
      </w:r>
      <w:proofErr w:type="gramEnd"/>
      <w:r>
        <w:rPr>
          <w:rFonts w:ascii="Times New Roman" w:hAnsi="Times New Roman" w:cs="Times New Roman"/>
          <w:sz w:val="18"/>
          <w:szCs w:val="18"/>
        </w:rPr>
        <w:t xml:space="preserve"> large margin online Learning algorithm), Confidence Weighted(CW) learning (a probabilistic large margin online learning algorithm), Maximum Entropy (a log linear discriminative classifier) and Support Vector Machines(SVM)- a large margin discriminator. Below are tabular result obtained using the multi-class classifier algorithm on the development, held out tuning and evaluation data.</w:t>
      </w:r>
    </w:p>
    <w:p w:rsidR="007F6050" w:rsidRDefault="007F6050" w:rsidP="007F6050">
      <w:pPr>
        <w:pStyle w:val="ListParagraph"/>
        <w:ind w:left="90" w:right="-90"/>
        <w:rPr>
          <w:rFonts w:ascii="Times New Roman" w:hAnsi="Times New Roman" w:cs="Times New Roman"/>
          <w:sz w:val="18"/>
          <w:szCs w:val="18"/>
        </w:rPr>
      </w:pPr>
    </w:p>
    <w:p w:rsidR="007F6050" w:rsidRPr="00560AFA" w:rsidRDefault="007F6050" w:rsidP="007F6050">
      <w:pPr>
        <w:pStyle w:val="ListParagraph"/>
        <w:ind w:left="90" w:right="-90"/>
        <w:rPr>
          <w:rFonts w:ascii="Times New Roman" w:hAnsi="Times New Roman" w:cs="Times New Roman"/>
          <w:b/>
          <w:sz w:val="18"/>
          <w:szCs w:val="18"/>
        </w:rPr>
      </w:pPr>
      <w:proofErr w:type="gramStart"/>
      <w:r w:rsidRPr="00560AFA">
        <w:rPr>
          <w:b/>
          <w:sz w:val="18"/>
          <w:szCs w:val="18"/>
        </w:rPr>
        <w:t xml:space="preserve">Table </w:t>
      </w:r>
      <w:r w:rsidRPr="00560AFA">
        <w:rPr>
          <w:b/>
          <w:sz w:val="18"/>
          <w:szCs w:val="18"/>
        </w:rPr>
        <w:fldChar w:fldCharType="begin"/>
      </w:r>
      <w:r w:rsidRPr="00560AFA">
        <w:rPr>
          <w:b/>
          <w:sz w:val="18"/>
          <w:szCs w:val="18"/>
        </w:rPr>
        <w:instrText xml:space="preserve"> SEQ Table \* ARABIC </w:instrText>
      </w:r>
      <w:r w:rsidRPr="00560AFA">
        <w:rPr>
          <w:b/>
          <w:sz w:val="18"/>
          <w:szCs w:val="18"/>
        </w:rPr>
        <w:fldChar w:fldCharType="separate"/>
      </w:r>
      <w:r w:rsidRPr="00560AFA">
        <w:rPr>
          <w:b/>
          <w:noProof/>
          <w:sz w:val="18"/>
          <w:szCs w:val="18"/>
        </w:rPr>
        <w:t>6</w:t>
      </w:r>
      <w:r w:rsidRPr="00560AFA">
        <w:rPr>
          <w:b/>
          <w:sz w:val="18"/>
          <w:szCs w:val="18"/>
        </w:rPr>
        <w:fldChar w:fldCharType="end"/>
      </w:r>
      <w:r w:rsidRPr="00560AFA">
        <w:rPr>
          <w:b/>
          <w:sz w:val="18"/>
          <w:szCs w:val="18"/>
        </w:rPr>
        <w:t>: The top 15 results for pseudo-terms on development data.</w:t>
      </w:r>
      <w:proofErr w:type="gramEnd"/>
      <w:r w:rsidRPr="00560AFA">
        <w:rPr>
          <w:b/>
          <w:sz w:val="18"/>
          <w:szCs w:val="18"/>
        </w:rPr>
        <w:t xml:space="preserve"> The best pseudo-terms and manual transcript results for each algorithm are bolded. Pseudo term results are better than the phonetic baseline and almost as good as the transcript baseline</w:t>
      </w:r>
    </w:p>
    <w:p w:rsidR="007F6050" w:rsidRDefault="007F6050" w:rsidP="007F6050">
      <w:pPr>
        <w:pStyle w:val="ListParagraph"/>
        <w:ind w:left="90" w:right="-90"/>
        <w:rPr>
          <w:rFonts w:ascii="Times New Roman" w:hAnsi="Times New Roman" w:cs="Times New Roman"/>
          <w:sz w:val="18"/>
          <w:szCs w:val="18"/>
        </w:rPr>
      </w:pPr>
      <w:r>
        <w:rPr>
          <w:noProof/>
          <w:lang w:eastAsia="en-US"/>
        </w:rPr>
        <w:drawing>
          <wp:inline distT="0" distB="0" distL="0" distR="0" wp14:anchorId="7E6C629C" wp14:editId="1F0FEA05">
            <wp:extent cx="3276318" cy="250166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66" t="24606" r="51068" b="33554"/>
                    <a:stretch/>
                  </pic:blipFill>
                  <pic:spPr bwMode="auto">
                    <a:xfrm>
                      <a:off x="0" y="0"/>
                      <a:ext cx="3304775" cy="2523391"/>
                    </a:xfrm>
                    <a:prstGeom prst="rect">
                      <a:avLst/>
                    </a:prstGeom>
                    <a:ln>
                      <a:noFill/>
                    </a:ln>
                    <a:extLst>
                      <a:ext uri="{53640926-AAD7-44D8-BBD7-CCE9431645EC}">
                        <a14:shadowObscured xmlns:a14="http://schemas.microsoft.com/office/drawing/2010/main"/>
                      </a:ext>
                    </a:extLst>
                  </pic:spPr>
                </pic:pic>
              </a:graphicData>
            </a:graphic>
          </wp:inline>
        </w:drawing>
      </w:r>
    </w:p>
    <w:p w:rsidR="007F6050" w:rsidRDefault="007F6050" w:rsidP="007F6050">
      <w:pPr>
        <w:pStyle w:val="ListParagraph"/>
        <w:ind w:left="90" w:right="-90"/>
        <w:rPr>
          <w:rFonts w:ascii="Times New Roman" w:hAnsi="Times New Roman" w:cs="Times New Roman"/>
          <w:sz w:val="18"/>
          <w:szCs w:val="18"/>
        </w:rPr>
      </w:pPr>
    </w:p>
    <w:p w:rsidR="007F6050" w:rsidRPr="00E931D3" w:rsidRDefault="007F6050" w:rsidP="007F6050">
      <w:pPr>
        <w:pStyle w:val="Caption"/>
        <w:keepNext/>
        <w:rPr>
          <w:color w:val="auto"/>
        </w:rPr>
      </w:pPr>
      <w:r w:rsidRPr="00E931D3">
        <w:rPr>
          <w:color w:val="auto"/>
        </w:rPr>
        <w:t xml:space="preserve">Table </w:t>
      </w:r>
      <w:r w:rsidRPr="00E931D3">
        <w:rPr>
          <w:color w:val="auto"/>
        </w:rPr>
        <w:fldChar w:fldCharType="begin"/>
      </w:r>
      <w:r w:rsidRPr="00E931D3">
        <w:rPr>
          <w:color w:val="auto"/>
        </w:rPr>
        <w:instrText xml:space="preserve"> SEQ Table \* ARABIC </w:instrText>
      </w:r>
      <w:r w:rsidRPr="00E931D3">
        <w:rPr>
          <w:color w:val="auto"/>
        </w:rPr>
        <w:fldChar w:fldCharType="separate"/>
      </w:r>
      <w:r>
        <w:rPr>
          <w:noProof/>
          <w:color w:val="auto"/>
        </w:rPr>
        <w:t>7</w:t>
      </w:r>
      <w:r w:rsidRPr="00E931D3">
        <w:rPr>
          <w:color w:val="auto"/>
        </w:rPr>
        <w:fldChar w:fldCharType="end"/>
      </w:r>
      <w:r w:rsidRPr="00E931D3">
        <w:rPr>
          <w:color w:val="auto"/>
        </w:rPr>
        <w:t xml:space="preserve"> Results on held out tuning data. The parameters (k=0.75 seconds and T= 0.97) were selected using the development data and validated on tuning data.</w:t>
      </w:r>
    </w:p>
    <w:p w:rsidR="007F6050" w:rsidRDefault="007F6050" w:rsidP="007F6050">
      <w:pPr>
        <w:pStyle w:val="ListParagraph"/>
        <w:ind w:left="90" w:right="-90"/>
        <w:rPr>
          <w:rFonts w:ascii="Times New Roman" w:hAnsi="Times New Roman" w:cs="Times New Roman"/>
          <w:sz w:val="18"/>
          <w:szCs w:val="18"/>
        </w:rPr>
      </w:pPr>
      <w:r>
        <w:rPr>
          <w:noProof/>
          <w:lang w:eastAsia="en-US"/>
        </w:rPr>
        <w:drawing>
          <wp:inline distT="0" distB="0" distL="0" distR="0" wp14:anchorId="62F2F58C" wp14:editId="1DC2E86F">
            <wp:extent cx="2286000" cy="87030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9660" t="22613" r="27833" b="61308"/>
                    <a:stretch/>
                  </pic:blipFill>
                  <pic:spPr bwMode="auto">
                    <a:xfrm>
                      <a:off x="0" y="0"/>
                      <a:ext cx="2314694" cy="881225"/>
                    </a:xfrm>
                    <a:prstGeom prst="rect">
                      <a:avLst/>
                    </a:prstGeom>
                    <a:ln>
                      <a:noFill/>
                    </a:ln>
                    <a:extLst>
                      <a:ext uri="{53640926-AAD7-44D8-BBD7-CCE9431645EC}">
                        <a14:shadowObscured xmlns:a14="http://schemas.microsoft.com/office/drawing/2010/main"/>
                      </a:ext>
                    </a:extLst>
                  </pic:spPr>
                </pic:pic>
              </a:graphicData>
            </a:graphic>
          </wp:inline>
        </w:drawing>
      </w:r>
    </w:p>
    <w:p w:rsidR="007F6050" w:rsidRPr="00E931D3" w:rsidRDefault="007F6050" w:rsidP="007F6050">
      <w:pPr>
        <w:pStyle w:val="Caption"/>
        <w:keepNext/>
        <w:rPr>
          <w:color w:val="auto"/>
        </w:rPr>
      </w:pPr>
      <w:r w:rsidRPr="00E931D3">
        <w:rPr>
          <w:color w:val="auto"/>
        </w:rPr>
        <w:t xml:space="preserve">Table </w:t>
      </w:r>
      <w:r w:rsidRPr="00E931D3">
        <w:rPr>
          <w:color w:val="auto"/>
        </w:rPr>
        <w:fldChar w:fldCharType="begin"/>
      </w:r>
      <w:r w:rsidRPr="00E931D3">
        <w:rPr>
          <w:color w:val="auto"/>
        </w:rPr>
        <w:instrText xml:space="preserve"> SEQ Table \* ARABIC </w:instrText>
      </w:r>
      <w:r w:rsidRPr="00E931D3">
        <w:rPr>
          <w:color w:val="auto"/>
        </w:rPr>
        <w:fldChar w:fldCharType="separate"/>
      </w:r>
      <w:r w:rsidRPr="00E931D3">
        <w:rPr>
          <w:noProof/>
          <w:color w:val="auto"/>
        </w:rPr>
        <w:t>8</w:t>
      </w:r>
      <w:r w:rsidRPr="00E931D3">
        <w:rPr>
          <w:color w:val="auto"/>
        </w:rPr>
        <w:fldChar w:fldCharType="end"/>
      </w:r>
      <w:r w:rsidRPr="00E931D3">
        <w:rPr>
          <w:color w:val="auto"/>
        </w:rPr>
        <w:t xml:space="preserve"> Results on evaluation data. The parameters (k=0.75 seconds and T= 0.97) were selected using the development data and validated on tuning data.</w:t>
      </w:r>
    </w:p>
    <w:p w:rsidR="007F6050" w:rsidRDefault="007F6050" w:rsidP="007F6050">
      <w:pPr>
        <w:pStyle w:val="ListParagraph"/>
        <w:ind w:left="90" w:right="-90"/>
        <w:rPr>
          <w:rFonts w:ascii="Times New Roman" w:hAnsi="Times New Roman" w:cs="Times New Roman"/>
          <w:sz w:val="18"/>
          <w:szCs w:val="18"/>
        </w:rPr>
      </w:pPr>
      <w:r>
        <w:rPr>
          <w:noProof/>
          <w:lang w:eastAsia="en-US"/>
        </w:rPr>
        <w:drawing>
          <wp:inline distT="0" distB="0" distL="0" distR="0" wp14:anchorId="60FE92C9" wp14:editId="21521D16">
            <wp:extent cx="2673525" cy="87126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9515" t="51363" r="27543" b="34605"/>
                    <a:stretch/>
                  </pic:blipFill>
                  <pic:spPr bwMode="auto">
                    <a:xfrm>
                      <a:off x="0" y="0"/>
                      <a:ext cx="2674788" cy="871679"/>
                    </a:xfrm>
                    <a:prstGeom prst="rect">
                      <a:avLst/>
                    </a:prstGeom>
                    <a:ln>
                      <a:noFill/>
                    </a:ln>
                    <a:extLst>
                      <a:ext uri="{53640926-AAD7-44D8-BBD7-CCE9431645EC}">
                        <a14:shadowObscured xmlns:a14="http://schemas.microsoft.com/office/drawing/2010/main"/>
                      </a:ext>
                    </a:extLst>
                  </pic:spPr>
                </pic:pic>
              </a:graphicData>
            </a:graphic>
          </wp:inline>
        </w:drawing>
      </w:r>
    </w:p>
    <w:p w:rsidR="004029DF" w:rsidRPr="00C803AA" w:rsidRDefault="004029DF" w:rsidP="007F6050">
      <w:pPr>
        <w:pStyle w:val="ListParagraph"/>
        <w:ind w:left="90" w:right="-90"/>
        <w:rPr>
          <w:rFonts w:ascii="Times New Roman" w:hAnsi="Times New Roman" w:cs="Times New Roman"/>
          <w:sz w:val="18"/>
          <w:szCs w:val="18"/>
        </w:rPr>
      </w:pPr>
    </w:p>
    <w:p w:rsidR="007F6050" w:rsidRDefault="007F6050" w:rsidP="007F6050">
      <w:pPr>
        <w:pStyle w:val="ListParagraph"/>
        <w:numPr>
          <w:ilvl w:val="0"/>
          <w:numId w:val="5"/>
        </w:numPr>
        <w:ind w:right="-90"/>
        <w:jc w:val="both"/>
        <w:rPr>
          <w:rFonts w:ascii="Times New Roman" w:hAnsi="Times New Roman" w:cs="Times New Roman"/>
          <w:b/>
          <w:sz w:val="20"/>
          <w:szCs w:val="18"/>
        </w:rPr>
      </w:pPr>
      <w:r>
        <w:rPr>
          <w:rFonts w:ascii="Times New Roman" w:hAnsi="Times New Roman" w:cs="Times New Roman"/>
          <w:b/>
          <w:sz w:val="20"/>
          <w:szCs w:val="18"/>
        </w:rPr>
        <w:t>Conclusion</w:t>
      </w:r>
    </w:p>
    <w:p w:rsidR="007F6050" w:rsidRPr="00560AFA" w:rsidRDefault="007F6050" w:rsidP="007F6050">
      <w:pPr>
        <w:pStyle w:val="ListParagraph"/>
        <w:tabs>
          <w:tab w:val="left" w:pos="-360"/>
        </w:tabs>
        <w:ind w:left="180" w:right="-90"/>
        <w:jc w:val="both"/>
        <w:rPr>
          <w:rFonts w:ascii="Times New Roman" w:hAnsi="Times New Roman" w:cs="Times New Roman"/>
          <w:sz w:val="18"/>
          <w:szCs w:val="18"/>
        </w:rPr>
      </w:pPr>
      <w:r w:rsidRPr="005852AA">
        <w:rPr>
          <w:rFonts w:ascii="Times New Roman" w:hAnsi="Times New Roman" w:cs="Times New Roman"/>
          <w:sz w:val="18"/>
          <w:szCs w:val="18"/>
        </w:rPr>
        <w:t>The paper presents an alternative method for applying standard natural language processing to speech utterance without the use of an automatic speech recognizer. The result obtained show that the proposed new approach can classify spoken documents as effectively as baseline techniques such as manual word transcripts and phone recognizer using fewer resources. The new method is favorable because it does not require a lot of</w:t>
      </w:r>
      <w:r>
        <w:rPr>
          <w:rFonts w:ascii="Times New Roman" w:hAnsi="Times New Roman" w:cs="Times New Roman"/>
          <w:sz w:val="18"/>
          <w:szCs w:val="18"/>
        </w:rPr>
        <w:t xml:space="preserve"> linguistic resources. It significantly reduces the amount of annotation required to build an efficient LVCSR system.</w:t>
      </w:r>
    </w:p>
    <w:p w:rsidR="007F6050" w:rsidRPr="004D29CC" w:rsidRDefault="007F6050" w:rsidP="007F6050">
      <w:pPr>
        <w:ind w:right="-90"/>
        <w:rPr>
          <w:rFonts w:ascii="Times New Roman" w:hAnsi="Times New Roman" w:cs="Times New Roman"/>
          <w:b/>
          <w:szCs w:val="18"/>
        </w:rPr>
      </w:pPr>
      <w:r w:rsidRPr="004D29CC">
        <w:rPr>
          <w:rFonts w:ascii="Times New Roman" w:hAnsi="Times New Roman" w:cs="Times New Roman"/>
          <w:b/>
          <w:szCs w:val="18"/>
        </w:rPr>
        <w:t>References</w:t>
      </w:r>
    </w:p>
    <w:p w:rsidR="007F6050" w:rsidRPr="00331F41" w:rsidRDefault="007F6050" w:rsidP="007F6050">
      <w:pPr>
        <w:pStyle w:val="ListParagraph"/>
        <w:numPr>
          <w:ilvl w:val="0"/>
          <w:numId w:val="7"/>
        </w:numPr>
        <w:tabs>
          <w:tab w:val="left" w:pos="-360"/>
        </w:tabs>
        <w:ind w:right="-90"/>
        <w:jc w:val="both"/>
        <w:rPr>
          <w:rFonts w:ascii="Times New Roman" w:hAnsi="Times New Roman" w:cs="Times New Roman"/>
          <w:sz w:val="18"/>
          <w:szCs w:val="18"/>
        </w:rPr>
      </w:pPr>
      <w:r w:rsidRPr="00331F41">
        <w:rPr>
          <w:rFonts w:ascii="Times New Roman" w:hAnsi="Times New Roman" w:cs="Times New Roman"/>
          <w:sz w:val="18"/>
          <w:szCs w:val="18"/>
        </w:rPr>
        <w:t xml:space="preserve">H.J. </w:t>
      </w:r>
      <w:proofErr w:type="spellStart"/>
      <w:r w:rsidRPr="00331F41">
        <w:rPr>
          <w:rFonts w:ascii="Times New Roman" w:hAnsi="Times New Roman" w:cs="Times New Roman"/>
          <w:sz w:val="18"/>
          <w:szCs w:val="18"/>
        </w:rPr>
        <w:t>Zeng</w:t>
      </w:r>
      <w:proofErr w:type="spellEnd"/>
      <w:r w:rsidRPr="00331F41">
        <w:rPr>
          <w:rFonts w:ascii="Times New Roman" w:hAnsi="Times New Roman" w:cs="Times New Roman"/>
          <w:sz w:val="18"/>
          <w:szCs w:val="18"/>
        </w:rPr>
        <w:t>, Q.C. He, Z. Chen, W.Y. Ma, and J. Ma. 2004</w:t>
      </w:r>
      <w:r>
        <w:rPr>
          <w:rFonts w:ascii="Times New Roman" w:hAnsi="Times New Roman" w:cs="Times New Roman"/>
          <w:sz w:val="18"/>
          <w:szCs w:val="18"/>
        </w:rPr>
        <w:t xml:space="preserve"> </w:t>
      </w:r>
      <w:r w:rsidRPr="00331F41">
        <w:rPr>
          <w:rFonts w:ascii="Times New Roman" w:hAnsi="Times New Roman" w:cs="Times New Roman"/>
          <w:sz w:val="18"/>
          <w:szCs w:val="18"/>
        </w:rPr>
        <w:t>.Learning to cluster web search results. In Conference</w:t>
      </w:r>
      <w:r>
        <w:rPr>
          <w:rFonts w:ascii="Times New Roman" w:hAnsi="Times New Roman" w:cs="Times New Roman"/>
          <w:sz w:val="18"/>
          <w:szCs w:val="18"/>
        </w:rPr>
        <w:t xml:space="preserve"> </w:t>
      </w:r>
      <w:r w:rsidRPr="00331F41">
        <w:rPr>
          <w:rFonts w:ascii="Times New Roman" w:hAnsi="Times New Roman" w:cs="Times New Roman"/>
          <w:sz w:val="18"/>
          <w:szCs w:val="18"/>
        </w:rPr>
        <w:t>on Research and development in information retrieval</w:t>
      </w:r>
      <w:r>
        <w:rPr>
          <w:rFonts w:ascii="Times New Roman" w:hAnsi="Times New Roman" w:cs="Times New Roman"/>
          <w:sz w:val="18"/>
          <w:szCs w:val="18"/>
        </w:rPr>
        <w:t xml:space="preserve"> </w:t>
      </w:r>
      <w:r w:rsidRPr="00331F41">
        <w:rPr>
          <w:rFonts w:ascii="Times New Roman" w:hAnsi="Times New Roman" w:cs="Times New Roman"/>
          <w:sz w:val="18"/>
          <w:szCs w:val="18"/>
        </w:rPr>
        <w:t>(SIGIR).</w:t>
      </w:r>
    </w:p>
    <w:p w:rsidR="007F6050" w:rsidRDefault="007F6050" w:rsidP="007F6050">
      <w:pPr>
        <w:pStyle w:val="ListParagraph"/>
        <w:numPr>
          <w:ilvl w:val="0"/>
          <w:numId w:val="7"/>
        </w:numPr>
        <w:tabs>
          <w:tab w:val="left" w:pos="-360"/>
        </w:tabs>
        <w:ind w:right="-90"/>
        <w:jc w:val="both"/>
        <w:rPr>
          <w:rFonts w:ascii="Times New Roman" w:hAnsi="Times New Roman" w:cs="Times New Roman"/>
          <w:sz w:val="18"/>
          <w:szCs w:val="18"/>
        </w:rPr>
      </w:pPr>
      <w:proofErr w:type="spellStart"/>
      <w:r w:rsidRPr="00331F41">
        <w:rPr>
          <w:rFonts w:ascii="Times New Roman" w:hAnsi="Times New Roman" w:cs="Times New Roman"/>
          <w:sz w:val="18"/>
          <w:szCs w:val="18"/>
        </w:rPr>
        <w:t>Aren</w:t>
      </w:r>
      <w:proofErr w:type="spellEnd"/>
      <w:r w:rsidRPr="00331F41">
        <w:rPr>
          <w:rFonts w:ascii="Times New Roman" w:hAnsi="Times New Roman" w:cs="Times New Roman"/>
          <w:sz w:val="18"/>
          <w:szCs w:val="18"/>
        </w:rPr>
        <w:t xml:space="preserve"> Jansen, Kenneth Church, and </w:t>
      </w:r>
      <w:proofErr w:type="spellStart"/>
      <w:r w:rsidRPr="00331F41">
        <w:rPr>
          <w:rFonts w:ascii="Times New Roman" w:hAnsi="Times New Roman" w:cs="Times New Roman"/>
          <w:sz w:val="18"/>
          <w:szCs w:val="18"/>
        </w:rPr>
        <w:t>Hynek</w:t>
      </w:r>
      <w:proofErr w:type="spellEnd"/>
      <w:r w:rsidRPr="00331F41">
        <w:rPr>
          <w:rFonts w:ascii="Times New Roman" w:hAnsi="Times New Roman" w:cs="Times New Roman"/>
          <w:sz w:val="18"/>
          <w:szCs w:val="18"/>
        </w:rPr>
        <w:t xml:space="preserve"> Hermansky.2010. Towards spoken term discovery at scale with</w:t>
      </w:r>
      <w:r>
        <w:rPr>
          <w:rFonts w:ascii="Times New Roman" w:hAnsi="Times New Roman" w:cs="Times New Roman"/>
          <w:sz w:val="18"/>
          <w:szCs w:val="18"/>
        </w:rPr>
        <w:t xml:space="preserve"> </w:t>
      </w:r>
      <w:r w:rsidRPr="00331F41">
        <w:rPr>
          <w:rFonts w:ascii="Times New Roman" w:hAnsi="Times New Roman" w:cs="Times New Roman"/>
          <w:sz w:val="18"/>
          <w:szCs w:val="18"/>
        </w:rPr>
        <w:t xml:space="preserve">zero resources. In </w:t>
      </w:r>
      <w:proofErr w:type="spellStart"/>
      <w:r w:rsidRPr="00331F41">
        <w:rPr>
          <w:rFonts w:ascii="Times New Roman" w:hAnsi="Times New Roman" w:cs="Times New Roman"/>
          <w:sz w:val="18"/>
          <w:szCs w:val="18"/>
        </w:rPr>
        <w:t>Interspeech</w:t>
      </w:r>
      <w:proofErr w:type="spellEnd"/>
      <w:r w:rsidRPr="00331F41">
        <w:rPr>
          <w:rFonts w:ascii="Times New Roman" w:hAnsi="Times New Roman" w:cs="Times New Roman"/>
          <w:sz w:val="18"/>
          <w:szCs w:val="18"/>
        </w:rPr>
        <w:t>.</w:t>
      </w:r>
      <w:r>
        <w:rPr>
          <w:rFonts w:ascii="Times New Roman" w:hAnsi="Times New Roman" w:cs="Times New Roman"/>
          <w:sz w:val="18"/>
          <w:szCs w:val="18"/>
        </w:rPr>
        <w:t xml:space="preserve"> </w:t>
      </w:r>
    </w:p>
    <w:p w:rsidR="007F6050" w:rsidRPr="00331F41" w:rsidRDefault="007F6050" w:rsidP="007F6050">
      <w:pPr>
        <w:pStyle w:val="ListParagraph"/>
        <w:numPr>
          <w:ilvl w:val="0"/>
          <w:numId w:val="7"/>
        </w:numPr>
        <w:tabs>
          <w:tab w:val="left" w:pos="-360"/>
        </w:tabs>
        <w:ind w:right="-90"/>
        <w:jc w:val="both"/>
        <w:rPr>
          <w:rFonts w:ascii="Times New Roman" w:hAnsi="Times New Roman" w:cs="Times New Roman"/>
          <w:sz w:val="18"/>
          <w:szCs w:val="18"/>
        </w:rPr>
      </w:pPr>
      <w:r w:rsidRPr="00997EC3">
        <w:rPr>
          <w:rFonts w:ascii="Times New Roman" w:hAnsi="Times New Roman" w:cs="Times New Roman"/>
          <w:sz w:val="18"/>
          <w:szCs w:val="18"/>
        </w:rPr>
        <w:t>Timothy J. Hazen, Fred Richardson, and Anna Margolis</w:t>
      </w:r>
      <w:r w:rsidRPr="00102499">
        <w:rPr>
          <w:rFonts w:ascii="Times New Roman" w:hAnsi="Times New Roman" w:cs="Times New Roman"/>
          <w:b/>
          <w:sz w:val="18"/>
          <w:szCs w:val="18"/>
        </w:rPr>
        <w:t>.</w:t>
      </w:r>
      <w:r w:rsidRPr="00331F41">
        <w:rPr>
          <w:rFonts w:ascii="Times New Roman" w:hAnsi="Times New Roman" w:cs="Times New Roman"/>
          <w:sz w:val="18"/>
          <w:szCs w:val="18"/>
        </w:rPr>
        <w:t xml:space="preserve"> 2007.</w:t>
      </w:r>
      <w:r>
        <w:rPr>
          <w:rFonts w:ascii="Times New Roman" w:hAnsi="Times New Roman" w:cs="Times New Roman"/>
          <w:sz w:val="18"/>
          <w:szCs w:val="18"/>
        </w:rPr>
        <w:t xml:space="preserve"> Topic identiﬁcation from audio </w:t>
      </w:r>
      <w:r w:rsidRPr="00331F41">
        <w:rPr>
          <w:rFonts w:ascii="Times New Roman" w:hAnsi="Times New Roman" w:cs="Times New Roman"/>
          <w:sz w:val="18"/>
          <w:szCs w:val="18"/>
        </w:rPr>
        <w:t>recordings</w:t>
      </w:r>
      <w:r>
        <w:rPr>
          <w:rFonts w:ascii="Times New Roman" w:hAnsi="Times New Roman" w:cs="Times New Roman"/>
          <w:sz w:val="18"/>
          <w:szCs w:val="18"/>
        </w:rPr>
        <w:t xml:space="preserve"> </w:t>
      </w:r>
      <w:r w:rsidRPr="00331F41">
        <w:rPr>
          <w:rFonts w:ascii="Times New Roman" w:hAnsi="Times New Roman" w:cs="Times New Roman"/>
          <w:sz w:val="18"/>
          <w:szCs w:val="18"/>
        </w:rPr>
        <w:t>using word and phone recognition lattices. In IEEE</w:t>
      </w:r>
      <w:r>
        <w:rPr>
          <w:rFonts w:ascii="Times New Roman" w:hAnsi="Times New Roman" w:cs="Times New Roman"/>
          <w:sz w:val="18"/>
          <w:szCs w:val="18"/>
        </w:rPr>
        <w:t xml:space="preserve"> </w:t>
      </w:r>
      <w:r w:rsidRPr="00331F41">
        <w:rPr>
          <w:rFonts w:ascii="Times New Roman" w:hAnsi="Times New Roman" w:cs="Times New Roman"/>
          <w:sz w:val="18"/>
          <w:szCs w:val="18"/>
        </w:rPr>
        <w:t>Workshop on Automatic Speech Recognition and Understanding.</w:t>
      </w:r>
    </w:p>
    <w:p w:rsidR="007F6050" w:rsidRPr="00331F41" w:rsidRDefault="007F6050" w:rsidP="007F6050">
      <w:pPr>
        <w:pStyle w:val="ListParagraph"/>
        <w:numPr>
          <w:ilvl w:val="0"/>
          <w:numId w:val="7"/>
        </w:numPr>
        <w:tabs>
          <w:tab w:val="left" w:pos="-360"/>
        </w:tabs>
        <w:ind w:right="-90"/>
        <w:jc w:val="both"/>
        <w:rPr>
          <w:rFonts w:ascii="Times New Roman" w:hAnsi="Times New Roman" w:cs="Times New Roman"/>
          <w:sz w:val="18"/>
          <w:szCs w:val="18"/>
        </w:rPr>
      </w:pPr>
      <w:r w:rsidRPr="00331F41">
        <w:rPr>
          <w:rStyle w:val="apple-style-span"/>
          <w:rFonts w:ascii="Times New Roman" w:hAnsi="Times New Roman" w:cs="Times New Roman"/>
          <w:color w:val="000000"/>
          <w:sz w:val="18"/>
          <w:szCs w:val="18"/>
        </w:rPr>
        <w:t xml:space="preserve">Mark </w:t>
      </w:r>
      <w:proofErr w:type="spellStart"/>
      <w:r w:rsidRPr="00331F41">
        <w:rPr>
          <w:rStyle w:val="apple-style-span"/>
          <w:rFonts w:ascii="Times New Roman" w:hAnsi="Times New Roman" w:cs="Times New Roman"/>
          <w:color w:val="000000"/>
          <w:sz w:val="18"/>
          <w:szCs w:val="18"/>
        </w:rPr>
        <w:t>Dredze</w:t>
      </w:r>
      <w:proofErr w:type="spellEnd"/>
      <w:r w:rsidRPr="00331F41">
        <w:rPr>
          <w:rStyle w:val="apple-style-span"/>
          <w:rFonts w:ascii="Times New Roman" w:hAnsi="Times New Roman" w:cs="Times New Roman"/>
          <w:color w:val="000000"/>
          <w:sz w:val="18"/>
          <w:szCs w:val="18"/>
        </w:rPr>
        <w:t xml:space="preserve">, </w:t>
      </w:r>
      <w:proofErr w:type="spellStart"/>
      <w:r w:rsidRPr="00331F41">
        <w:rPr>
          <w:rStyle w:val="apple-style-span"/>
          <w:rFonts w:ascii="Times New Roman" w:hAnsi="Times New Roman" w:cs="Times New Roman"/>
          <w:color w:val="000000"/>
          <w:sz w:val="18"/>
          <w:szCs w:val="18"/>
        </w:rPr>
        <w:t>Aren</w:t>
      </w:r>
      <w:proofErr w:type="spellEnd"/>
      <w:r w:rsidRPr="00331F41">
        <w:rPr>
          <w:rStyle w:val="apple-style-span"/>
          <w:rFonts w:ascii="Times New Roman" w:hAnsi="Times New Roman" w:cs="Times New Roman"/>
          <w:color w:val="000000"/>
          <w:sz w:val="18"/>
          <w:szCs w:val="18"/>
        </w:rPr>
        <w:t xml:space="preserve"> Jansen, Glen Coppersmith, and Ken Church. 2010. NLP on spoken documents without ASR. In</w:t>
      </w:r>
      <w:r w:rsidRPr="00331F41">
        <w:rPr>
          <w:rStyle w:val="apple-converted-space"/>
          <w:rFonts w:ascii="Times New Roman" w:hAnsi="Times New Roman" w:cs="Times New Roman"/>
          <w:color w:val="000000"/>
          <w:sz w:val="18"/>
          <w:szCs w:val="18"/>
        </w:rPr>
        <w:t> </w:t>
      </w:r>
      <w:r w:rsidRPr="00331F41">
        <w:rPr>
          <w:rStyle w:val="Emphasis"/>
          <w:rFonts w:ascii="Times New Roman" w:hAnsi="Times New Roman" w:cs="Times New Roman"/>
          <w:color w:val="000000"/>
          <w:sz w:val="18"/>
          <w:szCs w:val="18"/>
        </w:rPr>
        <w:t>Proceedings of the 2010 Conference on Empirical Methods in Natural Language Processing</w:t>
      </w:r>
      <w:r w:rsidRPr="00331F41">
        <w:rPr>
          <w:rStyle w:val="apple-converted-space"/>
          <w:rFonts w:ascii="Times New Roman" w:hAnsi="Times New Roman" w:cs="Times New Roman"/>
          <w:color w:val="000000"/>
          <w:sz w:val="18"/>
          <w:szCs w:val="18"/>
        </w:rPr>
        <w:t> </w:t>
      </w:r>
      <w:r w:rsidRPr="00331F41">
        <w:rPr>
          <w:rStyle w:val="apple-style-span"/>
          <w:rFonts w:ascii="Times New Roman" w:hAnsi="Times New Roman" w:cs="Times New Roman"/>
          <w:color w:val="000000"/>
          <w:sz w:val="18"/>
          <w:szCs w:val="18"/>
        </w:rPr>
        <w:t>(EMNLP '10). Association for Computational Linguistics, Morristown, NJ, USA, 460-470.</w:t>
      </w:r>
    </w:p>
    <w:p w:rsidR="007F6050" w:rsidRDefault="007F6050" w:rsidP="007F6050"/>
    <w:p w:rsidR="000265FC" w:rsidRDefault="000265FC" w:rsidP="007F6050">
      <w:pPr>
        <w:pStyle w:val="ListParagraph"/>
        <w:ind w:left="180" w:right="-90"/>
      </w:pPr>
    </w:p>
    <w:sectPr w:rsidR="000265FC" w:rsidSect="007F6050">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E50" w:rsidRDefault="007B4E50" w:rsidP="005852AA">
      <w:pPr>
        <w:spacing w:after="0" w:line="240" w:lineRule="auto"/>
      </w:pPr>
      <w:r>
        <w:separator/>
      </w:r>
    </w:p>
  </w:endnote>
  <w:endnote w:type="continuationSeparator" w:id="0">
    <w:p w:rsidR="007B4E50" w:rsidRDefault="007B4E50" w:rsidP="00585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E50" w:rsidRDefault="007B4E50" w:rsidP="005852AA">
      <w:pPr>
        <w:spacing w:after="0" w:line="240" w:lineRule="auto"/>
      </w:pPr>
      <w:r>
        <w:separator/>
      </w:r>
    </w:p>
  </w:footnote>
  <w:footnote w:type="continuationSeparator" w:id="0">
    <w:p w:rsidR="007B4E50" w:rsidRDefault="007B4E50" w:rsidP="005852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C738F"/>
    <w:multiLevelType w:val="hybridMultilevel"/>
    <w:tmpl w:val="67522E8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18F243A"/>
    <w:multiLevelType w:val="hybridMultilevel"/>
    <w:tmpl w:val="63B225D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4C726F5"/>
    <w:multiLevelType w:val="hybridMultilevel"/>
    <w:tmpl w:val="71540B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8707A4"/>
    <w:multiLevelType w:val="hybridMultilevel"/>
    <w:tmpl w:val="DC9AA9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3525F0"/>
    <w:multiLevelType w:val="hybridMultilevel"/>
    <w:tmpl w:val="583080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5470A6"/>
    <w:multiLevelType w:val="hybridMultilevel"/>
    <w:tmpl w:val="B770D9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91260D"/>
    <w:multiLevelType w:val="hybridMultilevel"/>
    <w:tmpl w:val="C1E4D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2DE7E17"/>
    <w:multiLevelType w:val="hybridMultilevel"/>
    <w:tmpl w:val="2902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71011B"/>
    <w:multiLevelType w:val="hybridMultilevel"/>
    <w:tmpl w:val="AF9207FC"/>
    <w:lvl w:ilvl="0" w:tplc="C2DAB608">
      <w:start w:val="1"/>
      <w:numFmt w:val="decimal"/>
      <w:lvlText w:val="[ %1 ]"/>
      <w:lvlJc w:val="righ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7"/>
  </w:num>
  <w:num w:numId="3">
    <w:abstractNumId w:val="2"/>
  </w:num>
  <w:num w:numId="4">
    <w:abstractNumId w:val="4"/>
  </w:num>
  <w:num w:numId="5">
    <w:abstractNumId w:val="0"/>
  </w:num>
  <w:num w:numId="6">
    <w:abstractNumId w:val="1"/>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389"/>
    <w:rsid w:val="000003EF"/>
    <w:rsid w:val="00004059"/>
    <w:rsid w:val="00005D8C"/>
    <w:rsid w:val="00012356"/>
    <w:rsid w:val="000126C7"/>
    <w:rsid w:val="00016B3B"/>
    <w:rsid w:val="00023A5A"/>
    <w:rsid w:val="00023B26"/>
    <w:rsid w:val="00025602"/>
    <w:rsid w:val="000265FC"/>
    <w:rsid w:val="00026797"/>
    <w:rsid w:val="00036C0B"/>
    <w:rsid w:val="0003791D"/>
    <w:rsid w:val="00046DC3"/>
    <w:rsid w:val="0004796F"/>
    <w:rsid w:val="00055E5A"/>
    <w:rsid w:val="00060F4B"/>
    <w:rsid w:val="000645DC"/>
    <w:rsid w:val="00064D35"/>
    <w:rsid w:val="0008528D"/>
    <w:rsid w:val="00086685"/>
    <w:rsid w:val="0008682A"/>
    <w:rsid w:val="00094A6E"/>
    <w:rsid w:val="00097E5B"/>
    <w:rsid w:val="000A1269"/>
    <w:rsid w:val="000A5054"/>
    <w:rsid w:val="000A57FE"/>
    <w:rsid w:val="000B1FCD"/>
    <w:rsid w:val="000B25A9"/>
    <w:rsid w:val="000C4D19"/>
    <w:rsid w:val="000C6E41"/>
    <w:rsid w:val="000D13D1"/>
    <w:rsid w:val="000E65A0"/>
    <w:rsid w:val="000F002D"/>
    <w:rsid w:val="001020E6"/>
    <w:rsid w:val="00102499"/>
    <w:rsid w:val="001027E6"/>
    <w:rsid w:val="00131708"/>
    <w:rsid w:val="00137351"/>
    <w:rsid w:val="00141FEF"/>
    <w:rsid w:val="001460BA"/>
    <w:rsid w:val="00147AD1"/>
    <w:rsid w:val="001517F1"/>
    <w:rsid w:val="00152054"/>
    <w:rsid w:val="001532AF"/>
    <w:rsid w:val="00157A2C"/>
    <w:rsid w:val="001719A1"/>
    <w:rsid w:val="00171DDC"/>
    <w:rsid w:val="00173DB3"/>
    <w:rsid w:val="00177998"/>
    <w:rsid w:val="001779CF"/>
    <w:rsid w:val="00184C0A"/>
    <w:rsid w:val="0018615D"/>
    <w:rsid w:val="0019584C"/>
    <w:rsid w:val="001A1836"/>
    <w:rsid w:val="001A551E"/>
    <w:rsid w:val="001A6328"/>
    <w:rsid w:val="001B0222"/>
    <w:rsid w:val="001C00C2"/>
    <w:rsid w:val="001D2CE8"/>
    <w:rsid w:val="001D687A"/>
    <w:rsid w:val="001D6CF4"/>
    <w:rsid w:val="001D6FEE"/>
    <w:rsid w:val="001E2E1D"/>
    <w:rsid w:val="001E3174"/>
    <w:rsid w:val="001F2885"/>
    <w:rsid w:val="00206ACE"/>
    <w:rsid w:val="00206E09"/>
    <w:rsid w:val="00207D61"/>
    <w:rsid w:val="00221339"/>
    <w:rsid w:val="00225298"/>
    <w:rsid w:val="0023291A"/>
    <w:rsid w:val="00234775"/>
    <w:rsid w:val="002577DB"/>
    <w:rsid w:val="002578A7"/>
    <w:rsid w:val="00273524"/>
    <w:rsid w:val="00273C8F"/>
    <w:rsid w:val="0027461E"/>
    <w:rsid w:val="002753E5"/>
    <w:rsid w:val="0027714E"/>
    <w:rsid w:val="00283629"/>
    <w:rsid w:val="002B2B0F"/>
    <w:rsid w:val="002B2CCF"/>
    <w:rsid w:val="002B4409"/>
    <w:rsid w:val="002C00E8"/>
    <w:rsid w:val="002C218D"/>
    <w:rsid w:val="002C246E"/>
    <w:rsid w:val="002C27D6"/>
    <w:rsid w:val="002C306E"/>
    <w:rsid w:val="002D66DE"/>
    <w:rsid w:val="002E09D8"/>
    <w:rsid w:val="002E4A23"/>
    <w:rsid w:val="002E5193"/>
    <w:rsid w:val="002F2236"/>
    <w:rsid w:val="002F3D8A"/>
    <w:rsid w:val="00303957"/>
    <w:rsid w:val="00303C3D"/>
    <w:rsid w:val="003074CE"/>
    <w:rsid w:val="00311427"/>
    <w:rsid w:val="003150E6"/>
    <w:rsid w:val="00317747"/>
    <w:rsid w:val="003216E5"/>
    <w:rsid w:val="00323261"/>
    <w:rsid w:val="00324450"/>
    <w:rsid w:val="00331F41"/>
    <w:rsid w:val="00335291"/>
    <w:rsid w:val="003401F8"/>
    <w:rsid w:val="00341191"/>
    <w:rsid w:val="00341FCB"/>
    <w:rsid w:val="003579ED"/>
    <w:rsid w:val="003612C2"/>
    <w:rsid w:val="00367CBD"/>
    <w:rsid w:val="00372B4F"/>
    <w:rsid w:val="00386362"/>
    <w:rsid w:val="00386B5B"/>
    <w:rsid w:val="0038709E"/>
    <w:rsid w:val="00387BF7"/>
    <w:rsid w:val="0039196A"/>
    <w:rsid w:val="003A3474"/>
    <w:rsid w:val="003A6722"/>
    <w:rsid w:val="003B46A3"/>
    <w:rsid w:val="003C13CD"/>
    <w:rsid w:val="003C2987"/>
    <w:rsid w:val="003D5F0C"/>
    <w:rsid w:val="003E10B8"/>
    <w:rsid w:val="003E3437"/>
    <w:rsid w:val="003F3B43"/>
    <w:rsid w:val="003F58A4"/>
    <w:rsid w:val="00400736"/>
    <w:rsid w:val="004015CA"/>
    <w:rsid w:val="004028AF"/>
    <w:rsid w:val="004029DF"/>
    <w:rsid w:val="00412BF2"/>
    <w:rsid w:val="004141BE"/>
    <w:rsid w:val="00415FBF"/>
    <w:rsid w:val="0041627B"/>
    <w:rsid w:val="00416795"/>
    <w:rsid w:val="00417B79"/>
    <w:rsid w:val="00424970"/>
    <w:rsid w:val="004276CE"/>
    <w:rsid w:val="0043429E"/>
    <w:rsid w:val="00440009"/>
    <w:rsid w:val="00443C6A"/>
    <w:rsid w:val="00445257"/>
    <w:rsid w:val="0044738C"/>
    <w:rsid w:val="00451287"/>
    <w:rsid w:val="00460E94"/>
    <w:rsid w:val="00472905"/>
    <w:rsid w:val="00472A5B"/>
    <w:rsid w:val="004734D8"/>
    <w:rsid w:val="004744EE"/>
    <w:rsid w:val="0047495B"/>
    <w:rsid w:val="00484074"/>
    <w:rsid w:val="00484B0F"/>
    <w:rsid w:val="00495DAE"/>
    <w:rsid w:val="00495DCF"/>
    <w:rsid w:val="00496839"/>
    <w:rsid w:val="00496AB3"/>
    <w:rsid w:val="004B52C2"/>
    <w:rsid w:val="004B6E8D"/>
    <w:rsid w:val="004C077C"/>
    <w:rsid w:val="004C15A3"/>
    <w:rsid w:val="004C52AF"/>
    <w:rsid w:val="004D29AD"/>
    <w:rsid w:val="004D29CC"/>
    <w:rsid w:val="004D2B32"/>
    <w:rsid w:val="004D6A97"/>
    <w:rsid w:val="004E499B"/>
    <w:rsid w:val="004F14A5"/>
    <w:rsid w:val="004F22BF"/>
    <w:rsid w:val="004F706A"/>
    <w:rsid w:val="004F745F"/>
    <w:rsid w:val="00503B38"/>
    <w:rsid w:val="005061E2"/>
    <w:rsid w:val="00510EC7"/>
    <w:rsid w:val="00514EA7"/>
    <w:rsid w:val="00520799"/>
    <w:rsid w:val="00531132"/>
    <w:rsid w:val="00531521"/>
    <w:rsid w:val="00531746"/>
    <w:rsid w:val="00541632"/>
    <w:rsid w:val="0054665F"/>
    <w:rsid w:val="005505F0"/>
    <w:rsid w:val="005525CA"/>
    <w:rsid w:val="005535D7"/>
    <w:rsid w:val="00562B84"/>
    <w:rsid w:val="00564BB9"/>
    <w:rsid w:val="005826F4"/>
    <w:rsid w:val="00583FB3"/>
    <w:rsid w:val="005852AA"/>
    <w:rsid w:val="005A5187"/>
    <w:rsid w:val="005A79F5"/>
    <w:rsid w:val="005B7906"/>
    <w:rsid w:val="005C0DFD"/>
    <w:rsid w:val="005C1EE0"/>
    <w:rsid w:val="005C3879"/>
    <w:rsid w:val="005D1419"/>
    <w:rsid w:val="005D6C7F"/>
    <w:rsid w:val="005D7691"/>
    <w:rsid w:val="005D7A77"/>
    <w:rsid w:val="005E20D9"/>
    <w:rsid w:val="005E2C4A"/>
    <w:rsid w:val="005E5BED"/>
    <w:rsid w:val="005E65FB"/>
    <w:rsid w:val="005E7D3B"/>
    <w:rsid w:val="005F13B2"/>
    <w:rsid w:val="005F7431"/>
    <w:rsid w:val="005F7F81"/>
    <w:rsid w:val="006017C8"/>
    <w:rsid w:val="00604F14"/>
    <w:rsid w:val="00606EA6"/>
    <w:rsid w:val="006104C0"/>
    <w:rsid w:val="006127A8"/>
    <w:rsid w:val="00624881"/>
    <w:rsid w:val="00627657"/>
    <w:rsid w:val="00627AEF"/>
    <w:rsid w:val="006459F5"/>
    <w:rsid w:val="00647A83"/>
    <w:rsid w:val="006534B1"/>
    <w:rsid w:val="0066282D"/>
    <w:rsid w:val="00664FC3"/>
    <w:rsid w:val="00670A15"/>
    <w:rsid w:val="0067394E"/>
    <w:rsid w:val="00677DBA"/>
    <w:rsid w:val="00677E97"/>
    <w:rsid w:val="00681CCC"/>
    <w:rsid w:val="0068317D"/>
    <w:rsid w:val="00683485"/>
    <w:rsid w:val="00686DB6"/>
    <w:rsid w:val="00691548"/>
    <w:rsid w:val="00691C65"/>
    <w:rsid w:val="006938C6"/>
    <w:rsid w:val="006B5FA4"/>
    <w:rsid w:val="006D6856"/>
    <w:rsid w:val="006D7D89"/>
    <w:rsid w:val="006E40D3"/>
    <w:rsid w:val="006F5A36"/>
    <w:rsid w:val="0070495E"/>
    <w:rsid w:val="00706C53"/>
    <w:rsid w:val="00721894"/>
    <w:rsid w:val="00721E39"/>
    <w:rsid w:val="00724895"/>
    <w:rsid w:val="0073113B"/>
    <w:rsid w:val="007312C4"/>
    <w:rsid w:val="00732D05"/>
    <w:rsid w:val="00735449"/>
    <w:rsid w:val="007355E4"/>
    <w:rsid w:val="00742797"/>
    <w:rsid w:val="0074474C"/>
    <w:rsid w:val="00767C83"/>
    <w:rsid w:val="00770D6E"/>
    <w:rsid w:val="00776B39"/>
    <w:rsid w:val="007805EF"/>
    <w:rsid w:val="00782389"/>
    <w:rsid w:val="00782865"/>
    <w:rsid w:val="007872E5"/>
    <w:rsid w:val="00787492"/>
    <w:rsid w:val="00790A6C"/>
    <w:rsid w:val="007947A7"/>
    <w:rsid w:val="007A002C"/>
    <w:rsid w:val="007B4E50"/>
    <w:rsid w:val="007B7445"/>
    <w:rsid w:val="007C14F2"/>
    <w:rsid w:val="007C1987"/>
    <w:rsid w:val="007C1CFE"/>
    <w:rsid w:val="007C65E5"/>
    <w:rsid w:val="007C68DF"/>
    <w:rsid w:val="007D587F"/>
    <w:rsid w:val="007E1507"/>
    <w:rsid w:val="007F05CD"/>
    <w:rsid w:val="007F0CF5"/>
    <w:rsid w:val="007F6050"/>
    <w:rsid w:val="007F69B4"/>
    <w:rsid w:val="00803094"/>
    <w:rsid w:val="00805FF4"/>
    <w:rsid w:val="00807630"/>
    <w:rsid w:val="008104AE"/>
    <w:rsid w:val="008120EF"/>
    <w:rsid w:val="008165D9"/>
    <w:rsid w:val="00823B60"/>
    <w:rsid w:val="00826439"/>
    <w:rsid w:val="00831A92"/>
    <w:rsid w:val="008338AE"/>
    <w:rsid w:val="00837133"/>
    <w:rsid w:val="00847131"/>
    <w:rsid w:val="00855EBD"/>
    <w:rsid w:val="0086679B"/>
    <w:rsid w:val="00866C18"/>
    <w:rsid w:val="00867679"/>
    <w:rsid w:val="00870BD8"/>
    <w:rsid w:val="00885E94"/>
    <w:rsid w:val="00894401"/>
    <w:rsid w:val="00896188"/>
    <w:rsid w:val="008976EF"/>
    <w:rsid w:val="008A0EA0"/>
    <w:rsid w:val="008A7735"/>
    <w:rsid w:val="008B3A16"/>
    <w:rsid w:val="008B50E2"/>
    <w:rsid w:val="008C2C9C"/>
    <w:rsid w:val="008C5B5F"/>
    <w:rsid w:val="008C7CA4"/>
    <w:rsid w:val="008D753E"/>
    <w:rsid w:val="008E0398"/>
    <w:rsid w:val="008F1926"/>
    <w:rsid w:val="008F46A9"/>
    <w:rsid w:val="0090009B"/>
    <w:rsid w:val="00906CE9"/>
    <w:rsid w:val="00913171"/>
    <w:rsid w:val="0091603D"/>
    <w:rsid w:val="009335DA"/>
    <w:rsid w:val="00934704"/>
    <w:rsid w:val="00937E1E"/>
    <w:rsid w:val="00941A00"/>
    <w:rsid w:val="00945DB8"/>
    <w:rsid w:val="009478D8"/>
    <w:rsid w:val="009479D6"/>
    <w:rsid w:val="00951400"/>
    <w:rsid w:val="00952D88"/>
    <w:rsid w:val="00955EA6"/>
    <w:rsid w:val="0097186C"/>
    <w:rsid w:val="0097638F"/>
    <w:rsid w:val="009829BB"/>
    <w:rsid w:val="0099243D"/>
    <w:rsid w:val="00997EC3"/>
    <w:rsid w:val="009A427F"/>
    <w:rsid w:val="009C0D4E"/>
    <w:rsid w:val="009C18CD"/>
    <w:rsid w:val="009C56FA"/>
    <w:rsid w:val="009C75F5"/>
    <w:rsid w:val="009D0851"/>
    <w:rsid w:val="009D098C"/>
    <w:rsid w:val="009D5BAD"/>
    <w:rsid w:val="009D5F08"/>
    <w:rsid w:val="009E26E3"/>
    <w:rsid w:val="009E2BD2"/>
    <w:rsid w:val="009E53E4"/>
    <w:rsid w:val="009F1454"/>
    <w:rsid w:val="009F2743"/>
    <w:rsid w:val="00A04034"/>
    <w:rsid w:val="00A128E2"/>
    <w:rsid w:val="00A155BE"/>
    <w:rsid w:val="00A3435B"/>
    <w:rsid w:val="00A40FA3"/>
    <w:rsid w:val="00A479CF"/>
    <w:rsid w:val="00A53002"/>
    <w:rsid w:val="00A613B4"/>
    <w:rsid w:val="00A62861"/>
    <w:rsid w:val="00A64455"/>
    <w:rsid w:val="00A807B9"/>
    <w:rsid w:val="00A80E87"/>
    <w:rsid w:val="00A91E65"/>
    <w:rsid w:val="00AA010E"/>
    <w:rsid w:val="00AA299C"/>
    <w:rsid w:val="00AA45D6"/>
    <w:rsid w:val="00AA4B25"/>
    <w:rsid w:val="00AB79EF"/>
    <w:rsid w:val="00AD4F5A"/>
    <w:rsid w:val="00AE0936"/>
    <w:rsid w:val="00AE3E04"/>
    <w:rsid w:val="00AE4846"/>
    <w:rsid w:val="00AE54F7"/>
    <w:rsid w:val="00AE55CC"/>
    <w:rsid w:val="00AE7A08"/>
    <w:rsid w:val="00AF2678"/>
    <w:rsid w:val="00AF3BA1"/>
    <w:rsid w:val="00AF543B"/>
    <w:rsid w:val="00B05F57"/>
    <w:rsid w:val="00B11C8D"/>
    <w:rsid w:val="00B12DF8"/>
    <w:rsid w:val="00B13B8F"/>
    <w:rsid w:val="00B1543F"/>
    <w:rsid w:val="00B20571"/>
    <w:rsid w:val="00B233E2"/>
    <w:rsid w:val="00B31F03"/>
    <w:rsid w:val="00B3386A"/>
    <w:rsid w:val="00B450FA"/>
    <w:rsid w:val="00B45A99"/>
    <w:rsid w:val="00B46075"/>
    <w:rsid w:val="00B56A42"/>
    <w:rsid w:val="00B56DA6"/>
    <w:rsid w:val="00B57938"/>
    <w:rsid w:val="00B61EA6"/>
    <w:rsid w:val="00B66386"/>
    <w:rsid w:val="00B66DC4"/>
    <w:rsid w:val="00B70CC2"/>
    <w:rsid w:val="00B7111C"/>
    <w:rsid w:val="00B721AB"/>
    <w:rsid w:val="00B728A9"/>
    <w:rsid w:val="00B75AB2"/>
    <w:rsid w:val="00B9439A"/>
    <w:rsid w:val="00BA0910"/>
    <w:rsid w:val="00BA71C2"/>
    <w:rsid w:val="00BA72AE"/>
    <w:rsid w:val="00BB0427"/>
    <w:rsid w:val="00BB2165"/>
    <w:rsid w:val="00BB2853"/>
    <w:rsid w:val="00BB3B73"/>
    <w:rsid w:val="00BB7A0A"/>
    <w:rsid w:val="00BC0846"/>
    <w:rsid w:val="00BC66E1"/>
    <w:rsid w:val="00BE4012"/>
    <w:rsid w:val="00BE481A"/>
    <w:rsid w:val="00BE5B97"/>
    <w:rsid w:val="00BF6804"/>
    <w:rsid w:val="00C04DED"/>
    <w:rsid w:val="00C11A23"/>
    <w:rsid w:val="00C12A82"/>
    <w:rsid w:val="00C12F6E"/>
    <w:rsid w:val="00C1447C"/>
    <w:rsid w:val="00C17B1F"/>
    <w:rsid w:val="00C227A9"/>
    <w:rsid w:val="00C31B31"/>
    <w:rsid w:val="00C43DE5"/>
    <w:rsid w:val="00C51DE3"/>
    <w:rsid w:val="00C55B87"/>
    <w:rsid w:val="00C56828"/>
    <w:rsid w:val="00C66309"/>
    <w:rsid w:val="00C67301"/>
    <w:rsid w:val="00C7645F"/>
    <w:rsid w:val="00C803AA"/>
    <w:rsid w:val="00C94C90"/>
    <w:rsid w:val="00CA4EC0"/>
    <w:rsid w:val="00CB0A63"/>
    <w:rsid w:val="00CB1BB5"/>
    <w:rsid w:val="00CB4C1D"/>
    <w:rsid w:val="00CC0760"/>
    <w:rsid w:val="00CC6466"/>
    <w:rsid w:val="00CD206E"/>
    <w:rsid w:val="00CE2851"/>
    <w:rsid w:val="00CE7219"/>
    <w:rsid w:val="00CF0681"/>
    <w:rsid w:val="00D0101F"/>
    <w:rsid w:val="00D06DE9"/>
    <w:rsid w:val="00D1312A"/>
    <w:rsid w:val="00D14729"/>
    <w:rsid w:val="00D21E85"/>
    <w:rsid w:val="00D2297C"/>
    <w:rsid w:val="00D3098E"/>
    <w:rsid w:val="00D344DD"/>
    <w:rsid w:val="00D363C4"/>
    <w:rsid w:val="00D42949"/>
    <w:rsid w:val="00D47A45"/>
    <w:rsid w:val="00D60E68"/>
    <w:rsid w:val="00D72809"/>
    <w:rsid w:val="00D74060"/>
    <w:rsid w:val="00D813DE"/>
    <w:rsid w:val="00D8194D"/>
    <w:rsid w:val="00D82A26"/>
    <w:rsid w:val="00DA5FB5"/>
    <w:rsid w:val="00DA63BD"/>
    <w:rsid w:val="00DC171B"/>
    <w:rsid w:val="00DC37E9"/>
    <w:rsid w:val="00DD36FF"/>
    <w:rsid w:val="00DE0E0F"/>
    <w:rsid w:val="00DE5496"/>
    <w:rsid w:val="00E00F3C"/>
    <w:rsid w:val="00E01D76"/>
    <w:rsid w:val="00E10478"/>
    <w:rsid w:val="00E161E6"/>
    <w:rsid w:val="00E20D1B"/>
    <w:rsid w:val="00E21551"/>
    <w:rsid w:val="00E53CF1"/>
    <w:rsid w:val="00E54BE6"/>
    <w:rsid w:val="00E564B5"/>
    <w:rsid w:val="00E57A57"/>
    <w:rsid w:val="00E6043F"/>
    <w:rsid w:val="00E70D2F"/>
    <w:rsid w:val="00E7426A"/>
    <w:rsid w:val="00E76B11"/>
    <w:rsid w:val="00E84E00"/>
    <w:rsid w:val="00E9154D"/>
    <w:rsid w:val="00E91FED"/>
    <w:rsid w:val="00E931D3"/>
    <w:rsid w:val="00E9635F"/>
    <w:rsid w:val="00E97265"/>
    <w:rsid w:val="00EA3652"/>
    <w:rsid w:val="00EA61FD"/>
    <w:rsid w:val="00EA6B39"/>
    <w:rsid w:val="00EA6D1E"/>
    <w:rsid w:val="00EB24AD"/>
    <w:rsid w:val="00EB2548"/>
    <w:rsid w:val="00EC28E3"/>
    <w:rsid w:val="00EC5A1C"/>
    <w:rsid w:val="00EC6136"/>
    <w:rsid w:val="00ED0FD1"/>
    <w:rsid w:val="00ED3897"/>
    <w:rsid w:val="00ED45DD"/>
    <w:rsid w:val="00ED5332"/>
    <w:rsid w:val="00EE0D6B"/>
    <w:rsid w:val="00EE5D7D"/>
    <w:rsid w:val="00EF6D22"/>
    <w:rsid w:val="00EF7F2B"/>
    <w:rsid w:val="00F02EB9"/>
    <w:rsid w:val="00F0390C"/>
    <w:rsid w:val="00F06A24"/>
    <w:rsid w:val="00F07936"/>
    <w:rsid w:val="00F10B0C"/>
    <w:rsid w:val="00F131A1"/>
    <w:rsid w:val="00F139B5"/>
    <w:rsid w:val="00F178D1"/>
    <w:rsid w:val="00F17D4A"/>
    <w:rsid w:val="00F32E1B"/>
    <w:rsid w:val="00F3475F"/>
    <w:rsid w:val="00F35127"/>
    <w:rsid w:val="00F36459"/>
    <w:rsid w:val="00F37488"/>
    <w:rsid w:val="00F37741"/>
    <w:rsid w:val="00F42EFC"/>
    <w:rsid w:val="00F4403D"/>
    <w:rsid w:val="00F44775"/>
    <w:rsid w:val="00F53070"/>
    <w:rsid w:val="00F5354F"/>
    <w:rsid w:val="00F5510C"/>
    <w:rsid w:val="00F56788"/>
    <w:rsid w:val="00F56DA3"/>
    <w:rsid w:val="00F61A89"/>
    <w:rsid w:val="00F6234E"/>
    <w:rsid w:val="00F72531"/>
    <w:rsid w:val="00F72D89"/>
    <w:rsid w:val="00F747EC"/>
    <w:rsid w:val="00F7676B"/>
    <w:rsid w:val="00F81BE2"/>
    <w:rsid w:val="00F8222E"/>
    <w:rsid w:val="00F84C07"/>
    <w:rsid w:val="00F85488"/>
    <w:rsid w:val="00F864D6"/>
    <w:rsid w:val="00FB5FA1"/>
    <w:rsid w:val="00FC095C"/>
    <w:rsid w:val="00FC2D93"/>
    <w:rsid w:val="00FC4149"/>
    <w:rsid w:val="00FC5306"/>
    <w:rsid w:val="00FC5F6D"/>
    <w:rsid w:val="00FC6EE2"/>
    <w:rsid w:val="00FD178E"/>
    <w:rsid w:val="00FD1FA0"/>
    <w:rsid w:val="00FE1D8C"/>
    <w:rsid w:val="00FF3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1B"/>
    <w:rPr>
      <w:rFonts w:ascii="Tahoma" w:hAnsi="Tahoma" w:cs="Tahoma"/>
      <w:sz w:val="16"/>
      <w:szCs w:val="16"/>
    </w:rPr>
  </w:style>
  <w:style w:type="paragraph" w:styleId="ListParagraph">
    <w:name w:val="List Paragraph"/>
    <w:basedOn w:val="Normal"/>
    <w:uiPriority w:val="34"/>
    <w:qFormat/>
    <w:rsid w:val="00E84E00"/>
    <w:pPr>
      <w:ind w:left="720"/>
      <w:contextualSpacing/>
    </w:pPr>
  </w:style>
  <w:style w:type="character" w:styleId="PlaceholderText">
    <w:name w:val="Placeholder Text"/>
    <w:basedOn w:val="DefaultParagraphFont"/>
    <w:uiPriority w:val="99"/>
    <w:semiHidden/>
    <w:rsid w:val="00016B3B"/>
    <w:rPr>
      <w:color w:val="808080"/>
    </w:rPr>
  </w:style>
  <w:style w:type="character" w:styleId="Hyperlink">
    <w:name w:val="Hyperlink"/>
    <w:basedOn w:val="DefaultParagraphFont"/>
    <w:uiPriority w:val="99"/>
    <w:unhideWhenUsed/>
    <w:rsid w:val="00510EC7"/>
    <w:rPr>
      <w:color w:val="0000FF" w:themeColor="hyperlink"/>
      <w:u w:val="single"/>
    </w:rPr>
  </w:style>
  <w:style w:type="paragraph" w:styleId="NormalWeb">
    <w:name w:val="Normal (Web)"/>
    <w:basedOn w:val="Normal"/>
    <w:uiPriority w:val="99"/>
    <w:semiHidden/>
    <w:unhideWhenUsed/>
    <w:rsid w:val="00AB7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B79EF"/>
  </w:style>
  <w:style w:type="paragraph" w:styleId="Caption">
    <w:name w:val="caption"/>
    <w:basedOn w:val="Normal"/>
    <w:next w:val="Normal"/>
    <w:uiPriority w:val="35"/>
    <w:unhideWhenUsed/>
    <w:qFormat/>
    <w:rsid w:val="00E01D76"/>
    <w:pPr>
      <w:spacing w:line="240" w:lineRule="auto"/>
    </w:pPr>
    <w:rPr>
      <w:b/>
      <w:bCs/>
      <w:color w:val="4F81BD" w:themeColor="accent1"/>
      <w:sz w:val="18"/>
      <w:szCs w:val="18"/>
    </w:rPr>
  </w:style>
  <w:style w:type="table" w:styleId="TableGrid">
    <w:name w:val="Table Grid"/>
    <w:basedOn w:val="TableNormal"/>
    <w:uiPriority w:val="59"/>
    <w:rsid w:val="00564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EC6136"/>
  </w:style>
  <w:style w:type="character" w:styleId="Emphasis">
    <w:name w:val="Emphasis"/>
    <w:basedOn w:val="DefaultParagraphFont"/>
    <w:uiPriority w:val="20"/>
    <w:qFormat/>
    <w:rsid w:val="00331F41"/>
    <w:rPr>
      <w:i/>
      <w:iCs/>
    </w:rPr>
  </w:style>
  <w:style w:type="paragraph" w:styleId="Header">
    <w:name w:val="header"/>
    <w:basedOn w:val="Normal"/>
    <w:link w:val="HeaderChar"/>
    <w:uiPriority w:val="99"/>
    <w:unhideWhenUsed/>
    <w:rsid w:val="00585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2AA"/>
  </w:style>
  <w:style w:type="paragraph" w:styleId="Footer">
    <w:name w:val="footer"/>
    <w:basedOn w:val="Normal"/>
    <w:link w:val="FooterChar"/>
    <w:uiPriority w:val="99"/>
    <w:unhideWhenUsed/>
    <w:rsid w:val="00585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2AA"/>
  </w:style>
  <w:style w:type="paragraph" w:styleId="NoSpacing">
    <w:name w:val="No Spacing"/>
    <w:uiPriority w:val="1"/>
    <w:qFormat/>
    <w:rsid w:val="005852A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1B"/>
    <w:rPr>
      <w:rFonts w:ascii="Tahoma" w:hAnsi="Tahoma" w:cs="Tahoma"/>
      <w:sz w:val="16"/>
      <w:szCs w:val="16"/>
    </w:rPr>
  </w:style>
  <w:style w:type="paragraph" w:styleId="ListParagraph">
    <w:name w:val="List Paragraph"/>
    <w:basedOn w:val="Normal"/>
    <w:uiPriority w:val="34"/>
    <w:qFormat/>
    <w:rsid w:val="00E84E00"/>
    <w:pPr>
      <w:ind w:left="720"/>
      <w:contextualSpacing/>
    </w:pPr>
  </w:style>
  <w:style w:type="character" w:styleId="PlaceholderText">
    <w:name w:val="Placeholder Text"/>
    <w:basedOn w:val="DefaultParagraphFont"/>
    <w:uiPriority w:val="99"/>
    <w:semiHidden/>
    <w:rsid w:val="00016B3B"/>
    <w:rPr>
      <w:color w:val="808080"/>
    </w:rPr>
  </w:style>
  <w:style w:type="character" w:styleId="Hyperlink">
    <w:name w:val="Hyperlink"/>
    <w:basedOn w:val="DefaultParagraphFont"/>
    <w:uiPriority w:val="99"/>
    <w:unhideWhenUsed/>
    <w:rsid w:val="00510EC7"/>
    <w:rPr>
      <w:color w:val="0000FF" w:themeColor="hyperlink"/>
      <w:u w:val="single"/>
    </w:rPr>
  </w:style>
  <w:style w:type="paragraph" w:styleId="NormalWeb">
    <w:name w:val="Normal (Web)"/>
    <w:basedOn w:val="Normal"/>
    <w:uiPriority w:val="99"/>
    <w:semiHidden/>
    <w:unhideWhenUsed/>
    <w:rsid w:val="00AB7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B79EF"/>
  </w:style>
  <w:style w:type="paragraph" w:styleId="Caption">
    <w:name w:val="caption"/>
    <w:basedOn w:val="Normal"/>
    <w:next w:val="Normal"/>
    <w:uiPriority w:val="35"/>
    <w:unhideWhenUsed/>
    <w:qFormat/>
    <w:rsid w:val="00E01D76"/>
    <w:pPr>
      <w:spacing w:line="240" w:lineRule="auto"/>
    </w:pPr>
    <w:rPr>
      <w:b/>
      <w:bCs/>
      <w:color w:val="4F81BD" w:themeColor="accent1"/>
      <w:sz w:val="18"/>
      <w:szCs w:val="18"/>
    </w:rPr>
  </w:style>
  <w:style w:type="table" w:styleId="TableGrid">
    <w:name w:val="Table Grid"/>
    <w:basedOn w:val="TableNormal"/>
    <w:uiPriority w:val="59"/>
    <w:rsid w:val="00564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EC6136"/>
  </w:style>
  <w:style w:type="character" w:styleId="Emphasis">
    <w:name w:val="Emphasis"/>
    <w:basedOn w:val="DefaultParagraphFont"/>
    <w:uiPriority w:val="20"/>
    <w:qFormat/>
    <w:rsid w:val="00331F41"/>
    <w:rPr>
      <w:i/>
      <w:iCs/>
    </w:rPr>
  </w:style>
  <w:style w:type="paragraph" w:styleId="Header">
    <w:name w:val="header"/>
    <w:basedOn w:val="Normal"/>
    <w:link w:val="HeaderChar"/>
    <w:uiPriority w:val="99"/>
    <w:unhideWhenUsed/>
    <w:rsid w:val="00585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2AA"/>
  </w:style>
  <w:style w:type="paragraph" w:styleId="Footer">
    <w:name w:val="footer"/>
    <w:basedOn w:val="Normal"/>
    <w:link w:val="FooterChar"/>
    <w:uiPriority w:val="99"/>
    <w:unhideWhenUsed/>
    <w:rsid w:val="00585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2AA"/>
  </w:style>
  <w:style w:type="paragraph" w:styleId="NoSpacing">
    <w:name w:val="No Spacing"/>
    <w:uiPriority w:val="1"/>
    <w:qFormat/>
    <w:rsid w:val="005852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68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A31E3-41C7-4EAF-A34D-A2294E909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3908</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Piush</dc:creator>
  <cp:lastModifiedBy>picone</cp:lastModifiedBy>
  <cp:revision>2</cp:revision>
  <cp:lastPrinted>2010-11-06T20:17:00Z</cp:lastPrinted>
  <dcterms:created xsi:type="dcterms:W3CDTF">2010-12-24T14:12:00Z</dcterms:created>
  <dcterms:modified xsi:type="dcterms:W3CDTF">2010-12-24T14:12:00Z</dcterms:modified>
</cp:coreProperties>
</file>