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077E5E46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66B298F9" w14:textId="77777777" w:rsidR="00CF7B35" w:rsidRDefault="00CF7B35" w:rsidP="00CF7B35">
      <w:pPr>
        <w:pStyle w:val="ListParagraph"/>
        <w:ind w:left="0"/>
        <w:contextualSpacing w:val="0"/>
        <w:jc w:val="left"/>
      </w:pPr>
    </w:p>
    <w:p w14:paraId="6CA37028" w14:textId="1F8CF7F2" w:rsidR="00CF7B35" w:rsidRPr="00CF7B35" w:rsidRDefault="00CF7B35" w:rsidP="00CF7B35">
      <w:pPr>
        <w:pStyle w:val="ListParagraph"/>
        <w:ind w:left="0"/>
        <w:contextualSpacing w:val="0"/>
        <w:jc w:val="left"/>
        <w:rPr>
          <w:szCs w:val="22"/>
        </w:rPr>
      </w:pPr>
      <w:r>
        <w:rPr>
          <w:noProof/>
        </w:rPr>
        <w:drawing>
          <wp:anchor distT="0" distB="0" distL="91440" distR="0" simplePos="0" relativeHeight="251660288" behindDoc="0" locked="0" layoutInCell="1" allowOverlap="1" wp14:anchorId="028ABC2C" wp14:editId="13424CB2">
            <wp:simplePos x="0" y="0"/>
            <wp:positionH relativeFrom="margin">
              <wp:posOffset>-139065</wp:posOffset>
            </wp:positionH>
            <wp:positionV relativeFrom="paragraph">
              <wp:posOffset>862330</wp:posOffset>
            </wp:positionV>
            <wp:extent cx="6174105" cy="20618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13"/>
                    <a:stretch/>
                  </pic:blipFill>
                  <pic:spPr bwMode="auto">
                    <a:xfrm>
                      <a:off x="0" y="0"/>
                      <a:ext cx="6174105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B35">
        <w:rPr>
          <w:szCs w:val="22"/>
        </w:rPr>
        <w:t>Three industrial mowers (s</w:t>
      </w:r>
      <w:bookmarkStart w:id="1" w:name="_GoBack"/>
      <w:bookmarkEnd w:id="1"/>
      <w:r w:rsidRPr="00CF7B35">
        <w:rPr>
          <w:szCs w:val="22"/>
        </w:rPr>
        <w:t>mall, medium and large) are being evaluated by a company that provides lawn care service. At the end of  its useful life, each mower will have a salvage value that is equal to 10% of its original cost. Suppose a planning horizon of 5 years is to be used. Determine the economic choice based on annual worth.</w:t>
      </w:r>
    </w:p>
    <w:p w14:paraId="307EC665" w14:textId="04BEC4CF" w:rsidR="00D90FB9" w:rsidRDefault="00D90FB9" w:rsidP="00CF7B35">
      <w:pPr>
        <w:pStyle w:val="ListParagraph"/>
        <w:ind w:left="0"/>
        <w:contextualSpacing w:val="0"/>
        <w:jc w:val="left"/>
      </w:pPr>
    </w:p>
    <w:p w14:paraId="5DC1F82D" w14:textId="7472FD03" w:rsidR="00F96299" w:rsidRDefault="00F96299" w:rsidP="00D90FB9">
      <w:pPr>
        <w:pStyle w:val="ListParagraph"/>
        <w:ind w:left="0"/>
        <w:contextualSpacing w:val="0"/>
      </w:pPr>
    </w:p>
    <w:p w14:paraId="4F3B20D0" w14:textId="5C00F25E" w:rsidR="00A54C45" w:rsidRDefault="00F5496D" w:rsidP="00CF7B35">
      <w:pPr>
        <w:pStyle w:val="ListParagraph"/>
        <w:ind w:left="0"/>
        <w:jc w:val="lef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4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4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4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53B34F30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CF7B35">
      <w:rPr>
        <w:rFonts w:ascii="Arial" w:hAnsi="Arial" w:cs="Arial"/>
        <w:sz w:val="16"/>
        <w:szCs w:val="16"/>
      </w:rPr>
      <w:t>QUIZ NO. 7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C32467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C32467">
      <w:rPr>
        <w:rFonts w:ascii="Arial" w:hAnsi="Arial" w:cs="Arial"/>
        <w:noProof/>
        <w:sz w:val="16"/>
        <w:szCs w:val="16"/>
      </w:rPr>
      <w:t>2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F6A55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32467"/>
    <w:rsid w:val="00C707AC"/>
    <w:rsid w:val="00C75907"/>
    <w:rsid w:val="00CC0E6F"/>
    <w:rsid w:val="00CE12A8"/>
    <w:rsid w:val="00CE302D"/>
    <w:rsid w:val="00CE5BA3"/>
    <w:rsid w:val="00CF7B35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4905-CE62-C74D-9355-E92F0F19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2014-03-21T11:28:00Z</cp:lastPrinted>
  <dcterms:created xsi:type="dcterms:W3CDTF">2014-03-21T11:28:00Z</dcterms:created>
  <dcterms:modified xsi:type="dcterms:W3CDTF">2014-03-21T11:44:00Z</dcterms:modified>
</cp:coreProperties>
</file>