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0B3F7248" w14:textId="77777777" w:rsidR="00C05CE5" w:rsidRDefault="00C05CE5" w:rsidP="000D3F98">
      <w:pPr>
        <w:tabs>
          <w:tab w:val="right" w:pos="9360"/>
        </w:tabs>
        <w:rPr>
          <w:u w:val="single"/>
        </w:rPr>
      </w:pPr>
    </w:p>
    <w:p w14:paraId="2DF24F8C" w14:textId="77777777" w:rsidR="005638B4" w:rsidRDefault="005638B4" w:rsidP="00C05CE5">
      <w:pPr>
        <w:pStyle w:val="ListParagraph"/>
        <w:ind w:left="0"/>
        <w:contextualSpacing w:val="0"/>
        <w:jc w:val="left"/>
      </w:pPr>
      <w:r>
        <w:t>Mary invests money in an investment. The amounts and corresponding revenue are shown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1677"/>
        <w:gridCol w:w="1530"/>
        <w:gridCol w:w="1560"/>
      </w:tblGrid>
      <w:tr w:rsidR="005638B4" w14:paraId="583182F4" w14:textId="4DE6CB86" w:rsidTr="005638B4">
        <w:trPr>
          <w:jc w:val="center"/>
        </w:trPr>
        <w:tc>
          <w:tcPr>
            <w:tcW w:w="933" w:type="dxa"/>
            <w:vAlign w:val="center"/>
          </w:tcPr>
          <w:p w14:paraId="4E5D6993" w14:textId="2F579EA3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center"/>
            </w:pPr>
            <w:r>
              <w:t>Year</w:t>
            </w:r>
          </w:p>
        </w:tc>
        <w:tc>
          <w:tcPr>
            <w:tcW w:w="1677" w:type="dxa"/>
            <w:vAlign w:val="center"/>
          </w:tcPr>
          <w:p w14:paraId="70A80138" w14:textId="727CB3B1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center"/>
            </w:pPr>
            <w:r>
              <w:t>Deposit</w:t>
            </w:r>
          </w:p>
        </w:tc>
        <w:tc>
          <w:tcPr>
            <w:tcW w:w="1530" w:type="dxa"/>
            <w:vAlign w:val="center"/>
          </w:tcPr>
          <w:p w14:paraId="7843B2DB" w14:textId="3506894F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center"/>
            </w:pPr>
            <w:r>
              <w:t>Interest</w:t>
            </w:r>
          </w:p>
        </w:tc>
        <w:tc>
          <w:tcPr>
            <w:tcW w:w="1560" w:type="dxa"/>
            <w:vAlign w:val="center"/>
          </w:tcPr>
          <w:p w14:paraId="2A1AAD12" w14:textId="56CE66DA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center"/>
            </w:pPr>
            <w:r>
              <w:t>Balance</w:t>
            </w:r>
          </w:p>
        </w:tc>
      </w:tr>
      <w:tr w:rsidR="005638B4" w14:paraId="2B08A144" w14:textId="5C6E59C3" w:rsidTr="005638B4">
        <w:trPr>
          <w:jc w:val="center"/>
        </w:trPr>
        <w:tc>
          <w:tcPr>
            <w:tcW w:w="933" w:type="dxa"/>
            <w:vAlign w:val="center"/>
          </w:tcPr>
          <w:p w14:paraId="7E79AD2B" w14:textId="5D83593C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center"/>
            </w:pPr>
            <w:r>
              <w:t>0</w:t>
            </w:r>
          </w:p>
        </w:tc>
        <w:tc>
          <w:tcPr>
            <w:tcW w:w="1677" w:type="dxa"/>
            <w:vAlign w:val="center"/>
          </w:tcPr>
          <w:p w14:paraId="1CF5455B" w14:textId="13032C1D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right"/>
            </w:pPr>
            <w:r>
              <w:t>$10,000</w:t>
            </w:r>
          </w:p>
        </w:tc>
        <w:tc>
          <w:tcPr>
            <w:tcW w:w="1530" w:type="dxa"/>
            <w:vAlign w:val="center"/>
          </w:tcPr>
          <w:p w14:paraId="08727BEB" w14:textId="7BC01BCA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right"/>
            </w:pPr>
            <w:r>
              <w:t>N/A</w:t>
            </w:r>
          </w:p>
        </w:tc>
        <w:tc>
          <w:tcPr>
            <w:tcW w:w="1560" w:type="dxa"/>
            <w:vAlign w:val="center"/>
          </w:tcPr>
          <w:p w14:paraId="10767FF5" w14:textId="13F70A9F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right"/>
            </w:pPr>
            <w:r>
              <w:t>$10,000</w:t>
            </w:r>
          </w:p>
        </w:tc>
      </w:tr>
      <w:tr w:rsidR="005638B4" w14:paraId="48138163" w14:textId="2D17A5FC" w:rsidTr="005638B4">
        <w:trPr>
          <w:jc w:val="center"/>
        </w:trPr>
        <w:tc>
          <w:tcPr>
            <w:tcW w:w="933" w:type="dxa"/>
            <w:vAlign w:val="center"/>
          </w:tcPr>
          <w:p w14:paraId="051F7EB4" w14:textId="075F4185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1677" w:type="dxa"/>
            <w:vAlign w:val="center"/>
          </w:tcPr>
          <w:p w14:paraId="244C806E" w14:textId="6C6130EE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right"/>
            </w:pPr>
            <w:r>
              <w:t>$5,000</w:t>
            </w:r>
          </w:p>
        </w:tc>
        <w:tc>
          <w:tcPr>
            <w:tcW w:w="1530" w:type="dxa"/>
            <w:vAlign w:val="center"/>
          </w:tcPr>
          <w:p w14:paraId="25E7C8EA" w14:textId="00005C1E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right"/>
            </w:pPr>
            <w:r>
              <w:t>$2,000</w:t>
            </w:r>
          </w:p>
        </w:tc>
        <w:tc>
          <w:tcPr>
            <w:tcW w:w="1560" w:type="dxa"/>
            <w:vAlign w:val="center"/>
          </w:tcPr>
          <w:p w14:paraId="7F476F10" w14:textId="3EBFEDD3" w:rsidR="005638B4" w:rsidRDefault="00EF154A" w:rsidP="005638B4">
            <w:pPr>
              <w:pStyle w:val="ListParagraph"/>
              <w:spacing w:after="0"/>
              <w:ind w:left="0"/>
              <w:contextualSpacing w:val="0"/>
              <w:jc w:val="right"/>
            </w:pPr>
            <w:r>
              <w:t>$17</w:t>
            </w:r>
            <w:r w:rsidR="005638B4">
              <w:t>,000</w:t>
            </w:r>
          </w:p>
        </w:tc>
      </w:tr>
      <w:tr w:rsidR="005638B4" w14:paraId="20DD1BE1" w14:textId="77777777" w:rsidTr="005638B4">
        <w:trPr>
          <w:jc w:val="center"/>
        </w:trPr>
        <w:tc>
          <w:tcPr>
            <w:tcW w:w="933" w:type="dxa"/>
            <w:vAlign w:val="center"/>
          </w:tcPr>
          <w:p w14:paraId="5850E419" w14:textId="504FF7EC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677" w:type="dxa"/>
            <w:vAlign w:val="center"/>
          </w:tcPr>
          <w:p w14:paraId="324B8473" w14:textId="07E02174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right"/>
            </w:pPr>
            <w:r>
              <w:t>$2,500</w:t>
            </w:r>
          </w:p>
        </w:tc>
        <w:tc>
          <w:tcPr>
            <w:tcW w:w="1530" w:type="dxa"/>
            <w:vAlign w:val="center"/>
          </w:tcPr>
          <w:p w14:paraId="162502CD" w14:textId="3C7014DD" w:rsidR="005638B4" w:rsidRDefault="005638B4" w:rsidP="005638B4">
            <w:pPr>
              <w:pStyle w:val="ListParagraph"/>
              <w:spacing w:after="0"/>
              <w:ind w:left="0"/>
              <w:contextualSpacing w:val="0"/>
              <w:jc w:val="right"/>
            </w:pPr>
            <w:r>
              <w:t>$3,500</w:t>
            </w:r>
          </w:p>
        </w:tc>
        <w:tc>
          <w:tcPr>
            <w:tcW w:w="1560" w:type="dxa"/>
            <w:vAlign w:val="center"/>
          </w:tcPr>
          <w:p w14:paraId="24E92FD7" w14:textId="5B7F9A70" w:rsidR="005638B4" w:rsidRDefault="00EF154A" w:rsidP="005638B4">
            <w:pPr>
              <w:pStyle w:val="ListParagraph"/>
              <w:spacing w:after="0"/>
              <w:ind w:left="0"/>
              <w:contextualSpacing w:val="0"/>
              <w:jc w:val="right"/>
            </w:pPr>
            <w:r>
              <w:t>$23</w:t>
            </w:r>
            <w:r w:rsidR="005638B4">
              <w:t>,000</w:t>
            </w:r>
          </w:p>
        </w:tc>
      </w:tr>
    </w:tbl>
    <w:p w14:paraId="28DA990E" w14:textId="77777777" w:rsidR="005638B4" w:rsidRDefault="005638B4" w:rsidP="005638B4">
      <w:pPr>
        <w:pStyle w:val="ListParagraph"/>
        <w:spacing w:before="240"/>
        <w:ind w:left="0"/>
        <w:contextualSpacing w:val="0"/>
        <w:jc w:val="left"/>
      </w:pPr>
      <w:r>
        <w:t>Assume that interest for year 1 was computed on the balance at the end of year 0, and similarly, the interest in year 2 was computed on the ba</w:t>
      </w:r>
      <w:bookmarkStart w:id="0" w:name="_GoBack"/>
      <w:bookmarkEnd w:id="0"/>
      <w:r>
        <w:t>lance from year 1.</w:t>
      </w:r>
    </w:p>
    <w:p w14:paraId="1644D624" w14:textId="652E83BA" w:rsidR="005638B4" w:rsidRDefault="005638B4" w:rsidP="005638B4">
      <w:pPr>
        <w:pStyle w:val="ListParagraph"/>
        <w:spacing w:before="240"/>
        <w:ind w:left="0"/>
        <w:contextualSpacing w:val="0"/>
        <w:jc w:val="left"/>
      </w:pPr>
      <w:r>
        <w:t>Mary is very happy with this investment and declares that the investment met her expectations based on the MARR she set as her investment objective.</w:t>
      </w:r>
    </w:p>
    <w:p w14:paraId="23A4D85E" w14:textId="66553DA5" w:rsidR="005638B4" w:rsidRDefault="005638B4" w:rsidP="005638B4">
      <w:pPr>
        <w:pStyle w:val="ListParagraph"/>
        <w:spacing w:before="240"/>
        <w:ind w:left="0"/>
        <w:contextualSpacing w:val="0"/>
        <w:jc w:val="left"/>
      </w:pPr>
      <w:r>
        <w:t>(a) What is the effective interest rate of this investment? This value must have been greater or equal to her MARR.</w:t>
      </w:r>
    </w:p>
    <w:p w14:paraId="448075CC" w14:textId="6F2ADBA6" w:rsidR="005638B4" w:rsidRDefault="005638B4" w:rsidP="005638B4">
      <w:pPr>
        <w:pStyle w:val="ListParagraph"/>
        <w:spacing w:before="240"/>
        <w:ind w:left="0"/>
        <w:contextualSpacing w:val="0"/>
        <w:jc w:val="left"/>
      </w:pPr>
      <w:r>
        <w:t>(b) Assuming a MARR of 10%, what is the present value of this investment?</w:t>
      </w:r>
    </w:p>
    <w:p w14:paraId="3294008D" w14:textId="5A39610B" w:rsidR="005638B4" w:rsidRDefault="005638B4" w:rsidP="005638B4">
      <w:pPr>
        <w:pStyle w:val="ListParagraph"/>
        <w:spacing w:before="240"/>
        <w:ind w:left="0"/>
        <w:contextualSpacing w:val="0"/>
        <w:jc w:val="left"/>
      </w:pPr>
      <w:r>
        <w:t>(c) Assuming Mary is in a 20% tax bracket, how much income tax will she pay on this investment?</w:t>
      </w:r>
    </w:p>
    <w:p w14:paraId="2D2DFECA" w14:textId="56F0E626" w:rsidR="005638B4" w:rsidRDefault="005638B4" w:rsidP="005638B4">
      <w:pPr>
        <w:pStyle w:val="ListParagraph"/>
        <w:spacing w:before="240"/>
        <w:ind w:left="0"/>
        <w:contextualSpacing w:val="0"/>
        <w:jc w:val="left"/>
      </w:pPr>
      <w:r>
        <w:t>(d) Finally, what is the after-tax effective interest rate of this investment? Why is this different than (a)?</w:t>
      </w:r>
    </w:p>
    <w:p w14:paraId="4F3B20D0" w14:textId="4DABE805" w:rsidR="00A54C45" w:rsidRPr="00C05CE5" w:rsidRDefault="00A54C45" w:rsidP="005638B4">
      <w:pPr>
        <w:pStyle w:val="ListParagraph"/>
        <w:spacing w:before="240"/>
        <w:ind w:left="0"/>
        <w:contextualSpacing w:val="0"/>
        <w:jc w:val="left"/>
        <w:rPr>
          <w:b/>
        </w:rPr>
      </w:pPr>
    </w:p>
    <w:sectPr w:rsidR="00A54C45" w:rsidRPr="00C05CE5" w:rsidSect="00BF092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4659E242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A741B">
      <w:rPr>
        <w:rFonts w:ascii="Arial" w:hAnsi="Arial" w:cs="Arial"/>
        <w:sz w:val="16"/>
        <w:szCs w:val="16"/>
      </w:rPr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C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C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C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562A4051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5638B4">
      <w:rPr>
        <w:rFonts w:ascii="Arial" w:hAnsi="Arial" w:cs="Arial"/>
        <w:sz w:val="16"/>
        <w:szCs w:val="16"/>
      </w:rPr>
      <w:t>QUIZ NO. 10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EF154A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C05CE5">
      <w:rPr>
        <w:rFonts w:ascii="Arial" w:hAnsi="Arial" w:cs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C69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F6A55"/>
    <w:rsid w:val="00335E8A"/>
    <w:rsid w:val="00345B00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34A44"/>
    <w:rsid w:val="00561C2C"/>
    <w:rsid w:val="005638B4"/>
    <w:rsid w:val="0058205C"/>
    <w:rsid w:val="00597070"/>
    <w:rsid w:val="005C6BB0"/>
    <w:rsid w:val="00601115"/>
    <w:rsid w:val="0063252B"/>
    <w:rsid w:val="00650FA5"/>
    <w:rsid w:val="006560FD"/>
    <w:rsid w:val="0069112F"/>
    <w:rsid w:val="00694C3E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65C7B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C25"/>
    <w:rsid w:val="00AD3ED2"/>
    <w:rsid w:val="00AD7973"/>
    <w:rsid w:val="00B131D4"/>
    <w:rsid w:val="00B23799"/>
    <w:rsid w:val="00B434AB"/>
    <w:rsid w:val="00B53402"/>
    <w:rsid w:val="00B57FFE"/>
    <w:rsid w:val="00B7256F"/>
    <w:rsid w:val="00BC35B3"/>
    <w:rsid w:val="00BF0920"/>
    <w:rsid w:val="00C05CE5"/>
    <w:rsid w:val="00C26CE6"/>
    <w:rsid w:val="00C32467"/>
    <w:rsid w:val="00C707AC"/>
    <w:rsid w:val="00C75907"/>
    <w:rsid w:val="00CC0E6F"/>
    <w:rsid w:val="00CE12A8"/>
    <w:rsid w:val="00CE302D"/>
    <w:rsid w:val="00CE5BA3"/>
    <w:rsid w:val="00CF7B35"/>
    <w:rsid w:val="00D15A2B"/>
    <w:rsid w:val="00D55E29"/>
    <w:rsid w:val="00D565C6"/>
    <w:rsid w:val="00D72FE0"/>
    <w:rsid w:val="00D73C3D"/>
    <w:rsid w:val="00D90FB9"/>
    <w:rsid w:val="00DA1569"/>
    <w:rsid w:val="00DA741B"/>
    <w:rsid w:val="00DB1DE6"/>
    <w:rsid w:val="00DF28F3"/>
    <w:rsid w:val="00E14424"/>
    <w:rsid w:val="00E16CD1"/>
    <w:rsid w:val="00E55067"/>
    <w:rsid w:val="00E73480"/>
    <w:rsid w:val="00EA6BE1"/>
    <w:rsid w:val="00EC0008"/>
    <w:rsid w:val="00EE7A96"/>
    <w:rsid w:val="00EF154A"/>
    <w:rsid w:val="00F008C4"/>
    <w:rsid w:val="00F14631"/>
    <w:rsid w:val="00F2050A"/>
    <w:rsid w:val="00F469E1"/>
    <w:rsid w:val="00F5496D"/>
    <w:rsid w:val="00F64D69"/>
    <w:rsid w:val="00F9629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FA0F-039D-8F4D-8392-17FB9751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4</cp:revision>
  <cp:lastPrinted>2014-04-18T11:33:00Z</cp:lastPrinted>
  <dcterms:created xsi:type="dcterms:W3CDTF">2014-04-18T11:33:00Z</dcterms:created>
  <dcterms:modified xsi:type="dcterms:W3CDTF">2014-04-19T04:01:00Z</dcterms:modified>
</cp:coreProperties>
</file>