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FCA5" w14:textId="25BA58EB" w:rsidR="003A0552" w:rsidRDefault="00374708" w:rsidP="00374708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The TUH EEG Seizure Corpus</w:t>
      </w:r>
    </w:p>
    <w:p w14:paraId="5BAB0913" w14:textId="5ED5E190" w:rsidR="003A0552" w:rsidRPr="00F53565" w:rsidRDefault="003A0552" w:rsidP="00ED529B">
      <w:pPr>
        <w:pStyle w:val="NormalWeb"/>
        <w:shd w:val="clear" w:color="auto" w:fill="FFFFFF"/>
        <w:tabs>
          <w:tab w:val="center" w:pos="2070"/>
          <w:tab w:val="center" w:pos="6840"/>
        </w:tabs>
        <w:spacing w:before="0" w:beforeAutospacing="0" w:after="120" w:afterAutospacing="0"/>
        <w:jc w:val="center"/>
        <w:textAlignment w:val="baseline"/>
        <w:rPr>
          <w:color w:val="000000" w:themeColor="text1"/>
          <w:szCs w:val="20"/>
          <w:vertAlign w:val="superscript"/>
        </w:rPr>
      </w:pPr>
      <w:bookmarkStart w:id="0" w:name="_GoBack"/>
      <w:r w:rsidRPr="00F53565">
        <w:rPr>
          <w:color w:val="000000" w:themeColor="text1"/>
          <w:szCs w:val="20"/>
        </w:rPr>
        <w:t>M. Golmoham</w:t>
      </w:r>
      <w:r w:rsidR="00ED529B">
        <w:rPr>
          <w:color w:val="000000" w:themeColor="text1"/>
          <w:szCs w:val="20"/>
        </w:rPr>
        <w:t>m</w:t>
      </w:r>
      <w:r w:rsidRPr="00F53565">
        <w:rPr>
          <w:color w:val="000000" w:themeColor="text1"/>
          <w:szCs w:val="20"/>
        </w:rPr>
        <w:t>adi</w:t>
      </w:r>
      <w:r w:rsidRPr="00F53565">
        <w:rPr>
          <w:color w:val="000000" w:themeColor="text1"/>
          <w:szCs w:val="20"/>
          <w:vertAlign w:val="superscript"/>
        </w:rPr>
        <w:t>1</w:t>
      </w:r>
      <w:r w:rsidRPr="00F53565">
        <w:rPr>
          <w:color w:val="000000" w:themeColor="text1"/>
          <w:szCs w:val="20"/>
        </w:rPr>
        <w:t>,</w:t>
      </w:r>
      <w:r w:rsidR="00374708">
        <w:rPr>
          <w:color w:val="000000" w:themeColor="text1"/>
          <w:szCs w:val="20"/>
        </w:rPr>
        <w:t xml:space="preserve"> </w:t>
      </w:r>
      <w:r w:rsidRPr="00265064">
        <w:rPr>
          <w:color w:val="000000" w:themeColor="text1"/>
          <w:szCs w:val="20"/>
        </w:rPr>
        <w:t>V. Shah</w:t>
      </w:r>
      <w:r w:rsidR="00374708">
        <w:rPr>
          <w:color w:val="000000" w:themeColor="text1"/>
          <w:szCs w:val="20"/>
          <w:vertAlign w:val="superscript"/>
        </w:rPr>
        <w:t>2</w:t>
      </w:r>
      <w:r w:rsidRPr="00F53565">
        <w:rPr>
          <w:color w:val="000000" w:themeColor="text1"/>
          <w:szCs w:val="20"/>
        </w:rPr>
        <w:t>, S. Lopez</w:t>
      </w:r>
      <w:r w:rsidR="00374708">
        <w:rPr>
          <w:color w:val="000000" w:themeColor="text1"/>
          <w:szCs w:val="20"/>
          <w:vertAlign w:val="superscript"/>
        </w:rPr>
        <w:t>2</w:t>
      </w:r>
      <w:r w:rsidRPr="00F53565">
        <w:rPr>
          <w:color w:val="000000" w:themeColor="text1"/>
          <w:szCs w:val="20"/>
        </w:rPr>
        <w:t xml:space="preserve">, </w:t>
      </w:r>
      <w:r>
        <w:rPr>
          <w:color w:val="000000" w:themeColor="text1"/>
          <w:szCs w:val="20"/>
        </w:rPr>
        <w:t xml:space="preserve">S. </w:t>
      </w:r>
      <w:r w:rsidR="00ED529B" w:rsidRPr="00ED529B">
        <w:rPr>
          <w:color w:val="000000" w:themeColor="text1"/>
          <w:szCs w:val="20"/>
        </w:rPr>
        <w:t>Ziyabari</w:t>
      </w:r>
      <w:r w:rsidR="00374708">
        <w:rPr>
          <w:color w:val="000000" w:themeColor="text1"/>
          <w:szCs w:val="20"/>
          <w:vertAlign w:val="superscript"/>
        </w:rPr>
        <w:t>2</w:t>
      </w:r>
      <w:r>
        <w:rPr>
          <w:color w:val="000000" w:themeColor="text1"/>
          <w:szCs w:val="20"/>
        </w:rPr>
        <w:t xml:space="preserve">, </w:t>
      </w:r>
      <w:r w:rsidRPr="00E462C7">
        <w:rPr>
          <w:color w:val="000000" w:themeColor="text1"/>
          <w:szCs w:val="20"/>
        </w:rPr>
        <w:t>S. Yang</w:t>
      </w:r>
      <w:r w:rsidR="00374708">
        <w:rPr>
          <w:color w:val="000000" w:themeColor="text1"/>
          <w:szCs w:val="20"/>
          <w:vertAlign w:val="superscript"/>
        </w:rPr>
        <w:t>2</w:t>
      </w:r>
      <w:r>
        <w:rPr>
          <w:color w:val="000000" w:themeColor="text1"/>
          <w:szCs w:val="20"/>
        </w:rPr>
        <w:t>,</w:t>
      </w:r>
      <w:r w:rsidRPr="00E462C7">
        <w:rPr>
          <w:color w:val="000000" w:themeColor="text1"/>
          <w:szCs w:val="20"/>
        </w:rPr>
        <w:t xml:space="preserve"> </w:t>
      </w:r>
      <w:r w:rsidR="00374708">
        <w:rPr>
          <w:color w:val="000000" w:themeColor="text1"/>
          <w:szCs w:val="20"/>
        </w:rPr>
        <w:t>J. Camaratta</w:t>
      </w:r>
      <w:r w:rsidR="00374708" w:rsidRPr="00F53565">
        <w:rPr>
          <w:color w:val="000000" w:themeColor="text1"/>
          <w:szCs w:val="20"/>
          <w:vertAlign w:val="superscript"/>
        </w:rPr>
        <w:t>1</w:t>
      </w:r>
      <w:r w:rsidR="00374708">
        <w:rPr>
          <w:color w:val="000000" w:themeColor="text1"/>
          <w:szCs w:val="20"/>
        </w:rPr>
        <w:t xml:space="preserve">, </w:t>
      </w:r>
      <w:r w:rsidRPr="00F53565">
        <w:rPr>
          <w:color w:val="000000" w:themeColor="text1"/>
          <w:szCs w:val="20"/>
        </w:rPr>
        <w:t>I. Obeid</w:t>
      </w:r>
      <w:r w:rsidR="00374708">
        <w:rPr>
          <w:color w:val="000000" w:themeColor="text1"/>
          <w:szCs w:val="20"/>
          <w:vertAlign w:val="superscript"/>
        </w:rPr>
        <w:t>2</w:t>
      </w:r>
      <w:r>
        <w:rPr>
          <w:color w:val="000000" w:themeColor="text1"/>
          <w:szCs w:val="20"/>
        </w:rPr>
        <w:t xml:space="preserve"> </w:t>
      </w:r>
      <w:r w:rsidRPr="00F53565">
        <w:rPr>
          <w:color w:val="000000" w:themeColor="text1"/>
          <w:szCs w:val="20"/>
        </w:rPr>
        <w:t>and J. Picone</w:t>
      </w:r>
      <w:r w:rsidR="00374708">
        <w:rPr>
          <w:color w:val="000000" w:themeColor="text1"/>
          <w:szCs w:val="20"/>
          <w:vertAlign w:val="superscript"/>
        </w:rPr>
        <w:t>2</w:t>
      </w:r>
      <w:bookmarkEnd w:id="0"/>
    </w:p>
    <w:p w14:paraId="7611D20A" w14:textId="3D31E73B" w:rsidR="00374708" w:rsidRPr="005F5E84" w:rsidRDefault="00374708" w:rsidP="00374708">
      <w:pPr>
        <w:pStyle w:val="NormalWeb"/>
        <w:shd w:val="clear" w:color="auto" w:fill="FFFFFF"/>
        <w:tabs>
          <w:tab w:val="center" w:pos="7470"/>
        </w:tabs>
        <w:spacing w:before="0" w:beforeAutospacing="0" w:after="0" w:afterAutospacing="0"/>
        <w:jc w:val="center"/>
        <w:textAlignment w:val="baseline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1. Biosignal Analytics, Inc., Philadelphia, PA, 19104</w:t>
      </w:r>
    </w:p>
    <w:p w14:paraId="4B881483" w14:textId="4E3B2A8D" w:rsidR="003A0552" w:rsidRDefault="00374708" w:rsidP="003A0552">
      <w:pPr>
        <w:pStyle w:val="NormalWeb"/>
        <w:shd w:val="clear" w:color="auto" w:fill="FFFFFF"/>
        <w:tabs>
          <w:tab w:val="center" w:pos="7470"/>
        </w:tabs>
        <w:spacing w:before="0" w:beforeAutospacing="0" w:after="0" w:afterAutospacing="0"/>
        <w:jc w:val="center"/>
        <w:textAlignment w:val="baseline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2</w:t>
      </w:r>
      <w:r w:rsidR="003A0552" w:rsidRPr="005F5E84">
        <w:rPr>
          <w:color w:val="212121"/>
          <w:sz w:val="18"/>
          <w:szCs w:val="18"/>
        </w:rPr>
        <w:t>. The Neural Engineering Data Consortium, Temple University, Philadelphia, PA, 19122</w:t>
      </w:r>
    </w:p>
    <w:p w14:paraId="3ED8A7C2" w14:textId="423AD51D" w:rsidR="003A0552" w:rsidRPr="003A0552" w:rsidRDefault="003A0552" w:rsidP="003A0552">
      <w:pPr>
        <w:pStyle w:val="NormalWeb"/>
        <w:shd w:val="clear" w:color="auto" w:fill="FFFFFF"/>
        <w:tabs>
          <w:tab w:val="center" w:pos="7470"/>
        </w:tabs>
        <w:spacing w:before="0" w:beforeAutospacing="0" w:after="240" w:afterAutospacing="0"/>
        <w:jc w:val="center"/>
        <w:textAlignment w:val="baseline"/>
        <w:rPr>
          <w:color w:val="212121"/>
          <w:sz w:val="18"/>
          <w:szCs w:val="18"/>
        </w:rPr>
      </w:pPr>
      <w:r w:rsidRPr="005F5E84">
        <w:rPr>
          <w:color w:val="212121"/>
          <w:sz w:val="18"/>
          <w:szCs w:val="18"/>
        </w:rPr>
        <w:t xml:space="preserve">Corresponding Author: </w:t>
      </w:r>
      <w:r>
        <w:rPr>
          <w:color w:val="212121"/>
          <w:sz w:val="18"/>
          <w:szCs w:val="18"/>
        </w:rPr>
        <w:t>meysam</w:t>
      </w:r>
      <w:r w:rsidRPr="005F5E84">
        <w:rPr>
          <w:color w:val="212121"/>
          <w:sz w:val="18"/>
          <w:szCs w:val="18"/>
        </w:rPr>
        <w:t>@</w:t>
      </w:r>
      <w:r>
        <w:rPr>
          <w:color w:val="212121"/>
          <w:sz w:val="18"/>
          <w:szCs w:val="18"/>
        </w:rPr>
        <w:t>temple.edu</w:t>
      </w:r>
    </w:p>
    <w:p w14:paraId="28F7EE67" w14:textId="740AEA5E" w:rsidR="00BC5A32" w:rsidRDefault="00B82FF9" w:rsidP="00080F1A">
      <w:pPr>
        <w:spacing w:after="120"/>
        <w:rPr>
          <w:szCs w:val="20"/>
        </w:rPr>
      </w:pPr>
      <w:r w:rsidRPr="000E444B">
        <w:rPr>
          <w:b/>
          <w:szCs w:val="20"/>
        </w:rPr>
        <w:t>Introduction</w:t>
      </w:r>
      <w:r w:rsidR="006928B9" w:rsidRPr="000E444B">
        <w:rPr>
          <w:b/>
          <w:szCs w:val="20"/>
        </w:rPr>
        <w:t>:</w:t>
      </w:r>
      <w:r w:rsidR="00FA0E5E" w:rsidRPr="000E444B">
        <w:rPr>
          <w:szCs w:val="20"/>
        </w:rPr>
        <w:t xml:space="preserve"> </w:t>
      </w:r>
      <w:r w:rsidR="00BC5A32" w:rsidRPr="00BC5A32">
        <w:rPr>
          <w:szCs w:val="20"/>
        </w:rPr>
        <w:t>Manual review of an EEG by a neurologist is time-consuming and tedious. Automatic seizure detection can reduce the time to diagnosis</w:t>
      </w:r>
      <w:r w:rsidR="00474566">
        <w:rPr>
          <w:szCs w:val="20"/>
        </w:rPr>
        <w:t xml:space="preserve"> </w:t>
      </w:r>
      <w:r w:rsidR="00BC5A32" w:rsidRPr="00BC5A32">
        <w:rPr>
          <w:szCs w:val="20"/>
        </w:rPr>
        <w:t>and enhance real-time applications such as ICU monitoring.</w:t>
      </w:r>
      <w:r w:rsidR="0057501F">
        <w:rPr>
          <w:szCs w:val="20"/>
        </w:rPr>
        <w:t xml:space="preserve"> </w:t>
      </w:r>
      <w:r w:rsidR="00FB6D49">
        <w:rPr>
          <w:szCs w:val="20"/>
        </w:rPr>
        <w:t xml:space="preserve">These </w:t>
      </w:r>
      <w:r w:rsidR="0057501F" w:rsidRPr="00BC5A32">
        <w:rPr>
          <w:szCs w:val="20"/>
        </w:rPr>
        <w:t>applications demand extremely low false alarm rates</w:t>
      </w:r>
      <w:r w:rsidR="00374708">
        <w:rPr>
          <w:szCs w:val="20"/>
        </w:rPr>
        <w:t>. E</w:t>
      </w:r>
      <w:r w:rsidR="0057501F">
        <w:rPr>
          <w:szCs w:val="20"/>
        </w:rPr>
        <w:t xml:space="preserve">xisting </w:t>
      </w:r>
      <w:r w:rsidR="0057501F" w:rsidRPr="0057501F">
        <w:rPr>
          <w:szCs w:val="20"/>
        </w:rPr>
        <w:t>commercial systems perform poorly in critical care</w:t>
      </w:r>
      <w:r w:rsidR="0057501F">
        <w:rPr>
          <w:szCs w:val="20"/>
        </w:rPr>
        <w:t xml:space="preserve"> settings</w:t>
      </w:r>
      <w:r w:rsidR="0057501F" w:rsidRPr="0057501F">
        <w:rPr>
          <w:szCs w:val="20"/>
        </w:rPr>
        <w:t>.</w:t>
      </w:r>
      <w:r w:rsidR="0057501F">
        <w:rPr>
          <w:szCs w:val="20"/>
        </w:rPr>
        <w:t xml:space="preserve"> </w:t>
      </w:r>
      <w:r w:rsidR="006638B0" w:rsidRPr="00BC5A32">
        <w:rPr>
          <w:szCs w:val="20"/>
        </w:rPr>
        <w:t>The lack of big data resources that can be used to train sophisticated statistical models compounds the problem. A major goal</w:t>
      </w:r>
      <w:r w:rsidR="0081349E">
        <w:rPr>
          <w:szCs w:val="20"/>
        </w:rPr>
        <w:t xml:space="preserve"> of this study</w:t>
      </w:r>
      <w:r w:rsidR="006638B0" w:rsidRPr="00BC5A32">
        <w:rPr>
          <w:szCs w:val="20"/>
        </w:rPr>
        <w:t xml:space="preserve"> was to generate a large annotated corpus of seizure events that can support </w:t>
      </w:r>
      <w:r w:rsidR="00FB6D49" w:rsidRPr="00FB6D49">
        <w:rPr>
          <w:szCs w:val="20"/>
        </w:rPr>
        <w:t>state of the art machine learning technology.</w:t>
      </w:r>
    </w:p>
    <w:p w14:paraId="0FE9143D" w14:textId="0959C9E8" w:rsidR="00D75F2D" w:rsidRDefault="00FB6D49" w:rsidP="00525E8D">
      <w:pPr>
        <w:spacing w:after="120"/>
        <w:rPr>
          <w:szCs w:val="20"/>
        </w:rPr>
      </w:pPr>
      <w:r w:rsidRPr="000E444B">
        <w:rPr>
          <w:b/>
          <w:color w:val="212121"/>
        </w:rPr>
        <w:t>Methods:</w:t>
      </w:r>
      <w:r>
        <w:rPr>
          <w:b/>
          <w:color w:val="212121"/>
        </w:rPr>
        <w:t xml:space="preserve"> </w:t>
      </w:r>
      <w:r w:rsidRPr="00FB6D49">
        <w:rPr>
          <w:szCs w:val="20"/>
        </w:rPr>
        <w:t>Using the TUH EEG Corpus, the world’s largest open-source clinical EEG corpus, we implemented a semi-automated strategy to label seizures</w:t>
      </w:r>
      <w:r w:rsidR="00D75F2D">
        <w:rPr>
          <w:szCs w:val="20"/>
        </w:rPr>
        <w:t xml:space="preserve"> </w:t>
      </w:r>
      <w:r w:rsidR="00474566">
        <w:rPr>
          <w:szCs w:val="20"/>
        </w:rPr>
        <w:t>by</w:t>
      </w:r>
      <w:r w:rsidR="00D75F2D">
        <w:rPr>
          <w:szCs w:val="20"/>
        </w:rPr>
        <w:t xml:space="preserve">: (1) </w:t>
      </w:r>
      <w:r w:rsidRPr="00FB6D49">
        <w:rPr>
          <w:szCs w:val="20"/>
        </w:rPr>
        <w:t xml:space="preserve">EEG reports were parsed </w:t>
      </w:r>
      <w:r w:rsidR="00D75F2D">
        <w:rPr>
          <w:szCs w:val="20"/>
        </w:rPr>
        <w:t xml:space="preserve">using natural language processing techniques </w:t>
      </w:r>
      <w:r w:rsidRPr="00FB6D49">
        <w:rPr>
          <w:szCs w:val="20"/>
        </w:rPr>
        <w:t xml:space="preserve">to locate sessions most likely to contain seizures. </w:t>
      </w:r>
      <w:r w:rsidR="00D75F2D">
        <w:rPr>
          <w:szCs w:val="20"/>
        </w:rPr>
        <w:t xml:space="preserve">(2) </w:t>
      </w:r>
      <w:r w:rsidR="00D75F2D" w:rsidRPr="00D75F2D">
        <w:rPr>
          <w:szCs w:val="20"/>
        </w:rPr>
        <w:t xml:space="preserve">Two seizure detection tools (Persyst and </w:t>
      </w:r>
      <w:r w:rsidR="00D75F2D">
        <w:rPr>
          <w:szCs w:val="20"/>
        </w:rPr>
        <w:t>AutoEEG</w:t>
      </w:r>
      <w:r w:rsidR="00D75F2D" w:rsidRPr="00D75F2D">
        <w:rPr>
          <w:szCs w:val="20"/>
        </w:rPr>
        <w:t xml:space="preserve">) were used to identify </w:t>
      </w:r>
      <w:r w:rsidR="00D75F2D">
        <w:rPr>
          <w:szCs w:val="20"/>
        </w:rPr>
        <w:t xml:space="preserve">sessions with </w:t>
      </w:r>
      <w:r w:rsidR="00D75F2D" w:rsidRPr="00D75F2D">
        <w:rPr>
          <w:szCs w:val="20"/>
        </w:rPr>
        <w:t xml:space="preserve">seizures. </w:t>
      </w:r>
      <w:r w:rsidR="00D75F2D">
        <w:rPr>
          <w:szCs w:val="20"/>
        </w:rPr>
        <w:t>(3) Sessions</w:t>
      </w:r>
      <w:r w:rsidR="00474566">
        <w:rPr>
          <w:szCs w:val="20"/>
        </w:rPr>
        <w:t>,</w:t>
      </w:r>
      <w:r w:rsidR="00D75F2D" w:rsidRPr="00D75F2D">
        <w:rPr>
          <w:szCs w:val="20"/>
        </w:rPr>
        <w:t xml:space="preserve"> where both tools agreed with high confidence</w:t>
      </w:r>
      <w:r w:rsidR="00474566">
        <w:rPr>
          <w:szCs w:val="20"/>
        </w:rPr>
        <w:t>,</w:t>
      </w:r>
      <w:r w:rsidR="00D75F2D" w:rsidRPr="00D75F2D">
        <w:rPr>
          <w:szCs w:val="20"/>
        </w:rPr>
        <w:t xml:space="preserve"> were </w:t>
      </w:r>
      <w:r w:rsidR="00525E8D">
        <w:rPr>
          <w:szCs w:val="20"/>
        </w:rPr>
        <w:t>studied and</w:t>
      </w:r>
      <w:r w:rsidR="00525E8D" w:rsidRPr="00BB6F2F">
        <w:rPr>
          <w:szCs w:val="20"/>
        </w:rPr>
        <w:t xml:space="preserve"> divided into </w:t>
      </w:r>
      <w:r w:rsidR="00525E8D">
        <w:rPr>
          <w:szCs w:val="20"/>
        </w:rPr>
        <w:t xml:space="preserve">comprehensive </w:t>
      </w:r>
      <w:r w:rsidR="00525E8D" w:rsidRPr="00BB6F2F">
        <w:rPr>
          <w:szCs w:val="20"/>
        </w:rPr>
        <w:t>training and evaluation subsets</w:t>
      </w:r>
      <w:r w:rsidR="00525E8D">
        <w:rPr>
          <w:szCs w:val="20"/>
        </w:rPr>
        <w:t xml:space="preserve">. </w:t>
      </w:r>
      <w:r w:rsidR="00BB6F2F">
        <w:rPr>
          <w:szCs w:val="20"/>
        </w:rPr>
        <w:t xml:space="preserve">(4) </w:t>
      </w:r>
      <w:r w:rsidR="00474566">
        <w:rPr>
          <w:szCs w:val="20"/>
        </w:rPr>
        <w:t xml:space="preserve">These subsets were </w:t>
      </w:r>
      <w:r w:rsidR="00525E8D" w:rsidRPr="00D75F2D">
        <w:rPr>
          <w:szCs w:val="20"/>
        </w:rPr>
        <w:t xml:space="preserve">manually </w:t>
      </w:r>
      <w:r w:rsidR="00474566">
        <w:rPr>
          <w:szCs w:val="20"/>
        </w:rPr>
        <w:t>annotated</w:t>
      </w:r>
      <w:r w:rsidR="00525E8D" w:rsidRPr="00D75F2D">
        <w:rPr>
          <w:szCs w:val="20"/>
        </w:rPr>
        <w:t xml:space="preserve"> by a</w:t>
      </w:r>
      <w:r w:rsidR="00525E8D">
        <w:rPr>
          <w:szCs w:val="20"/>
        </w:rPr>
        <w:t xml:space="preserve"> group of</w:t>
      </w:r>
      <w:r w:rsidR="00525E8D" w:rsidRPr="00D75F2D">
        <w:rPr>
          <w:szCs w:val="20"/>
        </w:rPr>
        <w:t xml:space="preserve"> expert</w:t>
      </w:r>
      <w:r w:rsidR="00525E8D">
        <w:rPr>
          <w:szCs w:val="20"/>
        </w:rPr>
        <w:t>s based on ACNS guideline.</w:t>
      </w:r>
    </w:p>
    <w:p w14:paraId="232A4D0C" w14:textId="4AB02AEB" w:rsidR="00512983" w:rsidRDefault="00512983">
      <w:pPr>
        <w:spacing w:after="120"/>
        <w:rPr>
          <w:szCs w:val="20"/>
        </w:rPr>
      </w:pPr>
      <w:r w:rsidRPr="00512983">
        <w:rPr>
          <w:b/>
          <w:color w:val="212121"/>
        </w:rPr>
        <w:t>Results:</w:t>
      </w:r>
      <w:r w:rsidRPr="000E444B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The current dataset includes 50 patients comprising</w:t>
      </w:r>
      <w:r w:rsidR="00374708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235 s</w:t>
      </w:r>
      <w:r w:rsidR="00B46E81" w:rsidRPr="00B46E81">
        <w:rPr>
          <w:rFonts w:cs="Times New Roman"/>
          <w:color w:val="212121"/>
          <w:szCs w:val="20"/>
        </w:rPr>
        <w:t>essions</w:t>
      </w:r>
      <w:r w:rsidR="00474566">
        <w:rPr>
          <w:rFonts w:cs="Times New Roman"/>
          <w:color w:val="212121"/>
          <w:szCs w:val="20"/>
        </w:rPr>
        <w:t xml:space="preserve"> for evaluation</w:t>
      </w:r>
      <w:r w:rsidR="00080F1A">
        <w:rPr>
          <w:rFonts w:cs="Times New Roman"/>
          <w:color w:val="212121"/>
          <w:szCs w:val="20"/>
        </w:rPr>
        <w:t xml:space="preserve"> a</w:t>
      </w:r>
      <w:r w:rsidR="00B46E81">
        <w:rPr>
          <w:rFonts w:cs="Times New Roman"/>
          <w:color w:val="212121"/>
          <w:szCs w:val="20"/>
        </w:rPr>
        <w:t xml:space="preserve">nd </w:t>
      </w:r>
      <w:r w:rsidR="00BB1E62">
        <w:rPr>
          <w:rFonts w:cs="Times New Roman"/>
          <w:color w:val="212121"/>
          <w:szCs w:val="20"/>
        </w:rPr>
        <w:t>56</w:t>
      </w:r>
      <w:r w:rsidR="00B46E81">
        <w:rPr>
          <w:rFonts w:cs="Times New Roman"/>
          <w:color w:val="212121"/>
          <w:szCs w:val="20"/>
        </w:rPr>
        <w:t xml:space="preserve"> patients comprising </w:t>
      </w:r>
      <w:r w:rsidR="00474566">
        <w:rPr>
          <w:rFonts w:cs="Times New Roman"/>
          <w:color w:val="212121"/>
          <w:szCs w:val="20"/>
        </w:rPr>
        <w:t>342</w:t>
      </w:r>
      <w:r w:rsidR="00B46E81">
        <w:rPr>
          <w:rFonts w:cs="Times New Roman"/>
          <w:color w:val="212121"/>
          <w:szCs w:val="20"/>
        </w:rPr>
        <w:t xml:space="preserve"> sessions</w:t>
      </w:r>
      <w:r w:rsidR="00523851">
        <w:rPr>
          <w:rFonts w:cs="Times New Roman"/>
          <w:color w:val="212121"/>
          <w:szCs w:val="20"/>
        </w:rPr>
        <w:t xml:space="preserve"> for training</w:t>
      </w:r>
      <w:r w:rsidR="00B46E81">
        <w:rPr>
          <w:rFonts w:cs="Times New Roman"/>
          <w:color w:val="212121"/>
          <w:szCs w:val="20"/>
        </w:rPr>
        <w:t xml:space="preserve">. </w:t>
      </w:r>
      <w:r w:rsidR="00B46E81" w:rsidRPr="00B46E81">
        <w:rPr>
          <w:rFonts w:cs="Times New Roman"/>
          <w:color w:val="212121"/>
          <w:szCs w:val="20"/>
        </w:rPr>
        <w:t>A hybrid machine learning system was developed</w:t>
      </w:r>
      <w:r w:rsidR="00B46E81">
        <w:rPr>
          <w:rFonts w:cs="Times New Roman"/>
          <w:color w:val="212121"/>
          <w:szCs w:val="20"/>
        </w:rPr>
        <w:t xml:space="preserve"> on this data</w:t>
      </w:r>
      <w:r w:rsidR="00B46E81" w:rsidRPr="00B46E81">
        <w:rPr>
          <w:rFonts w:cs="Times New Roman"/>
          <w:color w:val="212121"/>
          <w:szCs w:val="20"/>
        </w:rPr>
        <w:t xml:space="preserve"> using a combination of hidden Markov models (HMMs) for sequential decoding and deep learning for postprocessing.</w:t>
      </w:r>
      <w:r w:rsidR="00B46E81">
        <w:rPr>
          <w:rFonts w:cs="Times New Roman"/>
          <w:color w:val="212121"/>
          <w:szCs w:val="20"/>
        </w:rPr>
        <w:t xml:space="preserve"> </w:t>
      </w:r>
      <w:r w:rsidR="00B46E81" w:rsidRPr="00B46E81">
        <w:rPr>
          <w:rFonts w:cs="Times New Roman"/>
          <w:color w:val="212121"/>
          <w:szCs w:val="20"/>
        </w:rPr>
        <w:t xml:space="preserve">Our system produced a </w:t>
      </w:r>
      <w:r w:rsidR="00B46E81">
        <w:rPr>
          <w:rFonts w:cs="Times New Roman"/>
          <w:color w:val="212121"/>
          <w:szCs w:val="20"/>
        </w:rPr>
        <w:t>sensitivity</w:t>
      </w:r>
      <w:r w:rsidR="00B46E81" w:rsidRPr="00B46E81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greater than</w:t>
      </w:r>
      <w:r w:rsidR="00B46E81" w:rsidRPr="00B46E81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90</w:t>
      </w:r>
      <w:r w:rsidR="00B46E81" w:rsidRPr="00B46E81">
        <w:rPr>
          <w:rFonts w:cs="Times New Roman"/>
          <w:color w:val="212121"/>
          <w:szCs w:val="20"/>
        </w:rPr>
        <w:t xml:space="preserve">% while maintaining a </w:t>
      </w:r>
      <w:r w:rsidR="00B46E81">
        <w:rPr>
          <w:rFonts w:cs="Times New Roman"/>
          <w:color w:val="212121"/>
          <w:szCs w:val="20"/>
        </w:rPr>
        <w:t>specificity</w:t>
      </w:r>
      <w:r w:rsidR="00B46E81" w:rsidRPr="00B46E81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below</w:t>
      </w:r>
      <w:r w:rsidR="00B46E81" w:rsidRPr="00B46E81">
        <w:rPr>
          <w:rFonts w:cs="Times New Roman"/>
          <w:color w:val="212121"/>
          <w:szCs w:val="20"/>
        </w:rPr>
        <w:t xml:space="preserve"> </w:t>
      </w:r>
      <w:r w:rsidR="00B46E81">
        <w:rPr>
          <w:rFonts w:cs="Times New Roman"/>
          <w:color w:val="212121"/>
          <w:szCs w:val="20"/>
        </w:rPr>
        <w:t>10%</w:t>
      </w:r>
      <w:r w:rsidR="00374708">
        <w:rPr>
          <w:rFonts w:cs="Times New Roman"/>
          <w:color w:val="212121"/>
          <w:szCs w:val="20"/>
        </w:rPr>
        <w:t>.</w:t>
      </w:r>
    </w:p>
    <w:p w14:paraId="2AB74B7B" w14:textId="31743D24" w:rsidR="00080F1A" w:rsidRPr="00080F1A" w:rsidRDefault="00DF61EA" w:rsidP="00080F1A">
      <w:pPr>
        <w:pStyle w:val="GrantHead3"/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</w:pPr>
      <w:r w:rsidRPr="00E61C52">
        <w:rPr>
          <w:rFonts w:ascii="Times New Roman" w:eastAsiaTheme="minorHAnsi" w:hAnsi="Times New Roman" w:cs="Times New Roman"/>
          <w:i w:val="0"/>
          <w:color w:val="212121"/>
          <w:sz w:val="20"/>
          <w:szCs w:val="20"/>
        </w:rPr>
        <w:t>Conclusions:</w:t>
      </w:r>
      <w:r w:rsidRPr="000E444B">
        <w:rPr>
          <w:rFonts w:ascii="Times New Roman" w:eastAsiaTheme="minorHAnsi" w:hAnsi="Times New Roman" w:cs="Times New Roman"/>
          <w:i w:val="0"/>
          <w:color w:val="212121"/>
          <w:sz w:val="20"/>
          <w:szCs w:val="20"/>
        </w:rPr>
        <w:t xml:space="preserve"> 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The c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linical use of 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existing seizure detection tools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is limited due to poor</w:t>
      </w:r>
      <w:r w:rsidR="00523851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performance</w:t>
      </w:r>
      <w:r w:rsidR="00523851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,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specifically a high false alarm rate. The existence of the </w:t>
      </w:r>
      <w:r w:rsidR="00374708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seizure detection subset of the 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TUH EEG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Corpus provides for the first time a sufficient amount of data to apply powerful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machine learning algorithms. As a result, performance is now approaching that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 xml:space="preserve"> </w:t>
      </w:r>
      <w:r w:rsidR="00080F1A" w:rsidRP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required for clinical acceptance</w:t>
      </w:r>
      <w:r w:rsidR="00080F1A">
        <w:rPr>
          <w:rFonts w:ascii="Times New Roman" w:eastAsiaTheme="minorHAnsi" w:hAnsi="Times New Roman" w:cs="Times New Roman"/>
          <w:b w:val="0"/>
          <w:i w:val="0"/>
          <w:color w:val="212121"/>
          <w:sz w:val="20"/>
          <w:szCs w:val="20"/>
        </w:rPr>
        <w:t>.</w:t>
      </w:r>
    </w:p>
    <w:sectPr w:rsidR="00080F1A" w:rsidRPr="00080F1A" w:rsidSect="00A6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C9"/>
    <w:multiLevelType w:val="hybridMultilevel"/>
    <w:tmpl w:val="41EC8A9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BC4D9EA">
      <w:start w:val="3"/>
      <w:numFmt w:val="bullet"/>
      <w:lvlText w:val="•"/>
      <w:lvlJc w:val="left"/>
      <w:pPr>
        <w:ind w:left="1098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C5D0061"/>
    <w:multiLevelType w:val="hybridMultilevel"/>
    <w:tmpl w:val="28AA59E0"/>
    <w:lvl w:ilvl="0" w:tplc="169A6632">
      <w:start w:val="1"/>
      <w:numFmt w:val="upperRoman"/>
      <w:lvlText w:val="%1."/>
      <w:lvlJc w:val="left"/>
      <w:pPr>
        <w:ind w:left="1440" w:hanging="72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E3777"/>
    <w:multiLevelType w:val="hybridMultilevel"/>
    <w:tmpl w:val="E678133E"/>
    <w:lvl w:ilvl="0" w:tplc="7F463364">
      <w:start w:val="10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B7467A"/>
    <w:multiLevelType w:val="hybridMultilevel"/>
    <w:tmpl w:val="C0CE3B8C"/>
    <w:lvl w:ilvl="0" w:tplc="EE885972">
      <w:start w:val="1"/>
      <w:numFmt w:val="upperRoman"/>
      <w:lvlText w:val="%1.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4189603E"/>
    <w:multiLevelType w:val="multilevel"/>
    <w:tmpl w:val="7464A79A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>
    <w:nsid w:val="489D0344"/>
    <w:multiLevelType w:val="hybridMultilevel"/>
    <w:tmpl w:val="205028CC"/>
    <w:lvl w:ilvl="0" w:tplc="B49C5FC2">
      <w:start w:val="10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16B3D"/>
    <w:multiLevelType w:val="hybridMultilevel"/>
    <w:tmpl w:val="F1A859FE"/>
    <w:lvl w:ilvl="0" w:tplc="BD18C9EC">
      <w:start w:val="10"/>
      <w:numFmt w:val="upp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C1D57"/>
    <w:multiLevelType w:val="hybridMultilevel"/>
    <w:tmpl w:val="A0627B62"/>
    <w:lvl w:ilvl="0" w:tplc="644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24BB9"/>
    <w:multiLevelType w:val="hybridMultilevel"/>
    <w:tmpl w:val="4CB05E46"/>
    <w:lvl w:ilvl="0" w:tplc="6F928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A"/>
    <w:rsid w:val="00071DE8"/>
    <w:rsid w:val="00080F1A"/>
    <w:rsid w:val="00094C6D"/>
    <w:rsid w:val="00097A1A"/>
    <w:rsid w:val="000A182E"/>
    <w:rsid w:val="000E444B"/>
    <w:rsid w:val="0012432F"/>
    <w:rsid w:val="00160D49"/>
    <w:rsid w:val="00197F57"/>
    <w:rsid w:val="00265064"/>
    <w:rsid w:val="002A32D4"/>
    <w:rsid w:val="003307F9"/>
    <w:rsid w:val="00374708"/>
    <w:rsid w:val="00384B59"/>
    <w:rsid w:val="003A0552"/>
    <w:rsid w:val="003D3668"/>
    <w:rsid w:val="00474566"/>
    <w:rsid w:val="0048521C"/>
    <w:rsid w:val="00512983"/>
    <w:rsid w:val="00523851"/>
    <w:rsid w:val="00525E8D"/>
    <w:rsid w:val="00537AB0"/>
    <w:rsid w:val="0056305A"/>
    <w:rsid w:val="00565F52"/>
    <w:rsid w:val="0057501F"/>
    <w:rsid w:val="00581C36"/>
    <w:rsid w:val="00592DF3"/>
    <w:rsid w:val="005C6051"/>
    <w:rsid w:val="005F5E84"/>
    <w:rsid w:val="006638B0"/>
    <w:rsid w:val="006836CC"/>
    <w:rsid w:val="006928B9"/>
    <w:rsid w:val="006A2573"/>
    <w:rsid w:val="007414E1"/>
    <w:rsid w:val="00756E73"/>
    <w:rsid w:val="007618A4"/>
    <w:rsid w:val="00783774"/>
    <w:rsid w:val="0081349E"/>
    <w:rsid w:val="008568B5"/>
    <w:rsid w:val="00903172"/>
    <w:rsid w:val="009C098D"/>
    <w:rsid w:val="00A02D0A"/>
    <w:rsid w:val="00A32695"/>
    <w:rsid w:val="00A60B4A"/>
    <w:rsid w:val="00AB050A"/>
    <w:rsid w:val="00B02679"/>
    <w:rsid w:val="00B46E81"/>
    <w:rsid w:val="00B6412F"/>
    <w:rsid w:val="00B67525"/>
    <w:rsid w:val="00B82FF9"/>
    <w:rsid w:val="00B84B8A"/>
    <w:rsid w:val="00BA7442"/>
    <w:rsid w:val="00BB1E62"/>
    <w:rsid w:val="00BB6F2F"/>
    <w:rsid w:val="00BC5A32"/>
    <w:rsid w:val="00BE6233"/>
    <w:rsid w:val="00BF5A80"/>
    <w:rsid w:val="00C21F95"/>
    <w:rsid w:val="00C94BEF"/>
    <w:rsid w:val="00D262BE"/>
    <w:rsid w:val="00D75F2D"/>
    <w:rsid w:val="00DB74B8"/>
    <w:rsid w:val="00DF61EA"/>
    <w:rsid w:val="00E462C7"/>
    <w:rsid w:val="00E61C52"/>
    <w:rsid w:val="00ED529B"/>
    <w:rsid w:val="00F17077"/>
    <w:rsid w:val="00F327A5"/>
    <w:rsid w:val="00F53565"/>
    <w:rsid w:val="00F5475F"/>
    <w:rsid w:val="00FA0E5E"/>
    <w:rsid w:val="00FB6D4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46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44B"/>
    <w:pPr>
      <w:spacing w:after="24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1EA"/>
    <w:pPr>
      <w:keepNext/>
      <w:keepLines/>
      <w:numPr>
        <w:numId w:val="9"/>
      </w:numPr>
      <w:spacing w:before="160" w:after="80"/>
      <w:jc w:val="center"/>
      <w:outlineLvl w:val="0"/>
    </w:pPr>
    <w:rPr>
      <w:rFonts w:eastAsia="SimSun" w:cs="Times New Roman"/>
      <w:smallCaps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F61EA"/>
    <w:pPr>
      <w:keepNext/>
      <w:keepLines/>
      <w:numPr>
        <w:ilvl w:val="1"/>
        <w:numId w:val="9"/>
      </w:numPr>
      <w:spacing w:before="120" w:after="60"/>
      <w:outlineLvl w:val="1"/>
    </w:pPr>
    <w:rPr>
      <w:rFonts w:eastAsia="SimSun" w:cs="Times New Roman"/>
      <w:i/>
      <w:iCs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DF61EA"/>
    <w:pPr>
      <w:numPr>
        <w:ilvl w:val="2"/>
        <w:numId w:val="9"/>
      </w:numPr>
      <w:spacing w:line="240" w:lineRule="exact"/>
      <w:outlineLvl w:val="2"/>
    </w:pPr>
    <w:rPr>
      <w:rFonts w:eastAsia="SimSun" w:cs="Times New Roman"/>
      <w:i/>
      <w:i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DF61EA"/>
    <w:pPr>
      <w:numPr>
        <w:ilvl w:val="3"/>
        <w:numId w:val="9"/>
      </w:numPr>
      <w:spacing w:before="40" w:after="40"/>
      <w:outlineLvl w:val="3"/>
    </w:pPr>
    <w:rPr>
      <w:rFonts w:eastAsia="SimSun" w:cs="Times New Roman"/>
      <w:i/>
      <w:i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B4A"/>
    <w:pPr>
      <w:spacing w:before="100" w:beforeAutospacing="1" w:after="100" w:afterAutospacing="1"/>
    </w:pPr>
    <w:rPr>
      <w:rFonts w:cs="Times New Roman"/>
    </w:rPr>
  </w:style>
  <w:style w:type="paragraph" w:customStyle="1" w:styleId="GrantHead3">
    <w:name w:val="GrantHead3"/>
    <w:basedOn w:val="Normal"/>
    <w:link w:val="GrantHead3Char"/>
    <w:qFormat/>
    <w:rsid w:val="00592DF3"/>
    <w:pPr>
      <w:spacing w:after="120"/>
    </w:pPr>
    <w:rPr>
      <w:rFonts w:ascii="Arial" w:eastAsia="Calibri" w:hAnsi="Arial" w:cs="Arial"/>
      <w:b/>
      <w:i/>
      <w:sz w:val="22"/>
      <w:szCs w:val="22"/>
    </w:rPr>
  </w:style>
  <w:style w:type="character" w:customStyle="1" w:styleId="GrantHead3Char">
    <w:name w:val="GrantHead3 Char"/>
    <w:link w:val="GrantHead3"/>
    <w:rsid w:val="00592DF3"/>
    <w:rPr>
      <w:rFonts w:ascii="Arial" w:eastAsia="Calibri" w:hAnsi="Arial" w:cs="Arial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537AB0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61E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F61E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F61E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F61E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Abstract">
    <w:name w:val="Abstract"/>
    <w:rsid w:val="00DF61EA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F61EA"/>
    <w:pPr>
      <w:spacing w:after="120" w:line="228" w:lineRule="auto"/>
      <w:ind w:firstLine="288"/>
    </w:pPr>
    <w:rPr>
      <w:rFonts w:eastAsia="SimSun" w:cs="Times New Roman"/>
      <w:spacing w:val="-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F61EA"/>
    <w:rPr>
      <w:rFonts w:ascii="Times New Roman" w:eastAsia="SimSun" w:hAnsi="Times New Roman" w:cs="Times New Roman"/>
      <w:spacing w:val="-1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F61EA"/>
    <w:pPr>
      <w:spacing w:after="200"/>
      <w:jc w:val="center"/>
    </w:pPr>
    <w:rPr>
      <w:rFonts w:eastAsia="SimSun" w:cs="Times New Roman"/>
      <w:szCs w:val="20"/>
    </w:rPr>
  </w:style>
  <w:style w:type="table" w:styleId="TableGrid">
    <w:name w:val="Table Grid"/>
    <w:basedOn w:val="TableNormal"/>
    <w:rsid w:val="00DF61E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C6051"/>
    <w:rPr>
      <w:i/>
      <w:iCs/>
    </w:rPr>
  </w:style>
  <w:style w:type="character" w:styleId="Hyperlink">
    <w:name w:val="Hyperlink"/>
    <w:basedOn w:val="DefaultParagraphFont"/>
    <w:uiPriority w:val="99"/>
    <w:unhideWhenUsed/>
    <w:rsid w:val="000E444B"/>
    <w:rPr>
      <w:color w:val="0563C1" w:themeColor="hyperlink"/>
      <w:u w:val="single"/>
    </w:rPr>
  </w:style>
  <w:style w:type="character" w:customStyle="1" w:styleId="CaptionChar">
    <w:name w:val="Caption Char"/>
    <w:basedOn w:val="DefaultParagraphFont"/>
    <w:link w:val="Caption"/>
    <w:uiPriority w:val="35"/>
    <w:rsid w:val="00071DE8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08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817">
          <w:marLeft w:val="547"/>
          <w:marRight w:val="0"/>
          <w:marTop w:val="0"/>
          <w:marBottom w:val="6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BE36962-99B2-854C-891B-81AD4353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3</cp:revision>
  <dcterms:created xsi:type="dcterms:W3CDTF">2017-04-18T23:54:00Z</dcterms:created>
  <dcterms:modified xsi:type="dcterms:W3CDTF">2017-04-18T23:54:00Z</dcterms:modified>
  <cp:category/>
</cp:coreProperties>
</file>