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01" w:type="dxa"/>
          <w:bottom w:w="72" w:type="dxa"/>
          <w:right w:w="101" w:type="dxa"/>
        </w:tblCellMar>
        <w:tblLook w:val="04A0" w:firstRow="1" w:lastRow="0" w:firstColumn="1" w:lastColumn="0" w:noHBand="0" w:noVBand="1"/>
      </w:tblPr>
      <w:tblGrid>
        <w:gridCol w:w="4950"/>
        <w:gridCol w:w="4410"/>
      </w:tblGrid>
      <w:tr w:rsidR="000633E7" w14:paraId="318359E7" w14:textId="2E561910" w:rsidTr="00415D84">
        <w:tc>
          <w:tcPr>
            <w:tcW w:w="9360" w:type="dxa"/>
            <w:gridSpan w:val="2"/>
            <w:tcBorders>
              <w:bottom w:val="double" w:sz="12" w:space="0" w:color="C00000"/>
            </w:tcBorders>
          </w:tcPr>
          <w:p w14:paraId="4E551E71" w14:textId="77777777" w:rsidR="00E24FF5" w:rsidRDefault="000633E7" w:rsidP="00E24FF5">
            <w:pPr>
              <w:spacing w:after="240"/>
              <w:rPr>
                <w:rStyle w:val="style10"/>
                <w:sz w:val="28"/>
                <w:szCs w:val="28"/>
              </w:rPr>
            </w:pPr>
            <w:r>
              <w:rPr>
                <w:noProof/>
              </w:rPr>
              <w:drawing>
                <wp:inline distT="0" distB="0" distL="0" distR="0" wp14:anchorId="631336D0" wp14:editId="637726F7">
                  <wp:extent cx="1887267"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_Formal_Red_Black.png"/>
                          <pic:cNvPicPr/>
                        </pic:nvPicPr>
                        <pic:blipFill rotWithShape="1">
                          <a:blip r:embed="rId4" cstate="print">
                            <a:extLst>
                              <a:ext uri="{28A0092B-C50C-407E-A947-70E740481C1C}">
                                <a14:useLocalDpi xmlns:a14="http://schemas.microsoft.com/office/drawing/2010/main" val="0"/>
                              </a:ext>
                            </a:extLst>
                          </a:blip>
                          <a:srcRect r="14412" b="17127"/>
                          <a:stretch/>
                        </pic:blipFill>
                        <pic:spPr bwMode="auto">
                          <a:xfrm>
                            <a:off x="0" y="0"/>
                            <a:ext cx="1905122" cy="769209"/>
                          </a:xfrm>
                          <a:prstGeom prst="rect">
                            <a:avLst/>
                          </a:prstGeom>
                          <a:ln>
                            <a:noFill/>
                          </a:ln>
                          <a:extLst>
                            <a:ext uri="{53640926-AAD7-44D8-BBD7-CCE9431645EC}">
                              <a14:shadowObscured xmlns:a14="http://schemas.microsoft.com/office/drawing/2010/main"/>
                            </a:ext>
                          </a:extLst>
                        </pic:spPr>
                      </pic:pic>
                    </a:graphicData>
                  </a:graphic>
                </wp:inline>
              </w:drawing>
            </w:r>
          </w:p>
          <w:p w14:paraId="5EED2C17" w14:textId="3CBF3EBA" w:rsidR="00E24FF5" w:rsidRPr="001E5F81" w:rsidRDefault="00E24FF5" w:rsidP="00E24FF5">
            <w:pPr>
              <w:jc w:val="center"/>
              <w:rPr>
                <w:rFonts w:ascii="Arial" w:hAnsi="Arial" w:cs="Arial"/>
                <w:b/>
                <w:bCs/>
                <w:sz w:val="20"/>
                <w:szCs w:val="20"/>
              </w:rPr>
            </w:pPr>
            <w:r w:rsidRPr="001E5F81">
              <w:rPr>
                <w:rStyle w:val="style10"/>
                <w:rFonts w:ascii="Arial" w:hAnsi="Arial" w:cs="Arial"/>
                <w:b/>
                <w:bCs/>
                <w:sz w:val="20"/>
                <w:szCs w:val="20"/>
              </w:rPr>
              <w:t>PhD Proposal Defense</w:t>
            </w:r>
            <w:r w:rsidRPr="001E5F81">
              <w:rPr>
                <w:rFonts w:ascii="Arial" w:hAnsi="Arial" w:cs="Arial"/>
                <w:b/>
                <w:bCs/>
                <w:sz w:val="20"/>
                <w:szCs w:val="20"/>
              </w:rPr>
              <w:t xml:space="preserve"> Presentation</w:t>
            </w:r>
            <w:bookmarkStart w:id="0" w:name="_gjdgxs"/>
            <w:bookmarkEnd w:id="0"/>
          </w:p>
          <w:p w14:paraId="50B0BB33" w14:textId="74F6CC33" w:rsidR="00E24FF5" w:rsidRPr="001E5F81" w:rsidRDefault="00E24FF5" w:rsidP="00E24FF5">
            <w:pPr>
              <w:spacing w:after="120"/>
              <w:jc w:val="center"/>
              <w:rPr>
                <w:rStyle w:val="style10"/>
                <w:rFonts w:ascii="Arial" w:hAnsi="Arial" w:cs="Arial"/>
                <w:b/>
                <w:bCs/>
                <w:sz w:val="20"/>
                <w:szCs w:val="20"/>
              </w:rPr>
            </w:pPr>
            <w:r w:rsidRPr="001E5F81">
              <w:rPr>
                <w:rStyle w:val="style10"/>
                <w:rFonts w:ascii="Arial" w:hAnsi="Arial" w:cs="Arial"/>
                <w:b/>
                <w:bCs/>
                <w:sz w:val="20"/>
                <w:szCs w:val="20"/>
              </w:rPr>
              <w:t>Department of Electrical and Computer Engineering </w:t>
            </w:r>
          </w:p>
          <w:p w14:paraId="270A64FA" w14:textId="68EF2802" w:rsidR="00E24FF5" w:rsidRPr="001E5F81" w:rsidRDefault="00E24FF5" w:rsidP="00E24FF5">
            <w:pPr>
              <w:jc w:val="center"/>
              <w:rPr>
                <w:rStyle w:val="style10"/>
                <w:rFonts w:ascii="Arial" w:hAnsi="Arial" w:cs="Arial"/>
                <w:b/>
                <w:bCs/>
                <w:sz w:val="20"/>
                <w:szCs w:val="20"/>
              </w:rPr>
            </w:pPr>
            <w:r w:rsidRPr="001E5F81">
              <w:rPr>
                <w:rStyle w:val="style10"/>
                <w:rFonts w:ascii="Arial" w:hAnsi="Arial" w:cs="Arial"/>
                <w:b/>
                <w:bCs/>
                <w:sz w:val="20"/>
                <w:szCs w:val="20"/>
              </w:rPr>
              <w:t>1:00 PM – 2:00 PM, Wednesday, August 5, 2020</w:t>
            </w:r>
          </w:p>
          <w:p w14:paraId="60167DEC" w14:textId="77777777" w:rsidR="00E24FF5" w:rsidRPr="001E5F81" w:rsidRDefault="00E24FF5" w:rsidP="00E24FF5">
            <w:pPr>
              <w:jc w:val="center"/>
              <w:rPr>
                <w:rStyle w:val="style10"/>
                <w:rFonts w:ascii="Arial" w:hAnsi="Arial" w:cs="Arial"/>
                <w:b/>
                <w:bCs/>
                <w:sz w:val="20"/>
                <w:szCs w:val="20"/>
              </w:rPr>
            </w:pPr>
            <w:r w:rsidRPr="001E5F81">
              <w:rPr>
                <w:rStyle w:val="style10"/>
                <w:rFonts w:ascii="Arial" w:hAnsi="Arial" w:cs="Arial"/>
                <w:b/>
                <w:bCs/>
                <w:sz w:val="20"/>
                <w:szCs w:val="20"/>
              </w:rPr>
              <w:t>Zoom Video Conference</w:t>
            </w:r>
          </w:p>
          <w:p w14:paraId="380C5208" w14:textId="77777777" w:rsidR="000633E7" w:rsidRDefault="000633E7">
            <w:pPr>
              <w:rPr>
                <w:noProof/>
              </w:rPr>
            </w:pPr>
          </w:p>
        </w:tc>
      </w:tr>
      <w:tr w:rsidR="001E5F81" w:rsidRPr="001E5F81" w14:paraId="456111BD" w14:textId="4BB3C0DE" w:rsidTr="00FE0A80">
        <w:trPr>
          <w:trHeight w:val="305"/>
        </w:trPr>
        <w:tc>
          <w:tcPr>
            <w:tcW w:w="4950" w:type="dxa"/>
            <w:tcBorders>
              <w:top w:val="double" w:sz="12" w:space="0" w:color="C00000"/>
              <w:left w:val="double" w:sz="12" w:space="0" w:color="C00000"/>
              <w:bottom w:val="double" w:sz="12" w:space="0" w:color="C00000"/>
              <w:right w:val="double" w:sz="12" w:space="0" w:color="C00000"/>
            </w:tcBorders>
            <w:tcMar>
              <w:top w:w="29" w:type="dxa"/>
              <w:left w:w="115" w:type="dxa"/>
              <w:bottom w:w="29" w:type="dxa"/>
              <w:right w:w="115" w:type="dxa"/>
            </w:tcMar>
          </w:tcPr>
          <w:p w14:paraId="2167DEDE" w14:textId="17817458" w:rsidR="00415D84" w:rsidRPr="009E6736" w:rsidRDefault="00415D84" w:rsidP="009E6736">
            <w:pPr>
              <w:tabs>
                <w:tab w:val="left" w:pos="7920"/>
              </w:tabs>
              <w:overflowPunct w:val="0"/>
              <w:autoSpaceDE w:val="0"/>
              <w:autoSpaceDN w:val="0"/>
              <w:adjustRightInd w:val="0"/>
              <w:spacing w:after="120"/>
              <w:ind w:right="-50"/>
              <w:jc w:val="center"/>
              <w:textAlignment w:val="baseline"/>
              <w:rPr>
                <w:rFonts w:ascii="Arial" w:hAnsi="Arial" w:cs="Arial"/>
                <w:b/>
                <w:bCs/>
                <w:sz w:val="20"/>
                <w:szCs w:val="20"/>
              </w:rPr>
            </w:pPr>
            <w:bookmarkStart w:id="1" w:name="_Hlk39701694"/>
            <w:bookmarkEnd w:id="1"/>
            <w:r w:rsidRPr="009E6736">
              <w:rPr>
                <w:rFonts w:ascii="Arial" w:eastAsia="Times New Roman" w:hAnsi="Arial" w:cs="Arial"/>
                <w:b/>
                <w:bCs/>
                <w:sz w:val="20"/>
                <w:szCs w:val="20"/>
              </w:rPr>
              <w:t>Improved Segmentation for</w:t>
            </w:r>
            <w:r w:rsidR="00BA3543" w:rsidRPr="009E6736">
              <w:rPr>
                <w:rFonts w:ascii="Arial" w:eastAsia="Times New Roman" w:hAnsi="Arial" w:cs="Arial"/>
                <w:b/>
                <w:bCs/>
                <w:sz w:val="20"/>
                <w:szCs w:val="20"/>
              </w:rPr>
              <w:t xml:space="preserve"> </w:t>
            </w:r>
            <w:r w:rsidRPr="009E6736">
              <w:rPr>
                <w:rFonts w:ascii="Arial" w:eastAsia="Times New Roman" w:hAnsi="Arial" w:cs="Arial"/>
                <w:b/>
                <w:bCs/>
                <w:sz w:val="20"/>
                <w:szCs w:val="20"/>
              </w:rPr>
              <w:t>Automated</w:t>
            </w:r>
            <w:r w:rsidR="00BA3543" w:rsidRPr="009E6736">
              <w:rPr>
                <w:rFonts w:ascii="Arial" w:eastAsia="Times New Roman" w:hAnsi="Arial" w:cs="Arial"/>
                <w:b/>
                <w:bCs/>
                <w:sz w:val="20"/>
                <w:szCs w:val="20"/>
              </w:rPr>
              <w:t xml:space="preserve"> </w:t>
            </w:r>
            <w:r w:rsidRPr="009E6736">
              <w:rPr>
                <w:rFonts w:ascii="Arial" w:eastAsia="Times New Roman" w:hAnsi="Arial" w:cs="Arial"/>
                <w:b/>
                <w:bCs/>
                <w:sz w:val="20"/>
                <w:szCs w:val="20"/>
              </w:rPr>
              <w:t>Seizure</w:t>
            </w:r>
            <w:r w:rsidR="00BA3543" w:rsidRPr="009E6736">
              <w:rPr>
                <w:rFonts w:ascii="Arial" w:eastAsia="Times New Roman" w:hAnsi="Arial" w:cs="Arial"/>
                <w:b/>
                <w:bCs/>
                <w:sz w:val="20"/>
                <w:szCs w:val="20"/>
              </w:rPr>
              <w:br/>
            </w:r>
            <w:r w:rsidRPr="009E6736">
              <w:rPr>
                <w:rFonts w:ascii="Arial" w:eastAsia="Times New Roman" w:hAnsi="Arial" w:cs="Arial"/>
                <w:b/>
                <w:bCs/>
                <w:sz w:val="20"/>
                <w:szCs w:val="20"/>
              </w:rPr>
              <w:t>Detection</w:t>
            </w:r>
            <w:r w:rsidR="00BA3543" w:rsidRPr="009E6736">
              <w:rPr>
                <w:rFonts w:ascii="Arial" w:eastAsia="Times New Roman" w:hAnsi="Arial" w:cs="Arial"/>
                <w:b/>
                <w:bCs/>
                <w:sz w:val="20"/>
                <w:szCs w:val="20"/>
              </w:rPr>
              <w:t xml:space="preserve"> </w:t>
            </w:r>
            <w:r w:rsidRPr="009E6736">
              <w:rPr>
                <w:rFonts w:ascii="Arial" w:eastAsia="Times New Roman" w:hAnsi="Arial" w:cs="Arial"/>
                <w:b/>
                <w:bCs/>
                <w:sz w:val="20"/>
                <w:szCs w:val="20"/>
              </w:rPr>
              <w:t>using Channel</w:t>
            </w:r>
            <w:r w:rsidR="006063F6">
              <w:rPr>
                <w:rFonts w:ascii="Arial" w:eastAsia="Times New Roman" w:hAnsi="Arial" w:cs="Arial"/>
                <w:b/>
                <w:bCs/>
                <w:sz w:val="20"/>
                <w:szCs w:val="20"/>
              </w:rPr>
              <w:t>-</w:t>
            </w:r>
            <w:r w:rsidRPr="009E6736">
              <w:rPr>
                <w:rFonts w:ascii="Arial" w:eastAsia="Times New Roman" w:hAnsi="Arial" w:cs="Arial"/>
                <w:b/>
                <w:bCs/>
                <w:sz w:val="20"/>
                <w:szCs w:val="20"/>
              </w:rPr>
              <w:t>Dependent</w:t>
            </w:r>
            <w:r w:rsidR="00BA3543" w:rsidRPr="009E6736">
              <w:rPr>
                <w:rFonts w:ascii="Arial" w:eastAsia="Times New Roman" w:hAnsi="Arial" w:cs="Arial"/>
                <w:b/>
                <w:bCs/>
                <w:sz w:val="20"/>
                <w:szCs w:val="20"/>
              </w:rPr>
              <w:t xml:space="preserve"> </w:t>
            </w:r>
            <w:r w:rsidRPr="009E6736">
              <w:rPr>
                <w:rFonts w:ascii="Arial" w:eastAsia="Times New Roman" w:hAnsi="Arial" w:cs="Arial"/>
                <w:b/>
                <w:bCs/>
                <w:sz w:val="20"/>
                <w:szCs w:val="20"/>
              </w:rPr>
              <w:t>Posteriors</w:t>
            </w:r>
          </w:p>
          <w:p w14:paraId="1F96D4EF" w14:textId="2BEF6F8B" w:rsidR="000633E7" w:rsidRPr="009E6736" w:rsidRDefault="00415D84" w:rsidP="009E6736">
            <w:pPr>
              <w:spacing w:after="120"/>
              <w:jc w:val="center"/>
              <w:rPr>
                <w:rFonts w:ascii="Arial" w:hAnsi="Arial" w:cs="Arial"/>
                <w:b/>
                <w:bCs/>
                <w:color w:val="000000" w:themeColor="text1"/>
                <w:sz w:val="20"/>
                <w:szCs w:val="20"/>
              </w:rPr>
            </w:pPr>
            <w:r w:rsidRPr="009E6736">
              <w:rPr>
                <w:rFonts w:ascii="Arial" w:hAnsi="Arial" w:cs="Arial"/>
                <w:b/>
                <w:bCs/>
                <w:color w:val="000000" w:themeColor="text1"/>
                <w:sz w:val="20"/>
                <w:szCs w:val="20"/>
              </w:rPr>
              <w:t>Vinit Shah</w:t>
            </w:r>
          </w:p>
          <w:p w14:paraId="19E5574F" w14:textId="31C8A3C0" w:rsidR="000633E7" w:rsidRPr="009E6736" w:rsidRDefault="000633E7" w:rsidP="009E6736">
            <w:pPr>
              <w:pStyle w:val="Heading2"/>
              <w:jc w:val="left"/>
              <w:outlineLvl w:val="1"/>
              <w:rPr>
                <w:bCs/>
                <w:sz w:val="20"/>
                <w:szCs w:val="20"/>
              </w:rPr>
            </w:pPr>
            <w:r w:rsidRPr="009E6736">
              <w:rPr>
                <w:bCs/>
                <w:sz w:val="20"/>
                <w:szCs w:val="20"/>
              </w:rPr>
              <w:t xml:space="preserve">Committee: </w:t>
            </w:r>
          </w:p>
          <w:p w14:paraId="09157928" w14:textId="1260A57C" w:rsidR="00BA3543" w:rsidRPr="009E6736" w:rsidRDefault="00BA3543" w:rsidP="009E6736">
            <w:pPr>
              <w:widowControl w:val="0"/>
              <w:tabs>
                <w:tab w:val="left" w:pos="7920"/>
              </w:tabs>
              <w:overflowPunct w:val="0"/>
              <w:autoSpaceDE w:val="0"/>
              <w:autoSpaceDN w:val="0"/>
              <w:adjustRightInd w:val="0"/>
              <w:ind w:left="590" w:right="720" w:hanging="360"/>
              <w:textAlignment w:val="baseline"/>
              <w:rPr>
                <w:rFonts w:ascii="Arial" w:eastAsia="Times New Roman" w:hAnsi="Arial" w:cs="Arial"/>
                <w:sz w:val="20"/>
                <w:szCs w:val="20"/>
              </w:rPr>
            </w:pPr>
            <w:r w:rsidRPr="009E6736">
              <w:rPr>
                <w:rFonts w:ascii="Arial" w:eastAsia="Times New Roman" w:hAnsi="Arial" w:cs="Arial"/>
                <w:sz w:val="20"/>
                <w:szCs w:val="20"/>
              </w:rPr>
              <w:t>Dr. Joseph Picone, Dept</w:t>
            </w:r>
            <w:r w:rsidR="00FE0A80">
              <w:rPr>
                <w:rFonts w:ascii="Arial" w:eastAsia="Times New Roman" w:hAnsi="Arial" w:cs="Arial"/>
                <w:sz w:val="20"/>
                <w:szCs w:val="20"/>
              </w:rPr>
              <w:t xml:space="preserve">. </w:t>
            </w:r>
            <w:r w:rsidRPr="009E6736">
              <w:rPr>
                <w:rFonts w:ascii="Arial" w:eastAsia="Times New Roman" w:hAnsi="Arial" w:cs="Arial"/>
                <w:sz w:val="20"/>
                <w:szCs w:val="20"/>
              </w:rPr>
              <w:t>ECE</w:t>
            </w:r>
            <w:r w:rsidR="00FE0A80">
              <w:rPr>
                <w:rFonts w:ascii="Arial" w:eastAsia="Times New Roman" w:hAnsi="Arial" w:cs="Arial"/>
                <w:sz w:val="20"/>
                <w:szCs w:val="20"/>
              </w:rPr>
              <w:t xml:space="preserve"> (Chair)</w:t>
            </w:r>
          </w:p>
          <w:p w14:paraId="17D59D6B" w14:textId="4200AE68" w:rsidR="00BA3543" w:rsidRPr="009E6736" w:rsidRDefault="00BA3543" w:rsidP="009E6736">
            <w:pPr>
              <w:widowControl w:val="0"/>
              <w:tabs>
                <w:tab w:val="left" w:pos="7920"/>
              </w:tabs>
              <w:overflowPunct w:val="0"/>
              <w:autoSpaceDE w:val="0"/>
              <w:autoSpaceDN w:val="0"/>
              <w:adjustRightInd w:val="0"/>
              <w:ind w:left="590" w:right="720" w:hanging="360"/>
              <w:textAlignment w:val="baseline"/>
              <w:rPr>
                <w:rFonts w:ascii="Arial" w:eastAsia="Times New Roman" w:hAnsi="Arial" w:cs="Arial"/>
                <w:sz w:val="20"/>
                <w:szCs w:val="20"/>
              </w:rPr>
            </w:pPr>
            <w:r w:rsidRPr="009E6736">
              <w:rPr>
                <w:rFonts w:ascii="Arial" w:eastAsia="Times New Roman" w:hAnsi="Arial" w:cs="Arial"/>
                <w:sz w:val="20"/>
                <w:szCs w:val="20"/>
              </w:rPr>
              <w:t>Dr. Iyad Obeid, Dep</w:t>
            </w:r>
            <w:r w:rsidR="00FE0A80">
              <w:rPr>
                <w:rFonts w:ascii="Arial" w:eastAsia="Times New Roman" w:hAnsi="Arial" w:cs="Arial"/>
                <w:sz w:val="20"/>
                <w:szCs w:val="20"/>
              </w:rPr>
              <w:t>t.</w:t>
            </w:r>
            <w:r w:rsidRPr="009E6736">
              <w:rPr>
                <w:rFonts w:ascii="Arial" w:eastAsia="Times New Roman" w:hAnsi="Arial" w:cs="Arial"/>
                <w:sz w:val="20"/>
                <w:szCs w:val="20"/>
              </w:rPr>
              <w:t xml:space="preserve"> of ECE</w:t>
            </w:r>
          </w:p>
          <w:p w14:paraId="7904D9F3" w14:textId="1687D9CF" w:rsidR="00BA3543" w:rsidRPr="009E6736" w:rsidRDefault="00BA3543" w:rsidP="009E6736">
            <w:pPr>
              <w:widowControl w:val="0"/>
              <w:tabs>
                <w:tab w:val="left" w:pos="7920"/>
              </w:tabs>
              <w:overflowPunct w:val="0"/>
              <w:autoSpaceDE w:val="0"/>
              <w:autoSpaceDN w:val="0"/>
              <w:adjustRightInd w:val="0"/>
              <w:ind w:left="590" w:right="720" w:hanging="360"/>
              <w:textAlignment w:val="baseline"/>
              <w:rPr>
                <w:rFonts w:ascii="Arial" w:eastAsia="Times New Roman" w:hAnsi="Arial" w:cs="Arial"/>
                <w:sz w:val="20"/>
                <w:szCs w:val="20"/>
              </w:rPr>
            </w:pPr>
            <w:r w:rsidRPr="009E6736">
              <w:rPr>
                <w:rFonts w:ascii="Arial" w:eastAsia="Times New Roman" w:hAnsi="Arial" w:cs="Arial"/>
                <w:sz w:val="20"/>
                <w:szCs w:val="20"/>
              </w:rPr>
              <w:t>Dr. Yimin Zhang, Dept</w:t>
            </w:r>
            <w:r w:rsidR="00FE0A80">
              <w:rPr>
                <w:rFonts w:ascii="Arial" w:eastAsia="Times New Roman" w:hAnsi="Arial" w:cs="Arial"/>
                <w:sz w:val="20"/>
                <w:szCs w:val="20"/>
              </w:rPr>
              <w:t xml:space="preserve">. </w:t>
            </w:r>
            <w:r w:rsidRPr="009E6736">
              <w:rPr>
                <w:rFonts w:ascii="Arial" w:eastAsia="Times New Roman" w:hAnsi="Arial" w:cs="Arial"/>
                <w:sz w:val="20"/>
                <w:szCs w:val="20"/>
              </w:rPr>
              <w:t>of ECE</w:t>
            </w:r>
          </w:p>
          <w:p w14:paraId="4A2A3570" w14:textId="4595B895" w:rsidR="00BA3543" w:rsidRPr="009E6736" w:rsidRDefault="00BA3543" w:rsidP="009E6736">
            <w:pPr>
              <w:widowControl w:val="0"/>
              <w:tabs>
                <w:tab w:val="left" w:pos="7920"/>
              </w:tabs>
              <w:overflowPunct w:val="0"/>
              <w:autoSpaceDE w:val="0"/>
              <w:autoSpaceDN w:val="0"/>
              <w:adjustRightInd w:val="0"/>
              <w:ind w:left="590" w:right="720" w:hanging="360"/>
              <w:textAlignment w:val="baseline"/>
              <w:rPr>
                <w:rFonts w:ascii="Arial" w:eastAsia="Times New Roman" w:hAnsi="Arial" w:cs="Arial"/>
                <w:sz w:val="20"/>
                <w:szCs w:val="20"/>
              </w:rPr>
            </w:pPr>
            <w:r w:rsidRPr="009E6736">
              <w:rPr>
                <w:rFonts w:ascii="Arial" w:eastAsia="Times New Roman" w:hAnsi="Arial" w:cs="Arial"/>
                <w:sz w:val="20"/>
                <w:szCs w:val="20"/>
              </w:rPr>
              <w:t>Dr. Pallavi Chitturi, Dept. of Statistics</w:t>
            </w:r>
          </w:p>
          <w:p w14:paraId="0E5339DC" w14:textId="5A5ECEB5" w:rsidR="000633E7" w:rsidRPr="009E6736" w:rsidRDefault="00BA3543" w:rsidP="009E6736">
            <w:pPr>
              <w:widowControl w:val="0"/>
              <w:tabs>
                <w:tab w:val="left" w:pos="7920"/>
              </w:tabs>
              <w:overflowPunct w:val="0"/>
              <w:autoSpaceDE w:val="0"/>
              <w:autoSpaceDN w:val="0"/>
              <w:adjustRightInd w:val="0"/>
              <w:spacing w:after="120"/>
              <w:ind w:left="590" w:right="720" w:hanging="360"/>
              <w:textAlignment w:val="baseline"/>
              <w:rPr>
                <w:rFonts w:ascii="Arial" w:eastAsia="Times New Roman" w:hAnsi="Arial" w:cs="Arial"/>
                <w:sz w:val="20"/>
                <w:szCs w:val="20"/>
              </w:rPr>
            </w:pPr>
            <w:r w:rsidRPr="009E6736">
              <w:rPr>
                <w:rFonts w:ascii="Arial" w:eastAsia="Times New Roman" w:hAnsi="Arial" w:cs="Arial"/>
                <w:sz w:val="20"/>
                <w:szCs w:val="20"/>
              </w:rPr>
              <w:t>Dr. Mercedes Jacobson, Neurology Dept.</w:t>
            </w:r>
          </w:p>
          <w:p w14:paraId="29DF5D54" w14:textId="625BB2C6" w:rsidR="000633E7" w:rsidRPr="009E6736" w:rsidRDefault="000633E7" w:rsidP="009E6736">
            <w:pPr>
              <w:spacing w:after="120"/>
              <w:rPr>
                <w:rFonts w:ascii="Arial" w:hAnsi="Arial" w:cs="Arial"/>
                <w:b/>
                <w:bCs/>
                <w:sz w:val="20"/>
                <w:szCs w:val="20"/>
              </w:rPr>
            </w:pPr>
            <w:r w:rsidRPr="009E6736">
              <w:rPr>
                <w:rFonts w:ascii="Arial" w:hAnsi="Arial" w:cs="Arial"/>
                <w:b/>
                <w:bCs/>
                <w:sz w:val="20"/>
                <w:szCs w:val="20"/>
              </w:rPr>
              <w:t>Abstract:</w:t>
            </w:r>
          </w:p>
          <w:p w14:paraId="2F79FC87" w14:textId="76FDEE4A" w:rsidR="00BA3543" w:rsidRPr="009E6736" w:rsidRDefault="00BA3543" w:rsidP="009E6736">
            <w:pPr>
              <w:pStyle w:val="Dissertationbody"/>
              <w:spacing w:after="120" w:line="240" w:lineRule="auto"/>
              <w:ind w:firstLine="0"/>
              <w:rPr>
                <w:rFonts w:ascii="Arial" w:hAnsi="Arial" w:cs="Arial"/>
                <w:sz w:val="20"/>
                <w:szCs w:val="20"/>
              </w:rPr>
            </w:pPr>
            <w:bookmarkStart w:id="2" w:name="_Hlk35527202"/>
            <w:r w:rsidRPr="009E6736">
              <w:rPr>
                <w:rFonts w:ascii="Arial" w:hAnsi="Arial" w:cs="Arial"/>
                <w:sz w:val="20"/>
                <w:szCs w:val="20"/>
              </w:rPr>
              <w:t>The Electroencephalogram (EEG) is the primary tool used for the diagnosis of a variety of neural pathologies such as epilepsy. Identification of a critical event, such as an epileptic seizure, is difficult because the signals are corrupted by noise due to the way they are transduced. Precise segmentation, defined as the ability to detect start and stop times within a fraction of a second, is a challenging research problem.</w:t>
            </w:r>
            <w:r w:rsidR="009E6736" w:rsidRPr="009E6736">
              <w:rPr>
                <w:rFonts w:ascii="Arial" w:hAnsi="Arial" w:cs="Arial"/>
                <w:sz w:val="20"/>
                <w:szCs w:val="20"/>
              </w:rPr>
              <w:t xml:space="preserve"> </w:t>
            </w:r>
            <w:r w:rsidRPr="009E6736">
              <w:rPr>
                <w:rFonts w:ascii="Arial" w:hAnsi="Arial" w:cs="Arial"/>
                <w:sz w:val="20"/>
                <w:szCs w:val="20"/>
              </w:rPr>
              <w:t>In this study, we improve seizure segmentation performance by mimicking the human interpretation process.</w:t>
            </w:r>
          </w:p>
          <w:p w14:paraId="5ACAAA87" w14:textId="5C59033F" w:rsidR="00BA3543" w:rsidRPr="009E6736" w:rsidRDefault="00BA3543" w:rsidP="009E6736">
            <w:pPr>
              <w:pStyle w:val="Dissertationbody"/>
              <w:spacing w:after="120" w:line="240" w:lineRule="auto"/>
              <w:ind w:firstLine="0"/>
              <w:rPr>
                <w:rFonts w:ascii="Arial" w:hAnsi="Arial" w:cs="Arial"/>
                <w:sz w:val="20"/>
                <w:szCs w:val="20"/>
              </w:rPr>
            </w:pPr>
            <w:r w:rsidRPr="009E6736">
              <w:rPr>
                <w:rFonts w:ascii="Arial" w:hAnsi="Arial" w:cs="Arial"/>
                <w:sz w:val="20"/>
                <w:szCs w:val="20"/>
              </w:rPr>
              <w:t>The central thesis of this work is that separation of the seizure detection problem into a two-phase problem – epileptiform activity detection followed by seizure detection – should improve our ability to detect and localize seizure events.</w:t>
            </w:r>
          </w:p>
          <w:p w14:paraId="512CA190" w14:textId="77777777" w:rsidR="009E6736" w:rsidRDefault="00BA3543" w:rsidP="009E6736">
            <w:pPr>
              <w:pStyle w:val="Dissertationbody"/>
              <w:spacing w:after="120" w:line="240" w:lineRule="auto"/>
              <w:ind w:firstLine="0"/>
              <w:rPr>
                <w:rFonts w:ascii="Arial" w:hAnsi="Arial" w:cs="Arial"/>
                <w:sz w:val="20"/>
                <w:szCs w:val="20"/>
              </w:rPr>
            </w:pPr>
            <w:r w:rsidRPr="009E6736">
              <w:rPr>
                <w:rFonts w:ascii="Arial" w:hAnsi="Arial" w:cs="Arial"/>
                <w:sz w:val="20"/>
                <w:szCs w:val="20"/>
              </w:rPr>
              <w:t xml:space="preserve">The multiphase model was evaluated on a blind evaluation set and was shown to detect </w:t>
            </w:r>
            <m:oMath>
              <m:r>
                <w:rPr>
                  <w:rFonts w:ascii="Cambria Math" w:hAnsi="Cambria Math" w:cs="Arial"/>
                  <w:sz w:val="20"/>
                  <w:szCs w:val="20"/>
                </w:rPr>
                <m:t>106</m:t>
              </m:r>
            </m:oMath>
            <w:r w:rsidRPr="009E6736">
              <w:rPr>
                <w:rFonts w:ascii="Arial" w:hAnsi="Arial" w:cs="Arial"/>
                <w:sz w:val="20"/>
                <w:szCs w:val="20"/>
              </w:rPr>
              <w:t xml:space="preserve"> segment boundaries within a </w:t>
            </w:r>
            <m:oMath>
              <m:r>
                <w:rPr>
                  <w:rFonts w:ascii="Cambria Math" w:hAnsi="Cambria Math" w:cs="Arial"/>
                  <w:sz w:val="20"/>
                  <w:szCs w:val="20"/>
                </w:rPr>
                <m:t>2</m:t>
              </m:r>
            </m:oMath>
            <w:r w:rsidRPr="009E6736">
              <w:rPr>
                <w:rFonts w:ascii="Arial" w:hAnsi="Arial" w:cs="Arial"/>
                <w:sz w:val="20"/>
                <w:szCs w:val="20"/>
              </w:rPr>
              <w:t>-second margin of error. Our previous best system, which delivers state-of-the-art performance on this task, correctly detected only 9 segment boundaries. Our multiphase system was also shown to be robust by performing well on two blind evaluation sets.</w:t>
            </w:r>
          </w:p>
          <w:p w14:paraId="171CC292" w14:textId="065254FF" w:rsidR="009E6736" w:rsidRPr="009E6736" w:rsidRDefault="00BA3543" w:rsidP="000D5EB7">
            <w:pPr>
              <w:pStyle w:val="Dissertationbody"/>
              <w:spacing w:after="120" w:line="240" w:lineRule="auto"/>
              <w:ind w:firstLine="0"/>
              <w:rPr>
                <w:rFonts w:asciiTheme="minorHAnsi" w:hAnsiTheme="minorHAnsi" w:cstheme="minorBidi"/>
                <w:szCs w:val="22"/>
              </w:rPr>
            </w:pPr>
            <w:r w:rsidRPr="009E6736">
              <w:rPr>
                <w:rFonts w:ascii="Arial" w:hAnsi="Arial" w:cs="Arial"/>
                <w:sz w:val="20"/>
                <w:szCs w:val="20"/>
              </w:rPr>
              <w:t>Improving seizure detection performance through better segmentation is an important step forward in making automated seizure detection systems clinically acceptable.</w:t>
            </w:r>
            <w:bookmarkEnd w:id="2"/>
          </w:p>
        </w:tc>
        <w:tc>
          <w:tcPr>
            <w:tcW w:w="4410" w:type="dxa"/>
            <w:tcBorders>
              <w:top w:val="double" w:sz="12" w:space="0" w:color="C00000"/>
              <w:left w:val="double" w:sz="12" w:space="0" w:color="C00000"/>
              <w:bottom w:val="double" w:sz="12" w:space="0" w:color="C00000"/>
              <w:right w:val="double" w:sz="12" w:space="0" w:color="C00000"/>
            </w:tcBorders>
            <w:tcMar>
              <w:top w:w="29" w:type="dxa"/>
              <w:left w:w="29" w:type="dxa"/>
              <w:bottom w:w="29" w:type="dxa"/>
              <w:right w:w="29" w:type="dxa"/>
            </w:tcMar>
          </w:tcPr>
          <w:p w14:paraId="421F92D7" w14:textId="77777777" w:rsidR="00E24FF5" w:rsidRPr="009E6736" w:rsidRDefault="00E24FF5" w:rsidP="009E6736">
            <w:pPr>
              <w:spacing w:after="120"/>
              <w:jc w:val="center"/>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Zoom Details</w:t>
            </w:r>
          </w:p>
          <w:p w14:paraId="6DE1D947" w14:textId="77777777" w:rsidR="00167C06" w:rsidRPr="009E6736" w:rsidRDefault="00E24FF5" w:rsidP="009E6736">
            <w:pPr>
              <w:ind w:left="86"/>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Join Zoom Meeting:</w:t>
            </w:r>
          </w:p>
          <w:p w14:paraId="2FB6D693" w14:textId="0C596C43" w:rsidR="00E24FF5" w:rsidRPr="009E6736" w:rsidRDefault="00E24FF5" w:rsidP="009E6736">
            <w:pPr>
              <w:spacing w:after="120"/>
              <w:ind w:left="288"/>
              <w:rPr>
                <w:rFonts w:ascii="Arial" w:hAnsi="Arial" w:cs="Arial"/>
                <w:color w:val="3C4043"/>
                <w:spacing w:val="3"/>
                <w:sz w:val="20"/>
                <w:szCs w:val="20"/>
                <w:shd w:val="clear" w:color="auto" w:fill="FFFFFF"/>
              </w:rPr>
            </w:pPr>
            <w:r w:rsidRPr="009E6736">
              <w:rPr>
                <w:rFonts w:ascii="Arial" w:hAnsi="Arial" w:cs="Arial"/>
                <w:color w:val="3C4043"/>
                <w:sz w:val="20"/>
                <w:szCs w:val="20"/>
              </w:rPr>
              <w:t>https://temple.zoom.us/j/97420719865</w:t>
            </w:r>
          </w:p>
          <w:p w14:paraId="31374466" w14:textId="77777777" w:rsidR="00167C06" w:rsidRPr="009E6736" w:rsidRDefault="00E24FF5" w:rsidP="009E6736">
            <w:pPr>
              <w:spacing w:after="120"/>
              <w:ind w:left="86"/>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Meeting ID: 974 2071 9865</w:t>
            </w:r>
          </w:p>
          <w:p w14:paraId="1760699A" w14:textId="03392366" w:rsidR="00167C06" w:rsidRPr="009E6736" w:rsidRDefault="00E24FF5" w:rsidP="009E6736">
            <w:pPr>
              <w:ind w:left="86"/>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One tap mobile</w:t>
            </w:r>
            <w:r w:rsidR="00167C06" w:rsidRPr="009E6736">
              <w:rPr>
                <w:rFonts w:ascii="Arial" w:hAnsi="Arial" w:cs="Arial"/>
                <w:b/>
                <w:bCs/>
                <w:color w:val="3C4043"/>
                <w:spacing w:val="3"/>
                <w:sz w:val="20"/>
                <w:szCs w:val="20"/>
                <w:shd w:val="clear" w:color="auto" w:fill="FFFFFF"/>
              </w:rPr>
              <w:t>:</w:t>
            </w:r>
          </w:p>
          <w:p w14:paraId="3B857AE7" w14:textId="5CB7F8C5" w:rsidR="00167C06" w:rsidRPr="009E6736" w:rsidRDefault="006063F6" w:rsidP="009E6736">
            <w:pPr>
              <w:spacing w:after="120"/>
              <w:ind w:left="259"/>
              <w:rPr>
                <w:rFonts w:ascii="Arial" w:hAnsi="Arial" w:cs="Arial"/>
                <w:color w:val="3C4043"/>
                <w:spacing w:val="3"/>
                <w:sz w:val="20"/>
                <w:szCs w:val="20"/>
                <w:shd w:val="clear" w:color="auto" w:fill="FFFFFF"/>
              </w:rPr>
            </w:pPr>
            <w:hyperlink r:id="rId5" w:history="1">
              <w:r w:rsidR="00E24FF5" w:rsidRPr="009E6736">
                <w:rPr>
                  <w:rFonts w:ascii="Arial" w:hAnsi="Arial" w:cs="Arial"/>
                  <w:color w:val="3C4043"/>
                  <w:sz w:val="20"/>
                  <w:szCs w:val="20"/>
                </w:rPr>
                <w:t>+19292056099</w:t>
              </w:r>
            </w:hyperlink>
            <w:r w:rsidR="00E24FF5" w:rsidRPr="009E6736">
              <w:rPr>
                <w:rFonts w:ascii="Arial" w:hAnsi="Arial" w:cs="Arial"/>
                <w:color w:val="3C4043"/>
                <w:spacing w:val="3"/>
                <w:sz w:val="20"/>
                <w:szCs w:val="20"/>
                <w:shd w:val="clear" w:color="auto" w:fill="FFFFFF"/>
              </w:rPr>
              <w:t>,,97420719865# US</w:t>
            </w:r>
            <w:r w:rsidR="00FE0A80">
              <w:rPr>
                <w:rFonts w:ascii="Arial" w:hAnsi="Arial" w:cs="Arial"/>
                <w:color w:val="3C4043"/>
                <w:spacing w:val="3"/>
                <w:sz w:val="20"/>
                <w:szCs w:val="20"/>
                <w:shd w:val="clear" w:color="auto" w:fill="FFFFFF"/>
              </w:rPr>
              <w:br/>
            </w:r>
            <w:hyperlink r:id="rId6" w:history="1">
              <w:r w:rsidR="00E24FF5" w:rsidRPr="009E6736">
                <w:rPr>
                  <w:rFonts w:ascii="Arial" w:hAnsi="Arial" w:cs="Arial"/>
                  <w:color w:val="3C4043"/>
                  <w:sz w:val="20"/>
                  <w:szCs w:val="20"/>
                </w:rPr>
                <w:t>+13017158592</w:t>
              </w:r>
            </w:hyperlink>
            <w:r w:rsidR="00E24FF5" w:rsidRPr="009E6736">
              <w:rPr>
                <w:rFonts w:ascii="Arial" w:hAnsi="Arial" w:cs="Arial"/>
                <w:color w:val="3C4043"/>
                <w:spacing w:val="3"/>
                <w:sz w:val="20"/>
                <w:szCs w:val="20"/>
                <w:shd w:val="clear" w:color="auto" w:fill="FFFFFF"/>
              </w:rPr>
              <w:t>,,97420719865# US</w:t>
            </w:r>
          </w:p>
          <w:p w14:paraId="539A92B4" w14:textId="77777777" w:rsidR="00167C06" w:rsidRPr="009E6736" w:rsidRDefault="00E24FF5" w:rsidP="009E6736">
            <w:pPr>
              <w:ind w:left="90"/>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Dial by your location</w:t>
            </w:r>
            <w:r w:rsidR="00167C06" w:rsidRPr="009E6736">
              <w:rPr>
                <w:rFonts w:ascii="Arial" w:hAnsi="Arial" w:cs="Arial"/>
                <w:b/>
                <w:bCs/>
                <w:color w:val="3C4043"/>
                <w:spacing w:val="3"/>
                <w:sz w:val="20"/>
                <w:szCs w:val="20"/>
                <w:shd w:val="clear" w:color="auto" w:fill="FFFFFF"/>
              </w:rPr>
              <w:t>:</w:t>
            </w:r>
          </w:p>
          <w:p w14:paraId="72431133" w14:textId="77777777" w:rsidR="00167C06" w:rsidRPr="009E6736" w:rsidRDefault="006063F6" w:rsidP="009E6736">
            <w:pPr>
              <w:ind w:left="263"/>
              <w:rPr>
                <w:rFonts w:ascii="Arial" w:hAnsi="Arial" w:cs="Arial"/>
                <w:color w:val="3C4043"/>
                <w:sz w:val="20"/>
                <w:szCs w:val="20"/>
              </w:rPr>
            </w:pPr>
            <w:hyperlink r:id="rId7" w:history="1">
              <w:r w:rsidR="00E24FF5" w:rsidRPr="009E6736">
                <w:rPr>
                  <w:rFonts w:ascii="Arial" w:hAnsi="Arial" w:cs="Arial"/>
                  <w:color w:val="3C4043"/>
                  <w:sz w:val="20"/>
                  <w:szCs w:val="20"/>
                </w:rPr>
                <w:t>+1 929 205 6099</w:t>
              </w:r>
            </w:hyperlink>
            <w:r w:rsidR="00E24FF5" w:rsidRPr="009E6736">
              <w:rPr>
                <w:rFonts w:ascii="Arial" w:hAnsi="Arial" w:cs="Arial"/>
                <w:color w:val="3C4043"/>
                <w:sz w:val="20"/>
                <w:szCs w:val="20"/>
              </w:rPr>
              <w:t xml:space="preserve"> US (New York)</w:t>
            </w:r>
          </w:p>
          <w:p w14:paraId="5F4AF976" w14:textId="77777777" w:rsidR="00167C06" w:rsidRPr="009E6736" w:rsidRDefault="006063F6" w:rsidP="009E6736">
            <w:pPr>
              <w:ind w:left="263"/>
              <w:rPr>
                <w:rFonts w:ascii="Arial" w:hAnsi="Arial" w:cs="Arial"/>
                <w:color w:val="3C4043"/>
                <w:sz w:val="20"/>
                <w:szCs w:val="20"/>
              </w:rPr>
            </w:pPr>
            <w:hyperlink r:id="rId8" w:history="1">
              <w:r w:rsidR="00E24FF5" w:rsidRPr="009E6736">
                <w:rPr>
                  <w:rFonts w:ascii="Arial" w:hAnsi="Arial" w:cs="Arial"/>
                  <w:color w:val="3C4043"/>
                  <w:sz w:val="20"/>
                  <w:szCs w:val="20"/>
                </w:rPr>
                <w:t>+1 301 715 8592</w:t>
              </w:r>
            </w:hyperlink>
            <w:r w:rsidR="00E24FF5" w:rsidRPr="009E6736">
              <w:rPr>
                <w:rFonts w:ascii="Arial" w:hAnsi="Arial" w:cs="Arial"/>
                <w:color w:val="3C4043"/>
                <w:sz w:val="20"/>
                <w:szCs w:val="20"/>
              </w:rPr>
              <w:t xml:space="preserve"> US (Germantown)</w:t>
            </w:r>
          </w:p>
          <w:p w14:paraId="3A5234C5" w14:textId="77777777" w:rsidR="00167C06" w:rsidRPr="009E6736" w:rsidRDefault="006063F6" w:rsidP="009E6736">
            <w:pPr>
              <w:ind w:left="263"/>
              <w:rPr>
                <w:rFonts w:ascii="Arial" w:hAnsi="Arial" w:cs="Arial"/>
                <w:color w:val="3C4043"/>
                <w:sz w:val="20"/>
                <w:szCs w:val="20"/>
              </w:rPr>
            </w:pPr>
            <w:hyperlink r:id="rId9" w:history="1">
              <w:r w:rsidR="00E24FF5" w:rsidRPr="009E6736">
                <w:rPr>
                  <w:rFonts w:ascii="Arial" w:hAnsi="Arial" w:cs="Arial"/>
                  <w:color w:val="3C4043"/>
                  <w:sz w:val="20"/>
                  <w:szCs w:val="20"/>
                </w:rPr>
                <w:t>+1 312 626 6799</w:t>
              </w:r>
            </w:hyperlink>
            <w:r w:rsidR="00E24FF5" w:rsidRPr="009E6736">
              <w:rPr>
                <w:rFonts w:ascii="Arial" w:hAnsi="Arial" w:cs="Arial"/>
                <w:color w:val="3C4043"/>
                <w:sz w:val="20"/>
                <w:szCs w:val="20"/>
              </w:rPr>
              <w:t xml:space="preserve"> US (Chicago)</w:t>
            </w:r>
          </w:p>
          <w:p w14:paraId="59C0B16C" w14:textId="77777777" w:rsidR="00167C06" w:rsidRPr="009E6736" w:rsidRDefault="006063F6" w:rsidP="009E6736">
            <w:pPr>
              <w:ind w:left="263"/>
              <w:rPr>
                <w:rFonts w:ascii="Arial" w:hAnsi="Arial" w:cs="Arial"/>
                <w:color w:val="3C4043"/>
                <w:sz w:val="20"/>
                <w:szCs w:val="20"/>
              </w:rPr>
            </w:pPr>
            <w:hyperlink r:id="rId10" w:history="1">
              <w:r w:rsidR="00E24FF5" w:rsidRPr="009E6736">
                <w:rPr>
                  <w:rFonts w:ascii="Arial" w:hAnsi="Arial" w:cs="Arial"/>
                  <w:color w:val="3C4043"/>
                  <w:sz w:val="20"/>
                  <w:szCs w:val="20"/>
                </w:rPr>
                <w:t>+1 669 900 6833</w:t>
              </w:r>
            </w:hyperlink>
            <w:r w:rsidR="00E24FF5" w:rsidRPr="009E6736">
              <w:rPr>
                <w:rFonts w:ascii="Arial" w:hAnsi="Arial" w:cs="Arial"/>
                <w:color w:val="3C4043"/>
                <w:sz w:val="20"/>
                <w:szCs w:val="20"/>
              </w:rPr>
              <w:t xml:space="preserve"> US (San Jose)</w:t>
            </w:r>
          </w:p>
          <w:p w14:paraId="2FB0BA2A" w14:textId="77777777" w:rsidR="00167C06" w:rsidRPr="009E6736" w:rsidRDefault="006063F6" w:rsidP="009E6736">
            <w:pPr>
              <w:ind w:left="263"/>
              <w:rPr>
                <w:rFonts w:ascii="Arial" w:hAnsi="Arial" w:cs="Arial"/>
                <w:color w:val="3C4043"/>
                <w:sz w:val="20"/>
                <w:szCs w:val="20"/>
              </w:rPr>
            </w:pPr>
            <w:hyperlink r:id="rId11" w:history="1">
              <w:r w:rsidR="00E24FF5" w:rsidRPr="009E6736">
                <w:rPr>
                  <w:rFonts w:ascii="Arial" w:hAnsi="Arial" w:cs="Arial"/>
                  <w:color w:val="3C4043"/>
                  <w:sz w:val="20"/>
                  <w:szCs w:val="20"/>
                </w:rPr>
                <w:t>+1 253 215 8782</w:t>
              </w:r>
            </w:hyperlink>
            <w:r w:rsidR="00E24FF5" w:rsidRPr="009E6736">
              <w:rPr>
                <w:rFonts w:ascii="Arial" w:hAnsi="Arial" w:cs="Arial"/>
                <w:color w:val="3C4043"/>
                <w:sz w:val="20"/>
                <w:szCs w:val="20"/>
              </w:rPr>
              <w:t xml:space="preserve"> US (Tacoma)</w:t>
            </w:r>
          </w:p>
          <w:p w14:paraId="79690DD2" w14:textId="77777777" w:rsidR="00167C06" w:rsidRPr="009E6736" w:rsidRDefault="006063F6" w:rsidP="009E6736">
            <w:pPr>
              <w:spacing w:after="120"/>
              <w:ind w:left="259"/>
              <w:rPr>
                <w:rFonts w:ascii="Arial" w:hAnsi="Arial" w:cs="Arial"/>
                <w:color w:val="3C4043"/>
                <w:sz w:val="20"/>
                <w:szCs w:val="20"/>
              </w:rPr>
            </w:pPr>
            <w:hyperlink r:id="rId12" w:history="1">
              <w:r w:rsidR="00E24FF5" w:rsidRPr="009E6736">
                <w:rPr>
                  <w:rFonts w:ascii="Arial" w:hAnsi="Arial" w:cs="Arial"/>
                  <w:color w:val="3C4043"/>
                  <w:sz w:val="20"/>
                  <w:szCs w:val="20"/>
                </w:rPr>
                <w:t>+1 346 248 7799</w:t>
              </w:r>
            </w:hyperlink>
            <w:r w:rsidR="00E24FF5" w:rsidRPr="009E6736">
              <w:rPr>
                <w:rFonts w:ascii="Arial" w:hAnsi="Arial" w:cs="Arial"/>
                <w:color w:val="3C4043"/>
                <w:sz w:val="20"/>
                <w:szCs w:val="20"/>
              </w:rPr>
              <w:t xml:space="preserve"> US (Houston) </w:t>
            </w:r>
          </w:p>
          <w:p w14:paraId="7C7C34EF" w14:textId="77777777" w:rsidR="00167C06" w:rsidRPr="009E6736" w:rsidRDefault="00E24FF5" w:rsidP="009E6736">
            <w:pPr>
              <w:ind w:left="90"/>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 xml:space="preserve">Find your local number: </w:t>
            </w:r>
          </w:p>
          <w:p w14:paraId="56960E89" w14:textId="28D11112" w:rsidR="00167C06" w:rsidRPr="009E6736" w:rsidRDefault="00167C06" w:rsidP="009E6736">
            <w:pPr>
              <w:spacing w:after="120"/>
              <w:ind w:left="270"/>
              <w:rPr>
                <w:rFonts w:ascii="Arial" w:hAnsi="Arial" w:cs="Arial"/>
                <w:color w:val="3C4043"/>
                <w:spacing w:val="3"/>
                <w:sz w:val="20"/>
                <w:szCs w:val="20"/>
                <w:shd w:val="clear" w:color="auto" w:fill="FFFFFF"/>
              </w:rPr>
            </w:pPr>
            <w:r w:rsidRPr="009E6736">
              <w:rPr>
                <w:rFonts w:ascii="Arial" w:hAnsi="Arial" w:cs="Arial"/>
                <w:color w:val="3C4043"/>
                <w:sz w:val="20"/>
                <w:szCs w:val="20"/>
              </w:rPr>
              <w:t>https://temple.zoom.us/u/abK5fVLnMA</w:t>
            </w:r>
            <w:r w:rsidR="00E24FF5" w:rsidRPr="009E6736">
              <w:rPr>
                <w:rFonts w:ascii="Arial" w:hAnsi="Arial" w:cs="Arial"/>
                <w:color w:val="3C4043"/>
                <w:spacing w:val="3"/>
                <w:sz w:val="20"/>
                <w:szCs w:val="20"/>
                <w:shd w:val="clear" w:color="auto" w:fill="FFFFFF"/>
              </w:rPr>
              <w:t xml:space="preserve"> </w:t>
            </w:r>
          </w:p>
          <w:p w14:paraId="0C8ACBB7" w14:textId="77777777" w:rsidR="00167C06" w:rsidRPr="009E6736" w:rsidRDefault="00E24FF5" w:rsidP="009E6736">
            <w:pPr>
              <w:ind w:left="90"/>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Join by SIP</w:t>
            </w:r>
            <w:r w:rsidR="00167C06" w:rsidRPr="009E6736">
              <w:rPr>
                <w:rFonts w:ascii="Arial" w:hAnsi="Arial" w:cs="Arial"/>
                <w:b/>
                <w:bCs/>
                <w:color w:val="3C4043"/>
                <w:spacing w:val="3"/>
                <w:sz w:val="20"/>
                <w:szCs w:val="20"/>
                <w:shd w:val="clear" w:color="auto" w:fill="FFFFFF"/>
              </w:rPr>
              <w:t>:</w:t>
            </w:r>
          </w:p>
          <w:p w14:paraId="232FF20F" w14:textId="43B5DAC3" w:rsidR="00167C06" w:rsidRPr="009E6736" w:rsidRDefault="006063F6" w:rsidP="009E6736">
            <w:pPr>
              <w:spacing w:after="120"/>
              <w:ind w:left="270"/>
              <w:rPr>
                <w:rFonts w:ascii="Arial" w:hAnsi="Arial" w:cs="Arial"/>
                <w:color w:val="3C4043"/>
                <w:spacing w:val="3"/>
                <w:sz w:val="20"/>
                <w:szCs w:val="20"/>
                <w:shd w:val="clear" w:color="auto" w:fill="FFFFFF"/>
              </w:rPr>
            </w:pPr>
            <w:hyperlink r:id="rId13" w:tgtFrame="_blank" w:history="1">
              <w:r w:rsidR="00E24FF5" w:rsidRPr="009E6736">
                <w:rPr>
                  <w:rFonts w:ascii="Arial" w:hAnsi="Arial" w:cs="Arial"/>
                  <w:color w:val="3C4043"/>
                  <w:sz w:val="20"/>
                  <w:szCs w:val="20"/>
                </w:rPr>
                <w:t>97420719865@zoomcrc.com</w:t>
              </w:r>
            </w:hyperlink>
            <w:r w:rsidR="00E24FF5" w:rsidRPr="009E6736">
              <w:rPr>
                <w:rFonts w:ascii="Arial" w:hAnsi="Arial" w:cs="Arial"/>
                <w:color w:val="3C4043"/>
                <w:spacing w:val="3"/>
                <w:sz w:val="20"/>
                <w:szCs w:val="20"/>
                <w:shd w:val="clear" w:color="auto" w:fill="FFFFFF"/>
              </w:rPr>
              <w:t xml:space="preserve"> </w:t>
            </w:r>
          </w:p>
          <w:p w14:paraId="3DB38C6E" w14:textId="4D0D2896" w:rsidR="00167C06" w:rsidRPr="009E6736" w:rsidRDefault="00E24FF5" w:rsidP="009E6736">
            <w:pPr>
              <w:ind w:left="90"/>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Join by H.323</w:t>
            </w:r>
            <w:r w:rsidR="00167C06" w:rsidRPr="009E6736">
              <w:rPr>
                <w:rFonts w:ascii="Arial" w:hAnsi="Arial" w:cs="Arial"/>
                <w:b/>
                <w:bCs/>
                <w:color w:val="3C4043"/>
                <w:spacing w:val="3"/>
                <w:sz w:val="20"/>
                <w:szCs w:val="20"/>
                <w:shd w:val="clear" w:color="auto" w:fill="FFFFFF"/>
              </w:rPr>
              <w:t>:</w:t>
            </w:r>
          </w:p>
          <w:p w14:paraId="454A7126"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162.255.37.11 (US West) </w:t>
            </w:r>
          </w:p>
          <w:p w14:paraId="5EFBF13F"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162.255.36.11 (US East) </w:t>
            </w:r>
          </w:p>
          <w:p w14:paraId="29339B9E"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115.114.131.7 (India Mumbai) </w:t>
            </w:r>
          </w:p>
          <w:p w14:paraId="7908A579"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115.114.115.7 (India Hyderabad) </w:t>
            </w:r>
          </w:p>
          <w:p w14:paraId="1859859C"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213.19.144.110 (EMEA) </w:t>
            </w:r>
          </w:p>
          <w:p w14:paraId="42135AD0"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103.122.166.55 (Australia) </w:t>
            </w:r>
          </w:p>
          <w:p w14:paraId="54EE8B68"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64.211.144.160 (Brazil) </w:t>
            </w:r>
          </w:p>
          <w:p w14:paraId="2EA092A4" w14:textId="77777777" w:rsidR="00167C06" w:rsidRPr="009E6736" w:rsidRDefault="00E24FF5" w:rsidP="009E6736">
            <w:pPr>
              <w:ind w:left="26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69.174.57.160 (Canada) </w:t>
            </w:r>
          </w:p>
          <w:p w14:paraId="19EE6A7F" w14:textId="77777777" w:rsidR="00167C06" w:rsidRPr="009E6736" w:rsidRDefault="00E24FF5" w:rsidP="009E6736">
            <w:pPr>
              <w:spacing w:after="120"/>
              <w:ind w:left="259"/>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 xml:space="preserve">207.226.132.110 (Japan) </w:t>
            </w:r>
          </w:p>
          <w:p w14:paraId="5BE34C27" w14:textId="5DB7D1C7" w:rsidR="00167C06" w:rsidRPr="009E6736" w:rsidRDefault="00E24FF5" w:rsidP="009E6736">
            <w:pPr>
              <w:ind w:left="86"/>
              <w:rPr>
                <w:rFonts w:ascii="Arial" w:hAnsi="Arial" w:cs="Arial"/>
                <w:b/>
                <w:bCs/>
                <w:color w:val="3C4043"/>
                <w:spacing w:val="3"/>
                <w:sz w:val="20"/>
                <w:szCs w:val="20"/>
                <w:shd w:val="clear" w:color="auto" w:fill="FFFFFF"/>
              </w:rPr>
            </w:pPr>
            <w:r w:rsidRPr="009E6736">
              <w:rPr>
                <w:rFonts w:ascii="Arial" w:hAnsi="Arial" w:cs="Arial"/>
                <w:b/>
                <w:bCs/>
                <w:color w:val="3C4043"/>
                <w:spacing w:val="3"/>
                <w:sz w:val="20"/>
                <w:szCs w:val="20"/>
                <w:shd w:val="clear" w:color="auto" w:fill="FFFFFF"/>
              </w:rPr>
              <w:t>Join by Skype for Business</w:t>
            </w:r>
            <w:r w:rsidR="009E6736" w:rsidRPr="009E6736">
              <w:rPr>
                <w:rFonts w:ascii="Arial" w:hAnsi="Arial" w:cs="Arial"/>
                <w:b/>
                <w:bCs/>
                <w:color w:val="3C4043"/>
                <w:spacing w:val="3"/>
                <w:sz w:val="20"/>
                <w:szCs w:val="20"/>
                <w:shd w:val="clear" w:color="auto" w:fill="FFFFFF"/>
              </w:rPr>
              <w:t>:</w:t>
            </w:r>
          </w:p>
          <w:p w14:paraId="387DF236" w14:textId="502053BC" w:rsidR="00E24FF5" w:rsidRPr="009E6736" w:rsidRDefault="00167C06" w:rsidP="009E6736">
            <w:pPr>
              <w:spacing w:after="120"/>
              <w:ind w:left="316" w:hanging="33"/>
              <w:rPr>
                <w:rFonts w:ascii="Arial" w:hAnsi="Arial" w:cs="Arial"/>
                <w:color w:val="3C4043"/>
                <w:spacing w:val="3"/>
                <w:sz w:val="20"/>
                <w:szCs w:val="20"/>
                <w:shd w:val="clear" w:color="auto" w:fill="FFFFFF"/>
              </w:rPr>
            </w:pPr>
            <w:r w:rsidRPr="009E6736">
              <w:rPr>
                <w:rFonts w:ascii="Arial" w:hAnsi="Arial" w:cs="Arial"/>
                <w:color w:val="3C4043"/>
                <w:spacing w:val="3"/>
                <w:sz w:val="20"/>
                <w:szCs w:val="20"/>
                <w:shd w:val="clear" w:color="auto" w:fill="FFFFFF"/>
              </w:rPr>
              <w:t>https://temple.zoom.us/skype/97420719865</w:t>
            </w:r>
          </w:p>
          <w:p w14:paraId="49FAD4D2" w14:textId="2A347A83" w:rsidR="000633E7" w:rsidRPr="001E5F81" w:rsidRDefault="000633E7" w:rsidP="009E6736">
            <w:pPr>
              <w:spacing w:after="120"/>
              <w:jc w:val="center"/>
              <w:rPr>
                <w:rFonts w:ascii="Arial" w:hAnsi="Arial" w:cs="Arial"/>
                <w:b/>
                <w:sz w:val="16"/>
                <w:szCs w:val="16"/>
              </w:rPr>
            </w:pPr>
          </w:p>
        </w:tc>
      </w:tr>
      <w:tr w:rsidR="000D5EB7" w:rsidRPr="001E5F81" w14:paraId="100A18D6" w14:textId="77777777" w:rsidTr="00376001">
        <w:trPr>
          <w:trHeight w:val="305"/>
        </w:trPr>
        <w:tc>
          <w:tcPr>
            <w:tcW w:w="9360" w:type="dxa"/>
            <w:gridSpan w:val="2"/>
            <w:tcBorders>
              <w:top w:val="double" w:sz="12" w:space="0" w:color="C00000"/>
              <w:left w:val="double" w:sz="12" w:space="0" w:color="C00000"/>
              <w:bottom w:val="double" w:sz="12" w:space="0" w:color="C00000"/>
              <w:right w:val="double" w:sz="12" w:space="0" w:color="C00000"/>
            </w:tcBorders>
            <w:tcMar>
              <w:top w:w="29" w:type="dxa"/>
              <w:left w:w="115" w:type="dxa"/>
              <w:bottom w:w="29" w:type="dxa"/>
              <w:right w:w="115" w:type="dxa"/>
            </w:tcMar>
            <w:vAlign w:val="center"/>
          </w:tcPr>
          <w:p w14:paraId="75C1348E" w14:textId="40DA0082" w:rsidR="000D5EB7" w:rsidRPr="00376001" w:rsidRDefault="000D5EB7" w:rsidP="00376001">
            <w:pPr>
              <w:rPr>
                <w:rFonts w:ascii="Arial" w:hAnsi="Arial" w:cs="Arial"/>
                <w:b/>
                <w:bCs/>
                <w:color w:val="3C4043"/>
                <w:spacing w:val="3"/>
                <w:sz w:val="18"/>
                <w:szCs w:val="18"/>
                <w:shd w:val="clear" w:color="auto" w:fill="FFFFFF"/>
              </w:rPr>
            </w:pPr>
            <w:r w:rsidRPr="00376001">
              <w:rPr>
                <w:rFonts w:ascii="Arial" w:hAnsi="Arial" w:cs="Arial"/>
                <w:b/>
                <w:bCs/>
                <w:sz w:val="18"/>
                <w:szCs w:val="18"/>
              </w:rPr>
              <w:t xml:space="preserve">URL: </w:t>
            </w:r>
            <w:r w:rsidRPr="00376001">
              <w:rPr>
                <w:rFonts w:ascii="Arial" w:hAnsi="Arial" w:cs="Arial"/>
                <w:sz w:val="18"/>
                <w:szCs w:val="18"/>
              </w:rPr>
              <w:t>www.isip.piconepress.com/publications/unpublished/phd_dissertations/2020/seizure_segmentation</w:t>
            </w:r>
          </w:p>
        </w:tc>
      </w:tr>
    </w:tbl>
    <w:p w14:paraId="44A1C775" w14:textId="77777777" w:rsidR="000F237E" w:rsidRPr="001E5F81" w:rsidRDefault="000F237E" w:rsidP="009E6736">
      <w:pPr>
        <w:spacing w:after="120" w:line="240" w:lineRule="auto"/>
        <w:rPr>
          <w:rFonts w:ascii="Arial" w:hAnsi="Arial" w:cs="Arial"/>
          <w:sz w:val="16"/>
          <w:szCs w:val="16"/>
        </w:rPr>
      </w:pPr>
    </w:p>
    <w:sectPr w:rsidR="000F237E" w:rsidRPr="001E5F81" w:rsidSect="003760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FF"/>
    <w:rsid w:val="000633E7"/>
    <w:rsid w:val="000D5EB7"/>
    <w:rsid w:val="000F237E"/>
    <w:rsid w:val="00142F53"/>
    <w:rsid w:val="00167C06"/>
    <w:rsid w:val="001C540F"/>
    <w:rsid w:val="001E5F81"/>
    <w:rsid w:val="0020115F"/>
    <w:rsid w:val="00376001"/>
    <w:rsid w:val="00403FE5"/>
    <w:rsid w:val="0040598D"/>
    <w:rsid w:val="004102AD"/>
    <w:rsid w:val="00415D84"/>
    <w:rsid w:val="004528E9"/>
    <w:rsid w:val="004A29B4"/>
    <w:rsid w:val="00521B73"/>
    <w:rsid w:val="006063F6"/>
    <w:rsid w:val="007C7068"/>
    <w:rsid w:val="00872AFF"/>
    <w:rsid w:val="009E6736"/>
    <w:rsid w:val="00BA3543"/>
    <w:rsid w:val="00E24FF5"/>
    <w:rsid w:val="00ED7FC3"/>
    <w:rsid w:val="00F67655"/>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793"/>
  <w15:chartTrackingRefBased/>
  <w15:docId w15:val="{D348076B-D21F-4EE3-B6C4-EAB842E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D7FC3"/>
    <w:pPr>
      <w:keepNext/>
      <w:pBdr>
        <w:top w:val="nil"/>
        <w:left w:val="nil"/>
        <w:bottom w:val="nil"/>
        <w:right w:val="nil"/>
        <w:between w:val="nil"/>
      </w:pBdr>
      <w:spacing w:after="0" w:line="240" w:lineRule="auto"/>
      <w:jc w:val="center"/>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AFF"/>
    <w:rPr>
      <w:color w:val="808080"/>
    </w:rPr>
  </w:style>
  <w:style w:type="character" w:customStyle="1" w:styleId="Style1">
    <w:name w:val="Style1"/>
    <w:basedOn w:val="DefaultParagraphFont"/>
    <w:uiPriority w:val="1"/>
    <w:rsid w:val="00872AFF"/>
    <w:rPr>
      <w:rFonts w:asciiTheme="minorHAnsi" w:hAnsiTheme="minorHAnsi"/>
      <w:b/>
      <w:sz w:val="28"/>
    </w:rPr>
  </w:style>
  <w:style w:type="character" w:customStyle="1" w:styleId="Style2">
    <w:name w:val="Style2"/>
    <w:basedOn w:val="DefaultParagraphFont"/>
    <w:uiPriority w:val="1"/>
    <w:rsid w:val="00872AFF"/>
    <w:rPr>
      <w:rFonts w:asciiTheme="minorHAnsi" w:hAnsiTheme="minorHAnsi"/>
      <w:b/>
      <w:sz w:val="28"/>
    </w:rPr>
  </w:style>
  <w:style w:type="character" w:customStyle="1" w:styleId="Heading2Char">
    <w:name w:val="Heading 2 Char"/>
    <w:basedOn w:val="DefaultParagraphFont"/>
    <w:link w:val="Heading2"/>
    <w:rsid w:val="00ED7FC3"/>
    <w:rPr>
      <w:rFonts w:ascii="Arial" w:eastAsia="Arial" w:hAnsi="Arial" w:cs="Arial"/>
      <w:b/>
      <w:color w:val="000000"/>
      <w:sz w:val="24"/>
      <w:szCs w:val="24"/>
    </w:rPr>
  </w:style>
  <w:style w:type="character" w:customStyle="1" w:styleId="Style3">
    <w:name w:val="Style3"/>
    <w:basedOn w:val="DefaultParagraphFont"/>
    <w:uiPriority w:val="1"/>
    <w:rsid w:val="00ED7FC3"/>
    <w:rPr>
      <w:rFonts w:ascii="Times New Roman" w:hAnsi="Times New Roman"/>
      <w:b/>
      <w:sz w:val="28"/>
    </w:rPr>
  </w:style>
  <w:style w:type="character" w:styleId="Hyperlink">
    <w:name w:val="Hyperlink"/>
    <w:basedOn w:val="DefaultParagraphFont"/>
    <w:uiPriority w:val="99"/>
    <w:unhideWhenUsed/>
    <w:rsid w:val="00E24FF5"/>
    <w:rPr>
      <w:color w:val="0000FF"/>
      <w:u w:val="single"/>
    </w:rPr>
  </w:style>
  <w:style w:type="character" w:customStyle="1" w:styleId="style10">
    <w:name w:val="style1"/>
    <w:basedOn w:val="DefaultParagraphFont"/>
    <w:rsid w:val="00E24FF5"/>
  </w:style>
  <w:style w:type="character" w:customStyle="1" w:styleId="style20">
    <w:name w:val="style2"/>
    <w:basedOn w:val="DefaultParagraphFont"/>
    <w:rsid w:val="00E24FF5"/>
  </w:style>
  <w:style w:type="character" w:styleId="UnresolvedMention">
    <w:name w:val="Unresolved Mention"/>
    <w:basedOn w:val="DefaultParagraphFont"/>
    <w:uiPriority w:val="99"/>
    <w:semiHidden/>
    <w:unhideWhenUsed/>
    <w:rsid w:val="00167C06"/>
    <w:rPr>
      <w:color w:val="605E5C"/>
      <w:shd w:val="clear" w:color="auto" w:fill="E1DFDD"/>
    </w:rPr>
  </w:style>
  <w:style w:type="paragraph" w:customStyle="1" w:styleId="Dissertationbody">
    <w:name w:val="Dissertation body"/>
    <w:basedOn w:val="BodyTextFirstIndent"/>
    <w:uiPriority w:val="99"/>
    <w:qFormat/>
    <w:rsid w:val="00BA3543"/>
    <w:pPr>
      <w:spacing w:after="0" w:line="480" w:lineRule="auto"/>
      <w:jc w:val="both"/>
    </w:pPr>
    <w:rPr>
      <w:rFonts w:ascii="Times New Roman" w:eastAsia="MS Mincho" w:hAnsi="Times New Roman" w:cs="Times New Roman"/>
      <w:szCs w:val="24"/>
    </w:rPr>
  </w:style>
  <w:style w:type="paragraph" w:styleId="BodyText">
    <w:name w:val="Body Text"/>
    <w:basedOn w:val="Normal"/>
    <w:link w:val="BodyTextChar"/>
    <w:uiPriority w:val="99"/>
    <w:semiHidden/>
    <w:unhideWhenUsed/>
    <w:rsid w:val="00BA3543"/>
    <w:pPr>
      <w:spacing w:after="120"/>
    </w:pPr>
  </w:style>
  <w:style w:type="character" w:customStyle="1" w:styleId="BodyTextChar">
    <w:name w:val="Body Text Char"/>
    <w:basedOn w:val="DefaultParagraphFont"/>
    <w:link w:val="BodyText"/>
    <w:uiPriority w:val="99"/>
    <w:semiHidden/>
    <w:rsid w:val="00BA3543"/>
  </w:style>
  <w:style w:type="paragraph" w:styleId="BodyTextFirstIndent">
    <w:name w:val="Body Text First Indent"/>
    <w:basedOn w:val="BodyText"/>
    <w:link w:val="BodyTextFirstIndentChar"/>
    <w:uiPriority w:val="99"/>
    <w:semiHidden/>
    <w:unhideWhenUsed/>
    <w:rsid w:val="00BA3543"/>
    <w:pPr>
      <w:spacing w:after="160"/>
      <w:ind w:firstLine="360"/>
    </w:pPr>
  </w:style>
  <w:style w:type="character" w:customStyle="1" w:styleId="BodyTextFirstIndentChar">
    <w:name w:val="Body Text First Indent Char"/>
    <w:basedOn w:val="BodyTextChar"/>
    <w:link w:val="BodyTextFirstIndent"/>
    <w:uiPriority w:val="99"/>
    <w:semiHidden/>
    <w:rsid w:val="00BA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2923">
      <w:bodyDiv w:val="1"/>
      <w:marLeft w:val="0"/>
      <w:marRight w:val="0"/>
      <w:marTop w:val="0"/>
      <w:marBottom w:val="0"/>
      <w:divBdr>
        <w:top w:val="none" w:sz="0" w:space="0" w:color="auto"/>
        <w:left w:val="none" w:sz="0" w:space="0" w:color="auto"/>
        <w:bottom w:val="none" w:sz="0" w:space="0" w:color="auto"/>
        <w:right w:val="none" w:sz="0" w:space="0" w:color="auto"/>
      </w:divBdr>
    </w:div>
    <w:div w:id="559175904">
      <w:bodyDiv w:val="1"/>
      <w:marLeft w:val="0"/>
      <w:marRight w:val="0"/>
      <w:marTop w:val="0"/>
      <w:marBottom w:val="0"/>
      <w:divBdr>
        <w:top w:val="none" w:sz="0" w:space="0" w:color="auto"/>
        <w:left w:val="none" w:sz="0" w:space="0" w:color="auto"/>
        <w:bottom w:val="none" w:sz="0" w:space="0" w:color="auto"/>
        <w:right w:val="none" w:sz="0" w:space="0" w:color="auto"/>
      </w:divBdr>
    </w:div>
    <w:div w:id="975911932">
      <w:bodyDiv w:val="1"/>
      <w:marLeft w:val="0"/>
      <w:marRight w:val="0"/>
      <w:marTop w:val="0"/>
      <w:marBottom w:val="0"/>
      <w:divBdr>
        <w:top w:val="none" w:sz="0" w:space="0" w:color="auto"/>
        <w:left w:val="none" w:sz="0" w:space="0" w:color="auto"/>
        <w:bottom w:val="none" w:sz="0" w:space="0" w:color="auto"/>
        <w:right w:val="none" w:sz="0" w:space="0" w:color="auto"/>
      </w:divBdr>
    </w:div>
    <w:div w:id="977341003">
      <w:bodyDiv w:val="1"/>
      <w:marLeft w:val="0"/>
      <w:marRight w:val="0"/>
      <w:marTop w:val="0"/>
      <w:marBottom w:val="0"/>
      <w:divBdr>
        <w:top w:val="none" w:sz="0" w:space="0" w:color="auto"/>
        <w:left w:val="none" w:sz="0" w:space="0" w:color="auto"/>
        <w:bottom w:val="none" w:sz="0" w:space="0" w:color="auto"/>
        <w:right w:val="none" w:sz="0" w:space="0" w:color="auto"/>
      </w:divBdr>
    </w:div>
    <w:div w:id="18354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301%20715%208592" TargetMode="External"/><Relationship Id="rId13" Type="http://schemas.openxmlformats.org/officeDocument/2006/relationships/hyperlink" Target="mailto:97420719865@zoomcrc.com" TargetMode="External"/><Relationship Id="rId3" Type="http://schemas.openxmlformats.org/officeDocument/2006/relationships/webSettings" Target="webSettings.xml"/><Relationship Id="rId7" Type="http://schemas.openxmlformats.org/officeDocument/2006/relationships/hyperlink" Target="tel:+1%20929%20205%206099" TargetMode="External"/><Relationship Id="rId12" Type="http://schemas.openxmlformats.org/officeDocument/2006/relationships/hyperlink" Target="tel:+1%20346%20248%207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3017158592" TargetMode="External"/><Relationship Id="rId11" Type="http://schemas.openxmlformats.org/officeDocument/2006/relationships/hyperlink" Target="tel:+1%20253%20215%208782" TargetMode="External"/><Relationship Id="rId5" Type="http://schemas.openxmlformats.org/officeDocument/2006/relationships/hyperlink" Target="tel:+19292056099" TargetMode="External"/><Relationship Id="rId15" Type="http://schemas.openxmlformats.org/officeDocument/2006/relationships/theme" Target="theme/theme1.xml"/><Relationship Id="rId10" Type="http://schemas.openxmlformats.org/officeDocument/2006/relationships/hyperlink" Target="tel:+1%20669%20900%206833" TargetMode="External"/><Relationship Id="rId4" Type="http://schemas.openxmlformats.org/officeDocument/2006/relationships/image" Target="media/image1.png"/><Relationship Id="rId9" Type="http://schemas.openxmlformats.org/officeDocument/2006/relationships/hyperlink" Target="tel:+1%20312%20626%2067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Flores</dc:creator>
  <cp:keywords/>
  <dc:description/>
  <cp:lastModifiedBy>Joseph Picone</cp:lastModifiedBy>
  <cp:revision>2</cp:revision>
  <dcterms:created xsi:type="dcterms:W3CDTF">2020-07-25T01:21:00Z</dcterms:created>
  <dcterms:modified xsi:type="dcterms:W3CDTF">2020-07-25T01:21:00Z</dcterms:modified>
</cp:coreProperties>
</file>