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8137" w14:textId="77777777" w:rsidR="00AD65B7" w:rsidRPr="00AD65B7" w:rsidRDefault="00AD65B7" w:rsidP="00AD65B7">
      <w:pPr>
        <w:jc w:val="center"/>
        <w:rPr>
          <w:b/>
          <w:sz w:val="22"/>
          <w:szCs w:val="22"/>
        </w:rPr>
      </w:pPr>
      <w:r w:rsidRPr="00AD65B7">
        <w:rPr>
          <w:b/>
          <w:sz w:val="22"/>
          <w:szCs w:val="22"/>
        </w:rPr>
        <w:t>The Neural Engineering Data Consortium:</w:t>
      </w:r>
    </w:p>
    <w:p w14:paraId="612BDFD6" w14:textId="77777777" w:rsidR="00714C36" w:rsidRDefault="00AD65B7" w:rsidP="00AD65B7">
      <w:pPr>
        <w:jc w:val="center"/>
        <w:rPr>
          <w:b/>
          <w:sz w:val="22"/>
          <w:szCs w:val="22"/>
        </w:rPr>
      </w:pPr>
      <w:r w:rsidRPr="00AD65B7">
        <w:rPr>
          <w:b/>
          <w:sz w:val="22"/>
          <w:szCs w:val="22"/>
        </w:rPr>
        <w:t>Deja Vu All Over Again</w:t>
      </w:r>
    </w:p>
    <w:p w14:paraId="6B37122B" w14:textId="77777777" w:rsidR="00AD65B7" w:rsidRDefault="00AD65B7" w:rsidP="00AD65B7">
      <w:pPr>
        <w:jc w:val="center"/>
        <w:rPr>
          <w:b/>
          <w:sz w:val="22"/>
          <w:szCs w:val="22"/>
        </w:rPr>
      </w:pPr>
    </w:p>
    <w:p w14:paraId="3AC0FE5F" w14:textId="77777777" w:rsidR="00AD65B7" w:rsidRPr="00AD65B7" w:rsidRDefault="00AD65B7" w:rsidP="00AD65B7">
      <w:pPr>
        <w:jc w:val="center"/>
        <w:rPr>
          <w:sz w:val="22"/>
          <w:szCs w:val="22"/>
        </w:rPr>
      </w:pPr>
      <w:r w:rsidRPr="00AD65B7">
        <w:rPr>
          <w:sz w:val="22"/>
          <w:szCs w:val="22"/>
        </w:rPr>
        <w:t>Dr. Joseph Picone and Dr. Iyad</w:t>
      </w:r>
      <w:bookmarkStart w:id="0" w:name="_GoBack"/>
      <w:bookmarkEnd w:id="0"/>
      <w:r w:rsidRPr="00AD65B7">
        <w:rPr>
          <w:sz w:val="22"/>
          <w:szCs w:val="22"/>
        </w:rPr>
        <w:t xml:space="preserve"> Obeid</w:t>
      </w:r>
    </w:p>
    <w:p w14:paraId="18EB5B01" w14:textId="77777777" w:rsidR="00AD65B7" w:rsidRDefault="00AD65B7" w:rsidP="00AD65B7">
      <w:pPr>
        <w:jc w:val="center"/>
        <w:rPr>
          <w:sz w:val="22"/>
          <w:szCs w:val="22"/>
        </w:rPr>
      </w:pPr>
      <w:r w:rsidRPr="00AD65B7">
        <w:rPr>
          <w:sz w:val="22"/>
          <w:szCs w:val="22"/>
        </w:rPr>
        <w:t>Temple University</w:t>
      </w:r>
    </w:p>
    <w:p w14:paraId="180EFCB3" w14:textId="77777777" w:rsidR="00AD65B7" w:rsidRDefault="00AD65B7" w:rsidP="00AD65B7">
      <w:pPr>
        <w:jc w:val="center"/>
        <w:rPr>
          <w:sz w:val="22"/>
          <w:szCs w:val="22"/>
        </w:rPr>
      </w:pPr>
    </w:p>
    <w:p w14:paraId="12010F82" w14:textId="77777777" w:rsidR="00AD65B7" w:rsidRPr="00AD65B7" w:rsidRDefault="00AD65B7" w:rsidP="00AD65B7">
      <w:pPr>
        <w:rPr>
          <w:b/>
          <w:sz w:val="22"/>
          <w:szCs w:val="22"/>
        </w:rPr>
      </w:pPr>
      <w:r w:rsidRPr="00AD65B7">
        <w:rPr>
          <w:b/>
          <w:sz w:val="22"/>
          <w:szCs w:val="22"/>
        </w:rPr>
        <w:t>Abstract:</w:t>
      </w:r>
    </w:p>
    <w:p w14:paraId="4DBCB5B5" w14:textId="77777777" w:rsidR="00AD65B7" w:rsidRDefault="00AD65B7" w:rsidP="00AD65B7">
      <w:pPr>
        <w:rPr>
          <w:sz w:val="22"/>
          <w:szCs w:val="22"/>
        </w:rPr>
      </w:pPr>
    </w:p>
    <w:p w14:paraId="5B93C588" w14:textId="335CA337" w:rsidR="00FB1462" w:rsidRDefault="00FB1462" w:rsidP="00AD65B7">
      <w:pPr>
        <w:rPr>
          <w:sz w:val="22"/>
          <w:szCs w:val="22"/>
        </w:rPr>
      </w:pPr>
      <w:r>
        <w:rPr>
          <w:sz w:val="22"/>
          <w:szCs w:val="22"/>
        </w:rPr>
        <w:t>It is hard to underestimate the impact the evaluation-driven research paradigm has made on human language technology (HLT). Yet, some fields, including the bioengineering community, continue to operate in a mode where research results cannot be easily verified</w:t>
      </w:r>
      <w:r w:rsidR="00921F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performance claims are often overly optimistic. The brain machine research community, in particular, is mired in this type of disorganization at a time when mass media and entrepreneurial interests </w:t>
      </w:r>
      <w:r w:rsidR="00935735">
        <w:rPr>
          <w:sz w:val="22"/>
          <w:szCs w:val="22"/>
        </w:rPr>
        <w:t xml:space="preserve">in these technologies </w:t>
      </w:r>
      <w:r>
        <w:rPr>
          <w:sz w:val="22"/>
          <w:szCs w:val="22"/>
        </w:rPr>
        <w:t>are at an all-time high.</w:t>
      </w:r>
    </w:p>
    <w:p w14:paraId="4F0DD802" w14:textId="77777777" w:rsidR="00FB1462" w:rsidRDefault="00FB1462" w:rsidP="00AD65B7">
      <w:pPr>
        <w:rPr>
          <w:sz w:val="22"/>
          <w:szCs w:val="22"/>
        </w:rPr>
      </w:pPr>
    </w:p>
    <w:p w14:paraId="6124AA41" w14:textId="206E8424" w:rsidR="00AD65B7" w:rsidRPr="00AD65B7" w:rsidRDefault="00FB1462" w:rsidP="00AD65B7">
      <w:pPr>
        <w:rPr>
          <w:sz w:val="22"/>
          <w:szCs w:val="22"/>
        </w:rPr>
      </w:pPr>
      <w:r>
        <w:rPr>
          <w:sz w:val="22"/>
          <w:szCs w:val="22"/>
        </w:rPr>
        <w:t xml:space="preserve">Hence, we are developing, in collaboration with the Linguistic Data Consortium, a center </w:t>
      </w:r>
      <w:r w:rsidR="00935735">
        <w:rPr>
          <w:sz w:val="22"/>
          <w:szCs w:val="22"/>
        </w:rPr>
        <w:t xml:space="preserve">at Temple University </w:t>
      </w:r>
      <w:r>
        <w:rPr>
          <w:sz w:val="22"/>
          <w:szCs w:val="22"/>
        </w:rPr>
        <w:t>focused on the development of resources to advance brain machine interface</w:t>
      </w:r>
      <w:r w:rsidR="00921FEE">
        <w:rPr>
          <w:sz w:val="22"/>
          <w:szCs w:val="22"/>
        </w:rPr>
        <w:t>s</w:t>
      </w:r>
      <w:r>
        <w:rPr>
          <w:sz w:val="22"/>
          <w:szCs w:val="22"/>
        </w:rPr>
        <w:t xml:space="preserve">. The center will build on the best practices </w:t>
      </w:r>
      <w:r w:rsidR="00935735">
        <w:rPr>
          <w:sz w:val="22"/>
          <w:szCs w:val="22"/>
        </w:rPr>
        <w:t>developed by LDC</w:t>
      </w:r>
      <w:r>
        <w:rPr>
          <w:sz w:val="22"/>
          <w:szCs w:val="22"/>
        </w:rPr>
        <w:t xml:space="preserve">, and is expected to eventually address a wide range of data needs in the bioengineering community. Our first corpus will be the release of over 10,000 EEG recordings conducted at Temple Hospital in Philadelphia, constituting the largest </w:t>
      </w:r>
      <w:r w:rsidR="00E32459">
        <w:rPr>
          <w:sz w:val="22"/>
          <w:szCs w:val="22"/>
        </w:rPr>
        <w:t xml:space="preserve">publicly available </w:t>
      </w:r>
      <w:r>
        <w:rPr>
          <w:sz w:val="22"/>
          <w:szCs w:val="22"/>
        </w:rPr>
        <w:t>corpus of its type in the world.</w:t>
      </w:r>
      <w:r w:rsidR="00921FEE">
        <w:rPr>
          <w:sz w:val="22"/>
          <w:szCs w:val="22"/>
        </w:rPr>
        <w:t xml:space="preserve"> Machine learning technology developed on this data is expected to have both clinical and engineering research impact.</w:t>
      </w:r>
    </w:p>
    <w:sectPr w:rsidR="00AD65B7" w:rsidRPr="00AD65B7" w:rsidSect="00714C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7"/>
    <w:rsid w:val="001F62FE"/>
    <w:rsid w:val="00714C36"/>
    <w:rsid w:val="0086151E"/>
    <w:rsid w:val="00921FEE"/>
    <w:rsid w:val="00935735"/>
    <w:rsid w:val="00AD65B7"/>
    <w:rsid w:val="00E32459"/>
    <w:rsid w:val="00F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DA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51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51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1104</Characters>
  <Application>Microsoft Macintosh Word</Application>
  <DocSecurity>0</DocSecurity>
  <Lines>9</Lines>
  <Paragraphs>2</Paragraphs>
  <ScaleCrop>false</ScaleCrop>
  <Company>Temple University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Picone</dc:creator>
  <cp:keywords/>
  <dc:description/>
  <cp:lastModifiedBy>Joseph Picone</cp:lastModifiedBy>
  <cp:revision>7</cp:revision>
  <dcterms:created xsi:type="dcterms:W3CDTF">2012-07-31T10:24:00Z</dcterms:created>
  <dcterms:modified xsi:type="dcterms:W3CDTF">2012-07-31T11:06:00Z</dcterms:modified>
</cp:coreProperties>
</file>