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8550" w14:textId="77777777" w:rsidR="00B106EA" w:rsidRPr="00B106EA" w:rsidRDefault="00B106EA" w:rsidP="00B106EA">
      <w:pPr>
        <w:spacing w:before="300"/>
        <w:textAlignment w:val="baseline"/>
        <w:outlineLvl w:val="1"/>
        <w:rPr>
          <w:rFonts w:ascii="Georgia" w:eastAsia="Times New Roman" w:hAnsi="Georgia" w:cs="Arial"/>
          <w:color w:val="303B53"/>
          <w:sz w:val="33"/>
          <w:szCs w:val="33"/>
        </w:rPr>
      </w:pPr>
      <w:r w:rsidRPr="00B106EA">
        <w:rPr>
          <w:rFonts w:ascii="Georgia" w:eastAsia="Times New Roman" w:hAnsi="Georgia" w:cs="Arial"/>
          <w:color w:val="303B53"/>
          <w:sz w:val="33"/>
          <w:szCs w:val="33"/>
        </w:rPr>
        <w:t>Cover</w:t>
      </w:r>
    </w:p>
    <w:p w14:paraId="3F0500A4"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Federal Agency and Organization Element to Which Report is Submitted:</w:t>
      </w:r>
    </w:p>
    <w:p w14:paraId="3DF65E5B"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4900</w:t>
      </w:r>
    </w:p>
    <w:p w14:paraId="2F8EAD8A"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Federal Grant or Other Identifying Number Assigned by Agency:</w:t>
      </w:r>
    </w:p>
    <w:p w14:paraId="0FA450DE"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1305190</w:t>
      </w:r>
    </w:p>
    <w:p w14:paraId="2DBEFDEF"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Project Title:</w:t>
      </w:r>
    </w:p>
    <w:p w14:paraId="132096E3"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The Neural Engineering Data Consortium: Building Community Resources to Advance Research</w:t>
      </w:r>
    </w:p>
    <w:p w14:paraId="64494CDE"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PD/PI Name:</w:t>
      </w:r>
    </w:p>
    <w:p w14:paraId="6B16C8A6" w14:textId="77777777" w:rsidR="00B106EA" w:rsidRPr="00B106EA" w:rsidRDefault="00B106EA" w:rsidP="00B106EA">
      <w:pPr>
        <w:numPr>
          <w:ilvl w:val="0"/>
          <w:numId w:val="1"/>
        </w:numPr>
        <w:spacing w:line="300" w:lineRule="atLeast"/>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Iyad Obeid, Principal Investigator</w:t>
      </w:r>
    </w:p>
    <w:p w14:paraId="641C66A3" w14:textId="77777777" w:rsidR="00B106EA" w:rsidRPr="00B106EA" w:rsidRDefault="00B106EA" w:rsidP="00B106EA">
      <w:pPr>
        <w:numPr>
          <w:ilvl w:val="0"/>
          <w:numId w:val="1"/>
        </w:numPr>
        <w:spacing w:line="300" w:lineRule="atLeast"/>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 xml:space="preserve">Joseph </w:t>
      </w:r>
      <w:proofErr w:type="spellStart"/>
      <w:r w:rsidRPr="00B106EA">
        <w:rPr>
          <w:rFonts w:ascii="Arial" w:eastAsia="Times New Roman" w:hAnsi="Arial" w:cs="Arial"/>
          <w:b/>
          <w:bCs/>
          <w:color w:val="000000"/>
          <w:sz w:val="21"/>
          <w:szCs w:val="21"/>
        </w:rPr>
        <w:t>Picone</w:t>
      </w:r>
      <w:proofErr w:type="spellEnd"/>
      <w:r w:rsidRPr="00B106EA">
        <w:rPr>
          <w:rFonts w:ascii="Arial" w:eastAsia="Times New Roman" w:hAnsi="Arial" w:cs="Arial"/>
          <w:b/>
          <w:bCs/>
          <w:color w:val="000000"/>
          <w:sz w:val="21"/>
          <w:szCs w:val="21"/>
        </w:rPr>
        <w:t>, Co-Principal Investigator</w:t>
      </w:r>
    </w:p>
    <w:p w14:paraId="309A6F6E"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Recipient Organization:</w:t>
      </w:r>
    </w:p>
    <w:p w14:paraId="2FB19E3D"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Temple University</w:t>
      </w:r>
    </w:p>
    <w:p w14:paraId="4C104461"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Project/Grant Period:</w:t>
      </w:r>
    </w:p>
    <w:p w14:paraId="271C1C40"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08/01/2013 - 07/31/2016</w:t>
      </w:r>
    </w:p>
    <w:p w14:paraId="7C748303"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Reporting Period:</w:t>
      </w:r>
    </w:p>
    <w:p w14:paraId="1CD2FA09"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08/01/2014 - 07/31/2015</w:t>
      </w:r>
    </w:p>
    <w:p w14:paraId="64CEED21"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Submitting Official (if other than PD\PI):</w:t>
      </w:r>
    </w:p>
    <w:p w14:paraId="716BFE3A" w14:textId="77777777" w:rsidR="00B106EA" w:rsidRPr="00B106EA" w:rsidRDefault="00B106EA" w:rsidP="00B106EA">
      <w:pPr>
        <w:numPr>
          <w:ilvl w:val="0"/>
          <w:numId w:val="2"/>
        </w:numPr>
        <w:spacing w:line="300" w:lineRule="atLeast"/>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Iyad Obeid</w:t>
      </w:r>
    </w:p>
    <w:p w14:paraId="5704DED8" w14:textId="77777777" w:rsidR="00B106EA" w:rsidRPr="00B106EA" w:rsidRDefault="00B106EA" w:rsidP="00B106EA">
      <w:pPr>
        <w:numPr>
          <w:ilvl w:val="0"/>
          <w:numId w:val="2"/>
        </w:numPr>
        <w:spacing w:line="300" w:lineRule="atLeast"/>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Principal Investigator</w:t>
      </w:r>
    </w:p>
    <w:p w14:paraId="70E5F456"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Submission Date:</w:t>
      </w:r>
    </w:p>
    <w:p w14:paraId="40DB6859"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10/01/2015</w:t>
      </w:r>
    </w:p>
    <w:p w14:paraId="3C3F07C2" w14:textId="77777777" w:rsidR="00B106EA" w:rsidRPr="00B106EA" w:rsidRDefault="00B106EA" w:rsidP="00B106EA">
      <w:pPr>
        <w:spacing w:after="240"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Signature of Submitting Official (signature shall be submitted in accordance with agency specific instructions)</w:t>
      </w:r>
    </w:p>
    <w:p w14:paraId="591966C1" w14:textId="77777777" w:rsidR="00B106EA" w:rsidRPr="00B106EA" w:rsidRDefault="00B106EA" w:rsidP="00B106EA">
      <w:pPr>
        <w:spacing w:after="240" w:line="300" w:lineRule="atLeast"/>
        <w:ind w:left="720"/>
        <w:textAlignment w:val="baseline"/>
        <w:rPr>
          <w:rFonts w:ascii="Arial" w:eastAsia="Times New Roman" w:hAnsi="Arial" w:cs="Arial"/>
          <w:b/>
          <w:bCs/>
          <w:color w:val="000000"/>
          <w:sz w:val="21"/>
          <w:szCs w:val="21"/>
        </w:rPr>
      </w:pPr>
      <w:r w:rsidRPr="00B106EA">
        <w:rPr>
          <w:rFonts w:ascii="Arial" w:eastAsia="Times New Roman" w:hAnsi="Arial" w:cs="Arial"/>
          <w:b/>
          <w:bCs/>
          <w:color w:val="000000"/>
          <w:sz w:val="21"/>
          <w:szCs w:val="21"/>
        </w:rPr>
        <w:t>Iyad Obeid</w:t>
      </w:r>
    </w:p>
    <w:p w14:paraId="3E87ECAE" w14:textId="77777777" w:rsidR="00B106EA" w:rsidRPr="00B106EA" w:rsidRDefault="00B106EA" w:rsidP="00B106EA">
      <w:pPr>
        <w:spacing w:line="300" w:lineRule="atLeast"/>
        <w:textAlignment w:val="baseline"/>
        <w:rPr>
          <w:rFonts w:ascii="Arial" w:hAnsi="Arial" w:cs="Arial"/>
          <w:color w:val="000000"/>
          <w:sz w:val="21"/>
          <w:szCs w:val="21"/>
        </w:rPr>
      </w:pPr>
      <w:hyperlink r:id="rId5" w:anchor="top" w:history="1">
        <w:r w:rsidRPr="00B106EA">
          <w:rPr>
            <w:rFonts w:ascii="Arial" w:hAnsi="Arial" w:cs="Arial"/>
            <w:color w:val="017D96"/>
            <w:sz w:val="21"/>
            <w:szCs w:val="21"/>
            <w:u w:val="single"/>
            <w:bdr w:val="none" w:sz="0" w:space="0" w:color="auto" w:frame="1"/>
          </w:rPr>
          <w:t>Back to the top</w:t>
        </w:r>
      </w:hyperlink>
    </w:p>
    <w:p w14:paraId="7F8F9EA2" w14:textId="77777777" w:rsidR="00B106EA" w:rsidRPr="00B106EA" w:rsidRDefault="00B106EA" w:rsidP="00B106EA">
      <w:pPr>
        <w:spacing w:before="300"/>
        <w:textAlignment w:val="baseline"/>
        <w:outlineLvl w:val="1"/>
        <w:rPr>
          <w:rFonts w:ascii="Georgia" w:eastAsia="Times New Roman" w:hAnsi="Georgia" w:cs="Arial"/>
          <w:color w:val="303B53"/>
          <w:sz w:val="33"/>
          <w:szCs w:val="33"/>
        </w:rPr>
      </w:pPr>
      <w:r w:rsidRPr="00B106EA">
        <w:rPr>
          <w:rFonts w:ascii="Georgia" w:eastAsia="Times New Roman" w:hAnsi="Georgia" w:cs="Arial"/>
          <w:color w:val="303B53"/>
          <w:sz w:val="33"/>
          <w:szCs w:val="33"/>
        </w:rPr>
        <w:lastRenderedPageBreak/>
        <w:t>Accomplishments</w:t>
      </w:r>
    </w:p>
    <w:p w14:paraId="43C59B5F"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 What are the major goals of the project?</w:t>
      </w:r>
    </w:p>
    <w:p w14:paraId="0EE6625B"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The major goal of this planning grant is to assess the need within the bioengineering community for an organization devoted to the development of big data resources. Major goals in support of this overarching goal were:</w:t>
      </w:r>
    </w:p>
    <w:p w14:paraId="3758048B" w14:textId="77777777" w:rsidR="00B106EA" w:rsidRPr="00B106EA" w:rsidRDefault="00B106EA" w:rsidP="00B106EA">
      <w:pPr>
        <w:numPr>
          <w:ilvl w:val="0"/>
          <w:numId w:val="3"/>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promote the concept through presentations at major conferences and online surveys</w:t>
      </w:r>
    </w:p>
    <w:p w14:paraId="46B306E9" w14:textId="77777777" w:rsidR="00B106EA" w:rsidRPr="00B106EA" w:rsidRDefault="00B106EA" w:rsidP="00B106EA">
      <w:pPr>
        <w:numPr>
          <w:ilvl w:val="0"/>
          <w:numId w:val="3"/>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engage the community to assess needs</w:t>
      </w:r>
    </w:p>
    <w:p w14:paraId="5D1CFE3F" w14:textId="77777777" w:rsidR="00B106EA" w:rsidRPr="00B106EA" w:rsidRDefault="00B106EA" w:rsidP="00B106EA">
      <w:pPr>
        <w:numPr>
          <w:ilvl w:val="0"/>
          <w:numId w:val="3"/>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create an advisory board to guide the development of the organization</w:t>
      </w:r>
    </w:p>
    <w:p w14:paraId="3C529C6A" w14:textId="77777777" w:rsidR="00B106EA" w:rsidRPr="00B106EA" w:rsidRDefault="00B106EA" w:rsidP="00B106EA">
      <w:pPr>
        <w:numPr>
          <w:ilvl w:val="0"/>
          <w:numId w:val="3"/>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develop an organizational plan and estimate of the resources required</w:t>
      </w:r>
    </w:p>
    <w:p w14:paraId="48476D11" w14:textId="77777777" w:rsidR="00B106EA" w:rsidRPr="00B106EA" w:rsidRDefault="00B106EA" w:rsidP="00B106EA">
      <w:pPr>
        <w:numPr>
          <w:ilvl w:val="0"/>
          <w:numId w:val="3"/>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host outreach activities to promote the need and goals of the organization</w:t>
      </w:r>
    </w:p>
    <w:p w14:paraId="773007DA"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The original proposal was structured into three phases:</w:t>
      </w:r>
    </w:p>
    <w:p w14:paraId="08AA3EDE" w14:textId="77777777" w:rsidR="00B106EA" w:rsidRPr="00B106EA" w:rsidRDefault="00B106EA" w:rsidP="00B106EA">
      <w:pPr>
        <w:numPr>
          <w:ilvl w:val="0"/>
          <w:numId w:val="4"/>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create an online presence for the organization and promote it within the community</w:t>
      </w:r>
    </w:p>
    <w:p w14:paraId="063A8A1E" w14:textId="77777777" w:rsidR="00B106EA" w:rsidRPr="00B106EA" w:rsidRDefault="00B106EA" w:rsidP="00B106EA">
      <w:pPr>
        <w:numPr>
          <w:ilvl w:val="0"/>
          <w:numId w:val="4"/>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create an advisory board (Board of Directors) and a preliminary organizational structure</w:t>
      </w:r>
    </w:p>
    <w:p w14:paraId="0ED14E9C" w14:textId="77777777" w:rsidR="00B106EA" w:rsidRPr="00B106EA" w:rsidRDefault="00B106EA" w:rsidP="00B106EA">
      <w:pPr>
        <w:numPr>
          <w:ilvl w:val="0"/>
          <w:numId w:val="4"/>
        </w:numPr>
        <w:spacing w:line="300" w:lineRule="atLeast"/>
        <w:ind w:left="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dissemination of information and collection of feedback</w:t>
      </w:r>
    </w:p>
    <w:p w14:paraId="0EC16282"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 </w:t>
      </w:r>
    </w:p>
    <w:p w14:paraId="2BECD2AB"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 What was accomplished under these goals (you must provide information for at least one of the 4 categories below)?</w:t>
      </w:r>
    </w:p>
    <w:p w14:paraId="375AC1DD" w14:textId="77777777" w:rsidR="00B106EA" w:rsidRPr="00B106EA" w:rsidRDefault="00B106EA" w:rsidP="00B106EA">
      <w:p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Major Activities:</w:t>
      </w:r>
    </w:p>
    <w:p w14:paraId="2FCC09A9"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The following is a list of major activities that were completed this year under the auspices of this support:</w:t>
      </w:r>
    </w:p>
    <w:p w14:paraId="419B7215"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1. Full Release of the TUH-EEG Corpus</w:t>
      </w:r>
    </w:p>
    <w:p w14:paraId="037479BB"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The Temple University Hospital Electroencephalogram (TUH-EEG) corpus is the first curated database to be published by the Neural Engineering Data Consortium and is the world's largest publically available EEG database. It has been published online (www.nedcdata.org) and presently contains all EEGs (in the EDF open data file format) recorded at Temple Hospital between 2004 and 2014 along with matching clinician reports (in plain text). These have been scrubbed of all identifying patient information according to NIH privacy guidelines using a combination of automated tools with manual proofing.</w:t>
      </w:r>
    </w:p>
    <w:p w14:paraId="266EB634"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 xml:space="preserve">This is highly relevant to the mandate of the Neural Engineering Data Consortium. Our goal has been to promote the availability and use of big data resources to solve neural engineering problems. In publishing this database, we expect that the community will be able to address long standing signal processing issues with significantly improved statistical confidence owing to the unprecedented size and </w:t>
      </w:r>
      <w:proofErr w:type="spellStart"/>
      <w:r w:rsidRPr="00B106EA">
        <w:rPr>
          <w:rFonts w:ascii="Arial" w:hAnsi="Arial" w:cs="Arial"/>
          <w:color w:val="000000"/>
          <w:sz w:val="21"/>
          <w:szCs w:val="21"/>
        </w:rPr>
        <w:t>variabiliy</w:t>
      </w:r>
      <w:proofErr w:type="spellEnd"/>
      <w:r w:rsidRPr="00B106EA">
        <w:rPr>
          <w:rFonts w:ascii="Arial" w:hAnsi="Arial" w:cs="Arial"/>
          <w:color w:val="000000"/>
          <w:sz w:val="21"/>
          <w:szCs w:val="21"/>
        </w:rPr>
        <w:t xml:space="preserve"> inherent to the data. In doing so, the community will be making the case that more such resources should be properly curated and made public.</w:t>
      </w:r>
    </w:p>
    <w:p w14:paraId="0050B65F"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br/>
        <w:t>2. SPMB 2014 Conference</w:t>
      </w:r>
    </w:p>
    <w:p w14:paraId="337106F2"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 xml:space="preserve">The PIs and their team hosted the 2014 IEEE Signal Processing in Medicine and Biology annual meeting at Temple University on December 13, 2014. The purpose of this meeting was to raise awareness of data and signal processing issues inherent to biomedical engineering, and to make the case for the necessity of curated big data resources. The meeting had 57 total participants, with two invited talks, 14 papers with oral presentations, and 11 posters. The NEDC agenda was emphasized through a series of discussions and panels, as well as a presentation of a paper titled "The TUH-EEG Corpus: A Big Data Resource for Automated EEG Interpretation". The conference received technical co-sponsorship from IEEE and all papers were catalogued into IEEE </w:t>
      </w:r>
      <w:proofErr w:type="spellStart"/>
      <w:r w:rsidRPr="00B106EA">
        <w:rPr>
          <w:rFonts w:ascii="Arial" w:hAnsi="Arial" w:cs="Arial"/>
          <w:color w:val="000000"/>
          <w:sz w:val="21"/>
          <w:szCs w:val="21"/>
        </w:rPr>
        <w:t>Xplore</w:t>
      </w:r>
      <w:proofErr w:type="spellEnd"/>
      <w:r w:rsidRPr="00B106EA">
        <w:rPr>
          <w:rFonts w:ascii="Arial" w:hAnsi="Arial" w:cs="Arial"/>
          <w:color w:val="000000"/>
          <w:sz w:val="21"/>
          <w:szCs w:val="21"/>
        </w:rPr>
        <w:t>.</w:t>
      </w:r>
    </w:p>
    <w:p w14:paraId="122440BE"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3. SPMB 2015 Conference Planning</w:t>
      </w:r>
    </w:p>
    <w:p w14:paraId="13D47E2F"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 xml:space="preserve">The NEDC and Temple University will be hosting the IEEE Signal Processing in Medicine and Biology annual meeting again this year on December 12, 2015. The NEDC team (led by PI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has been preparing for a larger meeting than last year's, and is again planning to underscore the value of curated community data resources. In particular, we anticipate a demonstration of the tools and data that we have developed through NEDC with respect to the TUH-EEG corpus.</w:t>
      </w:r>
    </w:p>
    <w:p w14:paraId="59F99DA6"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br/>
        <w:t>4. Public Speaking</w:t>
      </w:r>
    </w:p>
    <w:p w14:paraId="5821DB92"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PI Obeid made numerous public appearances to promote the NEDC's agenda of curated big biomedical data. Specifically, he gave presentations at:</w:t>
      </w:r>
    </w:p>
    <w:p w14:paraId="25F149F4" w14:textId="77777777" w:rsidR="00B106EA" w:rsidRPr="00B106EA" w:rsidRDefault="00B106EA" w:rsidP="00B106EA">
      <w:pPr>
        <w:numPr>
          <w:ilvl w:val="0"/>
          <w:numId w:val="5"/>
        </w:num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IEEE Signal Processing Society meeting (</w:t>
      </w:r>
      <w:proofErr w:type="spellStart"/>
      <w:r w:rsidRPr="00B106EA">
        <w:rPr>
          <w:rFonts w:ascii="Arial" w:eastAsia="Times New Roman" w:hAnsi="Arial" w:cs="Arial"/>
          <w:color w:val="000000"/>
          <w:sz w:val="21"/>
          <w:szCs w:val="21"/>
        </w:rPr>
        <w:t>Asilomar</w:t>
      </w:r>
      <w:proofErr w:type="spellEnd"/>
      <w:r w:rsidRPr="00B106EA">
        <w:rPr>
          <w:rFonts w:ascii="Arial" w:eastAsia="Times New Roman" w:hAnsi="Arial" w:cs="Arial"/>
          <w:color w:val="000000"/>
          <w:sz w:val="21"/>
          <w:szCs w:val="21"/>
        </w:rPr>
        <w:t>, CA)</w:t>
      </w:r>
    </w:p>
    <w:p w14:paraId="34AEEE48" w14:textId="77777777" w:rsidR="00B106EA" w:rsidRPr="00B106EA" w:rsidRDefault="00B106EA" w:rsidP="00B106EA">
      <w:pPr>
        <w:numPr>
          <w:ilvl w:val="0"/>
          <w:numId w:val="5"/>
        </w:num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Indiana University School of Medicine (Indianapolis, IN)</w:t>
      </w:r>
    </w:p>
    <w:p w14:paraId="35F8156D" w14:textId="77777777" w:rsidR="00B106EA" w:rsidRPr="00B106EA" w:rsidRDefault="00B106EA" w:rsidP="00B106EA">
      <w:pPr>
        <w:numPr>
          <w:ilvl w:val="0"/>
          <w:numId w:val="5"/>
        </w:num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IEEE Central Indiana section meeting (Indianapolis, IN)</w:t>
      </w:r>
    </w:p>
    <w:p w14:paraId="095AC533" w14:textId="77777777" w:rsidR="00B106EA" w:rsidRPr="00B106EA" w:rsidRDefault="00B106EA" w:rsidP="00B106EA">
      <w:pPr>
        <w:numPr>
          <w:ilvl w:val="0"/>
          <w:numId w:val="5"/>
        </w:num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 xml:space="preserve">Annual </w:t>
      </w:r>
      <w:proofErr w:type="spellStart"/>
      <w:r w:rsidRPr="00B106EA">
        <w:rPr>
          <w:rFonts w:ascii="Arial" w:eastAsia="Times New Roman" w:hAnsi="Arial" w:cs="Arial"/>
          <w:color w:val="000000"/>
          <w:sz w:val="21"/>
          <w:szCs w:val="21"/>
        </w:rPr>
        <w:t>Neuroinformatics</w:t>
      </w:r>
      <w:proofErr w:type="spellEnd"/>
      <w:r w:rsidRPr="00B106EA">
        <w:rPr>
          <w:rFonts w:ascii="Arial" w:eastAsia="Times New Roman" w:hAnsi="Arial" w:cs="Arial"/>
          <w:color w:val="000000"/>
          <w:sz w:val="21"/>
          <w:szCs w:val="21"/>
        </w:rPr>
        <w:t xml:space="preserve"> Congress (Leiden, Netherlands)</w:t>
      </w:r>
    </w:p>
    <w:p w14:paraId="7A4BFDC1" w14:textId="77777777" w:rsidR="00B106EA" w:rsidRPr="00B106EA" w:rsidRDefault="00B106EA" w:rsidP="00B106EA">
      <w:pPr>
        <w:numPr>
          <w:ilvl w:val="0"/>
          <w:numId w:val="5"/>
        </w:num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Applied Physics Laboratory (Laurel, MD)</w:t>
      </w:r>
    </w:p>
    <w:p w14:paraId="5052D936"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br/>
        <w:t>5. Grant writing update</w:t>
      </w:r>
    </w:p>
    <w:p w14:paraId="1563CF73"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The PIs leveraged the big data resources developed through the NEDC into a number of new grant applications. Targeted federal sponsors included NSF and NIH. The following NIH grant was successfully funded:</w:t>
      </w:r>
    </w:p>
    <w:p w14:paraId="311A38A8"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 xml:space="preserve">"Automatic discovery and processing of EEG cohorts from clinical records" ($1.4M) PIs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Obeid, and </w:t>
      </w:r>
      <w:proofErr w:type="spellStart"/>
      <w:r w:rsidRPr="00B106EA">
        <w:rPr>
          <w:rFonts w:ascii="Arial" w:hAnsi="Arial" w:cs="Arial"/>
          <w:color w:val="000000"/>
          <w:sz w:val="21"/>
          <w:szCs w:val="21"/>
        </w:rPr>
        <w:t>Harabagiu</w:t>
      </w:r>
      <w:proofErr w:type="spellEnd"/>
      <w:r w:rsidRPr="00B106EA">
        <w:rPr>
          <w:rFonts w:ascii="Arial" w:hAnsi="Arial" w:cs="Arial"/>
          <w:color w:val="000000"/>
          <w:sz w:val="21"/>
          <w:szCs w:val="21"/>
        </w:rPr>
        <w:t xml:space="preserve"> (UT-Dallas).</w:t>
      </w:r>
    </w:p>
    <w:p w14:paraId="55FC629E"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6. WE2 2015</w:t>
      </w:r>
    </w:p>
    <w:p w14:paraId="4E601C37" w14:textId="77777777" w:rsidR="00B106EA" w:rsidRPr="00B106EA" w:rsidRDefault="00B106EA" w:rsidP="00B106EA">
      <w:pPr>
        <w:spacing w:before="150" w:after="150" w:line="300" w:lineRule="atLeast"/>
        <w:ind w:left="720"/>
        <w:textAlignment w:val="baseline"/>
        <w:rPr>
          <w:rFonts w:ascii="Arial" w:hAnsi="Arial" w:cs="Arial"/>
          <w:color w:val="000000"/>
          <w:sz w:val="21"/>
          <w:szCs w:val="21"/>
        </w:rPr>
      </w:pPr>
      <w:r w:rsidRPr="00B106EA">
        <w:rPr>
          <w:rFonts w:ascii="Arial" w:hAnsi="Arial" w:cs="Arial"/>
          <w:color w:val="000000"/>
          <w:sz w:val="21"/>
          <w:szCs w:val="21"/>
        </w:rPr>
        <w:t xml:space="preserve">As a public outreach activity, the NEDC hosted a one-day workshop for female high school engineering and math students. The students were given </w:t>
      </w:r>
      <w:proofErr w:type="spellStart"/>
      <w:r w:rsidRPr="00B106EA">
        <w:rPr>
          <w:rFonts w:ascii="Arial" w:hAnsi="Arial" w:cs="Arial"/>
          <w:color w:val="000000"/>
          <w:sz w:val="21"/>
          <w:szCs w:val="21"/>
        </w:rPr>
        <w:t>Emotiv</w:t>
      </w:r>
      <w:proofErr w:type="spellEnd"/>
      <w:r w:rsidRPr="00B106EA">
        <w:rPr>
          <w:rFonts w:ascii="Arial" w:hAnsi="Arial" w:cs="Arial"/>
          <w:color w:val="000000"/>
          <w:sz w:val="21"/>
          <w:szCs w:val="21"/>
        </w:rPr>
        <w:t xml:space="preserve"> wireless EEG headsets to record their own brain activations, and were challenged to write Python code to aid in the data analysis. This was the second time the NEDC has hosted this workshop, which was attended by 22 students.</w:t>
      </w:r>
    </w:p>
    <w:p w14:paraId="58275B7F" w14:textId="77777777" w:rsidR="00B106EA" w:rsidRPr="00B106EA" w:rsidRDefault="00B106EA" w:rsidP="00B106EA">
      <w:p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Specific Objectives:</w:t>
      </w:r>
    </w:p>
    <w:p w14:paraId="78EDF817" w14:textId="77777777" w:rsidR="00B106EA" w:rsidRPr="00B106EA" w:rsidRDefault="00B106EA" w:rsidP="00B106EA">
      <w:p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Significant Results:</w:t>
      </w:r>
    </w:p>
    <w:p w14:paraId="5C538C34" w14:textId="77777777" w:rsidR="00B106EA" w:rsidRPr="00B106EA" w:rsidRDefault="00B106EA" w:rsidP="00B106EA">
      <w:p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Key outcomes or Other achievements:</w:t>
      </w:r>
    </w:p>
    <w:p w14:paraId="0C369EDB"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 What opportunities for training and professional development has the project provided?</w:t>
      </w:r>
    </w:p>
    <w:p w14:paraId="2678E39E"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We have hosted the 2014 IEEE Signal Processing in Medicine and Biology symposium and will do so again in 2015.</w:t>
      </w:r>
    </w:p>
    <w:p w14:paraId="06C0F6C0"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 How have the results been disseminated to communities of interest?</w:t>
      </w:r>
    </w:p>
    <w:p w14:paraId="33C6C8C4"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Conference publications and invited lectures to the engineering community. Data is available from the NEDC website.</w:t>
      </w:r>
    </w:p>
    <w:p w14:paraId="6C10D6B3"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 What do you plan to do during the next reporting period to accomplish the goals?</w:t>
      </w:r>
    </w:p>
    <w:p w14:paraId="5D098683"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A constituents meeting will be held in FY2016 now that we have some concrete resources to discuss.</w:t>
      </w:r>
    </w:p>
    <w:p w14:paraId="517A4899" w14:textId="77777777" w:rsidR="00B106EA" w:rsidRPr="00B106EA" w:rsidRDefault="00B106EA" w:rsidP="00B106EA">
      <w:pPr>
        <w:spacing w:line="300" w:lineRule="atLeast"/>
        <w:textAlignment w:val="baseline"/>
        <w:rPr>
          <w:rFonts w:ascii="Arial" w:hAnsi="Arial" w:cs="Arial"/>
          <w:color w:val="000000"/>
          <w:sz w:val="21"/>
          <w:szCs w:val="21"/>
        </w:rPr>
      </w:pPr>
      <w:hyperlink r:id="rId6" w:anchor="top" w:history="1">
        <w:r w:rsidRPr="00B106EA">
          <w:rPr>
            <w:rFonts w:ascii="Arial" w:hAnsi="Arial" w:cs="Arial"/>
            <w:color w:val="017D96"/>
            <w:sz w:val="21"/>
            <w:szCs w:val="21"/>
            <w:u w:val="single"/>
            <w:bdr w:val="none" w:sz="0" w:space="0" w:color="auto" w:frame="1"/>
          </w:rPr>
          <w:t>Back to the top</w:t>
        </w:r>
      </w:hyperlink>
    </w:p>
    <w:p w14:paraId="5B3FFCD5" w14:textId="77777777" w:rsidR="00B106EA" w:rsidRPr="00B106EA" w:rsidRDefault="00B106EA" w:rsidP="00B106EA">
      <w:pPr>
        <w:spacing w:before="300"/>
        <w:textAlignment w:val="baseline"/>
        <w:outlineLvl w:val="1"/>
        <w:rPr>
          <w:rFonts w:ascii="Georgia" w:eastAsia="Times New Roman" w:hAnsi="Georgia" w:cs="Arial"/>
          <w:color w:val="303B53"/>
          <w:sz w:val="33"/>
          <w:szCs w:val="33"/>
        </w:rPr>
      </w:pPr>
      <w:r w:rsidRPr="00B106EA">
        <w:rPr>
          <w:rFonts w:ascii="Georgia" w:eastAsia="Times New Roman" w:hAnsi="Georgia" w:cs="Arial"/>
          <w:color w:val="303B53"/>
          <w:sz w:val="33"/>
          <w:szCs w:val="33"/>
        </w:rPr>
        <w:t>Products</w:t>
      </w:r>
    </w:p>
    <w:p w14:paraId="40D35CC2"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Books</w:t>
      </w:r>
    </w:p>
    <w:p w14:paraId="079A4F1A"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Book Chapters</w:t>
      </w:r>
    </w:p>
    <w:p w14:paraId="45D95D01"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Conference Papers and Presentations</w:t>
      </w:r>
    </w:p>
    <w:p w14:paraId="3ED1D0EC" w14:textId="77777777" w:rsidR="00B106EA" w:rsidRPr="00B106EA" w:rsidRDefault="00B106EA" w:rsidP="00B106EA">
      <w:pPr>
        <w:numPr>
          <w:ilvl w:val="0"/>
          <w:numId w:val="6"/>
        </w:numPr>
        <w:spacing w:line="300" w:lineRule="atLeast"/>
        <w:ind w:left="0"/>
        <w:textAlignment w:val="baseline"/>
        <w:rPr>
          <w:rFonts w:ascii="Arial" w:hAnsi="Arial" w:cs="Arial"/>
          <w:color w:val="000000"/>
          <w:sz w:val="21"/>
          <w:szCs w:val="21"/>
        </w:rPr>
      </w:pPr>
      <w:r w:rsidRPr="00B106EA">
        <w:rPr>
          <w:rFonts w:ascii="Arial" w:hAnsi="Arial" w:cs="Arial"/>
          <w:color w:val="000000"/>
          <w:sz w:val="21"/>
          <w:szCs w:val="21"/>
        </w:rPr>
        <w:t xml:space="preserve">I. Obeid, A. </w:t>
      </w:r>
      <w:proofErr w:type="spellStart"/>
      <w:r w:rsidRPr="00B106EA">
        <w:rPr>
          <w:rFonts w:ascii="Arial" w:hAnsi="Arial" w:cs="Arial"/>
          <w:color w:val="000000"/>
          <w:sz w:val="21"/>
          <w:szCs w:val="21"/>
        </w:rPr>
        <w:t>Harati</w:t>
      </w:r>
      <w:proofErr w:type="spellEnd"/>
      <w:r w:rsidRPr="00B106EA">
        <w:rPr>
          <w:rFonts w:ascii="Arial" w:hAnsi="Arial" w:cs="Arial"/>
          <w:color w:val="000000"/>
          <w:sz w:val="21"/>
          <w:szCs w:val="21"/>
        </w:rPr>
        <w:t xml:space="preserve"> and J.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(2014). </w:t>
      </w:r>
      <w:r w:rsidRPr="00B106EA">
        <w:rPr>
          <w:rFonts w:ascii="Arial" w:hAnsi="Arial" w:cs="Arial"/>
          <w:i/>
          <w:iCs/>
          <w:color w:val="000000"/>
          <w:sz w:val="21"/>
          <w:szCs w:val="21"/>
          <w:bdr w:val="none" w:sz="0" w:space="0" w:color="auto" w:frame="1"/>
        </w:rPr>
        <w:t>A Big-Data Approach to Automated EEG Labeling</w:t>
      </w:r>
      <w:r w:rsidRPr="00B106EA">
        <w:rPr>
          <w:rFonts w:ascii="Arial" w:hAnsi="Arial" w:cs="Arial"/>
          <w:color w:val="000000"/>
          <w:sz w:val="21"/>
          <w:szCs w:val="21"/>
        </w:rPr>
        <w:t xml:space="preserve">. Proceedings of </w:t>
      </w:r>
      <w:proofErr w:type="spellStart"/>
      <w:r w:rsidRPr="00B106EA">
        <w:rPr>
          <w:rFonts w:ascii="Arial" w:hAnsi="Arial" w:cs="Arial"/>
          <w:color w:val="000000"/>
          <w:sz w:val="21"/>
          <w:szCs w:val="21"/>
        </w:rPr>
        <w:t>Neuroinformatics</w:t>
      </w:r>
      <w:proofErr w:type="spellEnd"/>
      <w:r w:rsidRPr="00B106EA">
        <w:rPr>
          <w:rFonts w:ascii="Arial" w:hAnsi="Arial" w:cs="Arial"/>
          <w:color w:val="000000"/>
          <w:sz w:val="21"/>
          <w:szCs w:val="21"/>
        </w:rPr>
        <w:t xml:space="preserve">. Leiden, The Netherlands. Status = </w:t>
      </w:r>
      <w:proofErr w:type="gramStart"/>
      <w:r w:rsidRPr="00B106EA">
        <w:rPr>
          <w:rFonts w:ascii="Arial" w:hAnsi="Arial" w:cs="Arial"/>
          <w:color w:val="000000"/>
          <w:sz w:val="21"/>
          <w:szCs w:val="21"/>
        </w:rPr>
        <w:t>PUBLISHED;  Acknowledgement</w:t>
      </w:r>
      <w:proofErr w:type="gramEnd"/>
      <w:r w:rsidRPr="00B106EA">
        <w:rPr>
          <w:rFonts w:ascii="Arial" w:hAnsi="Arial" w:cs="Arial"/>
          <w:color w:val="000000"/>
          <w:sz w:val="21"/>
          <w:szCs w:val="21"/>
        </w:rPr>
        <w:t xml:space="preserve"> of Federal Support = Yes</w:t>
      </w:r>
    </w:p>
    <w:p w14:paraId="1248B43F" w14:textId="77777777" w:rsidR="00B106EA" w:rsidRPr="00B106EA" w:rsidRDefault="00B106EA" w:rsidP="00B106EA">
      <w:pPr>
        <w:numPr>
          <w:ilvl w:val="0"/>
          <w:numId w:val="6"/>
        </w:numPr>
        <w:spacing w:line="300" w:lineRule="atLeast"/>
        <w:ind w:left="0"/>
        <w:textAlignment w:val="baseline"/>
        <w:rPr>
          <w:rFonts w:ascii="Arial" w:hAnsi="Arial" w:cs="Arial"/>
          <w:color w:val="000000"/>
          <w:sz w:val="21"/>
          <w:szCs w:val="21"/>
        </w:rPr>
      </w:pPr>
      <w:r w:rsidRPr="00B106EA">
        <w:rPr>
          <w:rFonts w:ascii="Arial" w:hAnsi="Arial" w:cs="Arial"/>
          <w:color w:val="000000"/>
          <w:sz w:val="21"/>
          <w:szCs w:val="21"/>
        </w:rPr>
        <w:t xml:space="preserve">I. Obeid and J.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(2014). </w:t>
      </w:r>
      <w:r w:rsidRPr="00B106EA">
        <w:rPr>
          <w:rFonts w:ascii="Arial" w:hAnsi="Arial" w:cs="Arial"/>
          <w:i/>
          <w:iCs/>
          <w:color w:val="000000"/>
          <w:sz w:val="21"/>
          <w:szCs w:val="21"/>
          <w:bdr w:val="none" w:sz="0" w:space="0" w:color="auto" w:frame="1"/>
        </w:rPr>
        <w:t>Big Data in Bioengineering</w:t>
      </w:r>
      <w:r w:rsidRPr="00B106EA">
        <w:rPr>
          <w:rFonts w:ascii="Arial" w:hAnsi="Arial" w:cs="Arial"/>
          <w:color w:val="000000"/>
          <w:sz w:val="21"/>
          <w:szCs w:val="21"/>
        </w:rPr>
        <w:t xml:space="preserve">. IEEE Signal Processing in Medicine and Biology Symposium. Philadelphia, Pennsylvania, USA. Status = </w:t>
      </w:r>
      <w:proofErr w:type="gramStart"/>
      <w:r w:rsidRPr="00B106EA">
        <w:rPr>
          <w:rFonts w:ascii="Arial" w:hAnsi="Arial" w:cs="Arial"/>
          <w:color w:val="000000"/>
          <w:sz w:val="21"/>
          <w:szCs w:val="21"/>
        </w:rPr>
        <w:t>PUBLISHED;  Acknowledgement</w:t>
      </w:r>
      <w:proofErr w:type="gramEnd"/>
      <w:r w:rsidRPr="00B106EA">
        <w:rPr>
          <w:rFonts w:ascii="Arial" w:hAnsi="Arial" w:cs="Arial"/>
          <w:color w:val="000000"/>
          <w:sz w:val="21"/>
          <w:szCs w:val="21"/>
        </w:rPr>
        <w:t xml:space="preserve"> of Federal Support = Yes</w:t>
      </w:r>
    </w:p>
    <w:p w14:paraId="0A378572" w14:textId="77777777" w:rsidR="00B106EA" w:rsidRPr="00B106EA" w:rsidRDefault="00B106EA" w:rsidP="00B106EA">
      <w:pPr>
        <w:numPr>
          <w:ilvl w:val="0"/>
          <w:numId w:val="6"/>
        </w:numPr>
        <w:spacing w:line="300" w:lineRule="atLeast"/>
        <w:ind w:left="0"/>
        <w:textAlignment w:val="baseline"/>
        <w:rPr>
          <w:rFonts w:ascii="Arial" w:hAnsi="Arial" w:cs="Arial"/>
          <w:color w:val="000000"/>
          <w:sz w:val="21"/>
          <w:szCs w:val="21"/>
        </w:rPr>
      </w:pPr>
      <w:r w:rsidRPr="00B106EA">
        <w:rPr>
          <w:rFonts w:ascii="Arial" w:hAnsi="Arial" w:cs="Arial"/>
          <w:color w:val="000000"/>
          <w:sz w:val="21"/>
          <w:szCs w:val="21"/>
        </w:rPr>
        <w:t xml:space="preserve">I. Obeid, A. </w:t>
      </w:r>
      <w:proofErr w:type="spellStart"/>
      <w:r w:rsidRPr="00B106EA">
        <w:rPr>
          <w:rFonts w:ascii="Arial" w:hAnsi="Arial" w:cs="Arial"/>
          <w:color w:val="000000"/>
          <w:sz w:val="21"/>
          <w:szCs w:val="21"/>
        </w:rPr>
        <w:t>Harati</w:t>
      </w:r>
      <w:proofErr w:type="spellEnd"/>
      <w:r w:rsidRPr="00B106EA">
        <w:rPr>
          <w:rFonts w:ascii="Arial" w:hAnsi="Arial" w:cs="Arial"/>
          <w:color w:val="000000"/>
          <w:sz w:val="21"/>
          <w:szCs w:val="21"/>
        </w:rPr>
        <w:t xml:space="preserve"> and J.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(2014). </w:t>
      </w:r>
      <w:r w:rsidRPr="00B106EA">
        <w:rPr>
          <w:rFonts w:ascii="Arial" w:hAnsi="Arial" w:cs="Arial"/>
          <w:i/>
          <w:iCs/>
          <w:color w:val="000000"/>
          <w:sz w:val="21"/>
          <w:szCs w:val="21"/>
          <w:bdr w:val="none" w:sz="0" w:space="0" w:color="auto" w:frame="1"/>
        </w:rPr>
        <w:t>EEG Event Detection Using Big Data</w:t>
      </w:r>
      <w:r w:rsidRPr="00B106EA">
        <w:rPr>
          <w:rFonts w:ascii="Arial" w:hAnsi="Arial" w:cs="Arial"/>
          <w:color w:val="000000"/>
          <w:sz w:val="21"/>
          <w:szCs w:val="21"/>
        </w:rPr>
        <w:t xml:space="preserve">. Proceedings of the 48th Annual </w:t>
      </w:r>
      <w:proofErr w:type="spellStart"/>
      <w:r w:rsidRPr="00B106EA">
        <w:rPr>
          <w:rFonts w:ascii="Arial" w:hAnsi="Arial" w:cs="Arial"/>
          <w:color w:val="000000"/>
          <w:sz w:val="21"/>
          <w:szCs w:val="21"/>
        </w:rPr>
        <w:t>Asilomar</w:t>
      </w:r>
      <w:proofErr w:type="spellEnd"/>
      <w:r w:rsidRPr="00B106EA">
        <w:rPr>
          <w:rFonts w:ascii="Arial" w:hAnsi="Arial" w:cs="Arial"/>
          <w:color w:val="000000"/>
          <w:sz w:val="21"/>
          <w:szCs w:val="21"/>
        </w:rPr>
        <w:t xml:space="preserve"> Conference on Signals, Systems, and Computers. Pacific Grove, California, USA. Status = </w:t>
      </w:r>
      <w:proofErr w:type="gramStart"/>
      <w:r w:rsidRPr="00B106EA">
        <w:rPr>
          <w:rFonts w:ascii="Arial" w:hAnsi="Arial" w:cs="Arial"/>
          <w:color w:val="000000"/>
          <w:sz w:val="21"/>
          <w:szCs w:val="21"/>
        </w:rPr>
        <w:t>PUBLISHED;  Acknowledgement</w:t>
      </w:r>
      <w:proofErr w:type="gramEnd"/>
      <w:r w:rsidRPr="00B106EA">
        <w:rPr>
          <w:rFonts w:ascii="Arial" w:hAnsi="Arial" w:cs="Arial"/>
          <w:color w:val="000000"/>
          <w:sz w:val="21"/>
          <w:szCs w:val="21"/>
        </w:rPr>
        <w:t xml:space="preserve"> of Federal Support = Yes</w:t>
      </w:r>
    </w:p>
    <w:p w14:paraId="0F070E81" w14:textId="77777777" w:rsidR="00B106EA" w:rsidRPr="00B106EA" w:rsidRDefault="00B106EA" w:rsidP="00B106EA">
      <w:pPr>
        <w:numPr>
          <w:ilvl w:val="0"/>
          <w:numId w:val="6"/>
        </w:numPr>
        <w:spacing w:line="300" w:lineRule="atLeast"/>
        <w:ind w:left="0"/>
        <w:textAlignment w:val="baseline"/>
        <w:rPr>
          <w:rFonts w:ascii="Arial" w:hAnsi="Arial" w:cs="Arial"/>
          <w:color w:val="000000"/>
          <w:sz w:val="21"/>
          <w:szCs w:val="21"/>
        </w:rPr>
      </w:pPr>
      <w:r w:rsidRPr="00B106EA">
        <w:rPr>
          <w:rFonts w:ascii="Arial" w:hAnsi="Arial" w:cs="Arial"/>
          <w:color w:val="000000"/>
          <w:sz w:val="21"/>
          <w:szCs w:val="21"/>
        </w:rPr>
        <w:t xml:space="preserve">Obeid I,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xml:space="preserve"> J (2014). </w:t>
      </w:r>
      <w:r w:rsidRPr="00B106EA">
        <w:rPr>
          <w:rFonts w:ascii="Arial" w:hAnsi="Arial" w:cs="Arial"/>
          <w:i/>
          <w:iCs/>
          <w:color w:val="000000"/>
          <w:sz w:val="21"/>
          <w:szCs w:val="21"/>
          <w:bdr w:val="none" w:sz="0" w:space="0" w:color="auto" w:frame="1"/>
        </w:rPr>
        <w:t>The Neural Engineering Data Consortium</w:t>
      </w:r>
      <w:r w:rsidRPr="00B106EA">
        <w:rPr>
          <w:rFonts w:ascii="Arial" w:hAnsi="Arial" w:cs="Arial"/>
          <w:color w:val="000000"/>
          <w:sz w:val="21"/>
          <w:szCs w:val="21"/>
        </w:rPr>
        <w:t xml:space="preserve">. Proceedings of the IEEE EMBS BRAIN Grand Challenges Conference. Washington, DC. Status = </w:t>
      </w:r>
      <w:proofErr w:type="gramStart"/>
      <w:r w:rsidRPr="00B106EA">
        <w:rPr>
          <w:rFonts w:ascii="Arial" w:hAnsi="Arial" w:cs="Arial"/>
          <w:color w:val="000000"/>
          <w:sz w:val="21"/>
          <w:szCs w:val="21"/>
        </w:rPr>
        <w:t>PUBLISHED;  Acknowledgement</w:t>
      </w:r>
      <w:proofErr w:type="gramEnd"/>
      <w:r w:rsidRPr="00B106EA">
        <w:rPr>
          <w:rFonts w:ascii="Arial" w:hAnsi="Arial" w:cs="Arial"/>
          <w:color w:val="000000"/>
          <w:sz w:val="21"/>
          <w:szCs w:val="21"/>
        </w:rPr>
        <w:t xml:space="preserve"> of Federal Support = Yes</w:t>
      </w:r>
    </w:p>
    <w:p w14:paraId="1CC42529" w14:textId="77777777" w:rsidR="00B106EA" w:rsidRPr="00B106EA" w:rsidRDefault="00B106EA" w:rsidP="00B106EA">
      <w:pPr>
        <w:numPr>
          <w:ilvl w:val="0"/>
          <w:numId w:val="6"/>
        </w:numPr>
        <w:spacing w:line="300" w:lineRule="atLeast"/>
        <w:ind w:left="0"/>
        <w:textAlignment w:val="baseline"/>
        <w:rPr>
          <w:rFonts w:ascii="Arial" w:hAnsi="Arial" w:cs="Arial"/>
          <w:color w:val="000000"/>
          <w:sz w:val="21"/>
          <w:szCs w:val="21"/>
        </w:rPr>
      </w:pPr>
      <w:r w:rsidRPr="00B106EA">
        <w:rPr>
          <w:rFonts w:ascii="Arial" w:hAnsi="Arial" w:cs="Arial"/>
          <w:color w:val="000000"/>
          <w:sz w:val="21"/>
          <w:szCs w:val="21"/>
        </w:rPr>
        <w:t xml:space="preserve">Obeid I,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xml:space="preserve"> J (2014). </w:t>
      </w:r>
      <w:r w:rsidRPr="00B106EA">
        <w:rPr>
          <w:rFonts w:ascii="Arial" w:hAnsi="Arial" w:cs="Arial"/>
          <w:i/>
          <w:iCs/>
          <w:color w:val="000000"/>
          <w:sz w:val="21"/>
          <w:szCs w:val="21"/>
          <w:bdr w:val="none" w:sz="0" w:space="0" w:color="auto" w:frame="1"/>
        </w:rPr>
        <w:t>The Neural Engineering Data Consortium: Towards Big Data Resources in Bioengineering</w:t>
      </w:r>
      <w:r w:rsidRPr="00B106EA">
        <w:rPr>
          <w:rFonts w:ascii="Arial" w:hAnsi="Arial" w:cs="Arial"/>
          <w:color w:val="000000"/>
          <w:sz w:val="21"/>
          <w:szCs w:val="21"/>
        </w:rPr>
        <w:t xml:space="preserve">. IEEE </w:t>
      </w:r>
      <w:proofErr w:type="spellStart"/>
      <w:r w:rsidRPr="00B106EA">
        <w:rPr>
          <w:rFonts w:ascii="Arial" w:hAnsi="Arial" w:cs="Arial"/>
          <w:color w:val="000000"/>
          <w:sz w:val="21"/>
          <w:szCs w:val="21"/>
        </w:rPr>
        <w:t>EnCON</w:t>
      </w:r>
      <w:proofErr w:type="spellEnd"/>
      <w:r w:rsidRPr="00B106EA">
        <w:rPr>
          <w:rFonts w:ascii="Arial" w:hAnsi="Arial" w:cs="Arial"/>
          <w:color w:val="000000"/>
          <w:sz w:val="21"/>
          <w:szCs w:val="21"/>
        </w:rPr>
        <w:t xml:space="preserve">. Indianapolis, IN. Status = </w:t>
      </w:r>
      <w:proofErr w:type="gramStart"/>
      <w:r w:rsidRPr="00B106EA">
        <w:rPr>
          <w:rFonts w:ascii="Arial" w:hAnsi="Arial" w:cs="Arial"/>
          <w:color w:val="000000"/>
          <w:sz w:val="21"/>
          <w:szCs w:val="21"/>
        </w:rPr>
        <w:t>PUBLISHED;  Acknowledgement</w:t>
      </w:r>
      <w:proofErr w:type="gramEnd"/>
      <w:r w:rsidRPr="00B106EA">
        <w:rPr>
          <w:rFonts w:ascii="Arial" w:hAnsi="Arial" w:cs="Arial"/>
          <w:color w:val="000000"/>
          <w:sz w:val="21"/>
          <w:szCs w:val="21"/>
        </w:rPr>
        <w:t xml:space="preserve"> of Federal Support = Yes</w:t>
      </w:r>
    </w:p>
    <w:p w14:paraId="2BD25583" w14:textId="77777777" w:rsidR="00B106EA" w:rsidRPr="00B106EA" w:rsidRDefault="00B106EA" w:rsidP="00B106EA">
      <w:pPr>
        <w:numPr>
          <w:ilvl w:val="0"/>
          <w:numId w:val="6"/>
        </w:numPr>
        <w:spacing w:line="300" w:lineRule="atLeast"/>
        <w:ind w:left="0"/>
        <w:textAlignment w:val="baseline"/>
        <w:rPr>
          <w:rFonts w:ascii="Arial" w:hAnsi="Arial" w:cs="Arial"/>
          <w:color w:val="000000"/>
          <w:sz w:val="21"/>
          <w:szCs w:val="21"/>
        </w:rPr>
      </w:pPr>
      <w:proofErr w:type="spellStart"/>
      <w:r w:rsidRPr="00B106EA">
        <w:rPr>
          <w:rFonts w:ascii="Arial" w:hAnsi="Arial" w:cs="Arial"/>
          <w:color w:val="000000"/>
          <w:sz w:val="21"/>
          <w:szCs w:val="21"/>
        </w:rPr>
        <w:t>Harati</w:t>
      </w:r>
      <w:proofErr w:type="spellEnd"/>
      <w:r w:rsidRPr="00B106EA">
        <w:rPr>
          <w:rFonts w:ascii="Arial" w:hAnsi="Arial" w:cs="Arial"/>
          <w:color w:val="000000"/>
          <w:sz w:val="21"/>
          <w:szCs w:val="21"/>
        </w:rPr>
        <w:t xml:space="preserve"> A, Lopez S, Obeid I, </w:t>
      </w:r>
      <w:proofErr w:type="spellStart"/>
      <w:r w:rsidRPr="00B106EA">
        <w:rPr>
          <w:rFonts w:ascii="Arial" w:hAnsi="Arial" w:cs="Arial"/>
          <w:color w:val="000000"/>
          <w:sz w:val="21"/>
          <w:szCs w:val="21"/>
        </w:rPr>
        <w:t>Picone</w:t>
      </w:r>
      <w:proofErr w:type="spellEnd"/>
      <w:r w:rsidRPr="00B106EA">
        <w:rPr>
          <w:rFonts w:ascii="Arial" w:hAnsi="Arial" w:cs="Arial"/>
          <w:color w:val="000000"/>
          <w:sz w:val="21"/>
          <w:szCs w:val="21"/>
        </w:rPr>
        <w:t xml:space="preserve"> J, Jacobson MP, </w:t>
      </w:r>
      <w:proofErr w:type="spellStart"/>
      <w:r w:rsidRPr="00B106EA">
        <w:rPr>
          <w:rFonts w:ascii="Arial" w:hAnsi="Arial" w:cs="Arial"/>
          <w:color w:val="000000"/>
          <w:sz w:val="21"/>
          <w:szCs w:val="21"/>
        </w:rPr>
        <w:t>Tobochnik</w:t>
      </w:r>
      <w:proofErr w:type="spellEnd"/>
      <w:r w:rsidRPr="00B106EA">
        <w:rPr>
          <w:rFonts w:ascii="Arial" w:hAnsi="Arial" w:cs="Arial"/>
          <w:color w:val="000000"/>
          <w:sz w:val="21"/>
          <w:szCs w:val="21"/>
        </w:rPr>
        <w:t xml:space="preserve"> S (2014). </w:t>
      </w:r>
      <w:r w:rsidRPr="00B106EA">
        <w:rPr>
          <w:rFonts w:ascii="Arial" w:hAnsi="Arial" w:cs="Arial"/>
          <w:i/>
          <w:iCs/>
          <w:color w:val="000000"/>
          <w:sz w:val="21"/>
          <w:szCs w:val="21"/>
          <w:bdr w:val="none" w:sz="0" w:space="0" w:color="auto" w:frame="1"/>
        </w:rPr>
        <w:t>The TUH-EEG Papers Corpus: A Big Data Resource for Automated EEG Interpretation</w:t>
      </w:r>
      <w:r w:rsidRPr="00B106EA">
        <w:rPr>
          <w:rFonts w:ascii="Arial" w:hAnsi="Arial" w:cs="Arial"/>
          <w:color w:val="000000"/>
          <w:sz w:val="21"/>
          <w:szCs w:val="21"/>
        </w:rPr>
        <w:t xml:space="preserve">. IEEE Signal Proc. in Med. &amp; </w:t>
      </w:r>
      <w:proofErr w:type="spellStart"/>
      <w:r w:rsidRPr="00B106EA">
        <w:rPr>
          <w:rFonts w:ascii="Arial" w:hAnsi="Arial" w:cs="Arial"/>
          <w:color w:val="000000"/>
          <w:sz w:val="21"/>
          <w:szCs w:val="21"/>
        </w:rPr>
        <w:t>Biol</w:t>
      </w:r>
      <w:proofErr w:type="spellEnd"/>
      <w:r w:rsidRPr="00B106EA">
        <w:rPr>
          <w:rFonts w:ascii="Arial" w:hAnsi="Arial" w:cs="Arial"/>
          <w:color w:val="000000"/>
          <w:sz w:val="21"/>
          <w:szCs w:val="21"/>
        </w:rPr>
        <w:t xml:space="preserve"> Conf. Philadelphia, PA. Status = </w:t>
      </w:r>
      <w:proofErr w:type="gramStart"/>
      <w:r w:rsidRPr="00B106EA">
        <w:rPr>
          <w:rFonts w:ascii="Arial" w:hAnsi="Arial" w:cs="Arial"/>
          <w:color w:val="000000"/>
          <w:sz w:val="21"/>
          <w:szCs w:val="21"/>
        </w:rPr>
        <w:t>PUBLISHED;  Acknowledgement</w:t>
      </w:r>
      <w:proofErr w:type="gramEnd"/>
      <w:r w:rsidRPr="00B106EA">
        <w:rPr>
          <w:rFonts w:ascii="Arial" w:hAnsi="Arial" w:cs="Arial"/>
          <w:color w:val="000000"/>
          <w:sz w:val="21"/>
          <w:szCs w:val="21"/>
        </w:rPr>
        <w:t xml:space="preserve"> of Federal Support = Yes</w:t>
      </w:r>
    </w:p>
    <w:p w14:paraId="3F273E3C"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Inventions</w:t>
      </w:r>
    </w:p>
    <w:p w14:paraId="5F8B4DC0"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Journals</w:t>
      </w:r>
    </w:p>
    <w:p w14:paraId="7E32A34D"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Licenses</w:t>
      </w:r>
    </w:p>
    <w:p w14:paraId="77AFB808"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Other Products</w:t>
      </w:r>
    </w:p>
    <w:p w14:paraId="2B33FCE0" w14:textId="77777777" w:rsidR="00B106EA" w:rsidRPr="00B106EA" w:rsidRDefault="00B106EA" w:rsidP="00B106EA">
      <w:pPr>
        <w:numPr>
          <w:ilvl w:val="0"/>
          <w:numId w:val="7"/>
        </w:numPr>
        <w:spacing w:line="300" w:lineRule="atLeast"/>
        <w:ind w:left="0"/>
        <w:textAlignment w:val="baseline"/>
        <w:rPr>
          <w:rFonts w:ascii="Arial" w:hAnsi="Arial" w:cs="Arial"/>
          <w:color w:val="000000"/>
          <w:sz w:val="21"/>
          <w:szCs w:val="21"/>
        </w:rPr>
      </w:pPr>
      <w:r w:rsidRPr="00B106EA">
        <w:rPr>
          <w:rFonts w:ascii="Arial" w:hAnsi="Arial" w:cs="Arial"/>
          <w:i/>
          <w:iCs/>
          <w:color w:val="000000"/>
          <w:sz w:val="21"/>
          <w:szCs w:val="21"/>
          <w:bdr w:val="none" w:sz="0" w:space="0" w:color="auto" w:frame="1"/>
        </w:rPr>
        <w:t>Databases.</w:t>
      </w:r>
    </w:p>
    <w:p w14:paraId="0478DB7F"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The TUH-EEG corpus is a collection of over 20,000 curated electroencephalograms taken at Temple University hospital. The data are presented along with matching clinician reports that detail what the reviewing physician observed in the EEG record. The data are available online at www.nedcdata.org.</w:t>
      </w:r>
    </w:p>
    <w:p w14:paraId="2B893A81"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Other Publications</w:t>
      </w:r>
    </w:p>
    <w:p w14:paraId="4A963683"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Patents</w:t>
      </w:r>
    </w:p>
    <w:p w14:paraId="7FB61CA6"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Technologies or Techniques</w:t>
      </w:r>
    </w:p>
    <w:p w14:paraId="0875FD13"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Thesis/Dissertations</w:t>
      </w:r>
    </w:p>
    <w:p w14:paraId="317A839E"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Websites</w:t>
      </w:r>
    </w:p>
    <w:p w14:paraId="44180357" w14:textId="77777777" w:rsidR="00B106EA" w:rsidRPr="00B106EA" w:rsidRDefault="00B106EA" w:rsidP="00B106EA">
      <w:pPr>
        <w:spacing w:line="300" w:lineRule="atLeast"/>
        <w:textAlignment w:val="baseline"/>
        <w:rPr>
          <w:rFonts w:ascii="Arial" w:hAnsi="Arial" w:cs="Arial"/>
          <w:color w:val="000000"/>
          <w:sz w:val="21"/>
          <w:szCs w:val="21"/>
        </w:rPr>
      </w:pPr>
      <w:hyperlink r:id="rId7" w:anchor="top" w:history="1">
        <w:r w:rsidRPr="00B106EA">
          <w:rPr>
            <w:rFonts w:ascii="Arial" w:hAnsi="Arial" w:cs="Arial"/>
            <w:color w:val="017D96"/>
            <w:sz w:val="21"/>
            <w:szCs w:val="21"/>
            <w:u w:val="single"/>
            <w:bdr w:val="none" w:sz="0" w:space="0" w:color="auto" w:frame="1"/>
          </w:rPr>
          <w:t>Back to the top</w:t>
        </w:r>
      </w:hyperlink>
    </w:p>
    <w:p w14:paraId="6844EA42" w14:textId="77777777" w:rsidR="00B106EA" w:rsidRPr="00B106EA" w:rsidRDefault="00B106EA" w:rsidP="00B106EA">
      <w:pPr>
        <w:spacing w:before="300"/>
        <w:textAlignment w:val="baseline"/>
        <w:outlineLvl w:val="1"/>
        <w:rPr>
          <w:rFonts w:ascii="Georgia" w:eastAsia="Times New Roman" w:hAnsi="Georgia" w:cs="Arial"/>
          <w:color w:val="303B53"/>
          <w:sz w:val="33"/>
          <w:szCs w:val="33"/>
        </w:rPr>
      </w:pPr>
      <w:r w:rsidRPr="00B106EA">
        <w:rPr>
          <w:rFonts w:ascii="Georgia" w:eastAsia="Times New Roman" w:hAnsi="Georgia" w:cs="Arial"/>
          <w:color w:val="303B53"/>
          <w:sz w:val="33"/>
          <w:szCs w:val="33"/>
        </w:rPr>
        <w:t>Participants/Organizations</w:t>
      </w:r>
    </w:p>
    <w:p w14:paraId="36DBD505"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Research Experience for Undergraduates (REU) funding</w:t>
      </w:r>
    </w:p>
    <w:p w14:paraId="2A880200" w14:textId="77777777" w:rsidR="00B106EA" w:rsidRPr="00B106EA" w:rsidRDefault="00B106EA" w:rsidP="00B106EA">
      <w:pPr>
        <w:spacing w:line="300" w:lineRule="atLeast"/>
        <w:jc w:val="righ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Form of REU funding support:</w:t>
      </w:r>
    </w:p>
    <w:p w14:paraId="3EC18408" w14:textId="77777777" w:rsidR="00B106EA" w:rsidRPr="00B106EA" w:rsidRDefault="00B106EA" w:rsidP="00B106EA">
      <w:pPr>
        <w:spacing w:line="300" w:lineRule="atLeast"/>
        <w:ind w:left="72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REU supplement</w:t>
      </w:r>
    </w:p>
    <w:p w14:paraId="20F2EC11" w14:textId="77777777" w:rsidR="00B106EA" w:rsidRPr="00B106EA" w:rsidRDefault="00B106EA" w:rsidP="00B106EA">
      <w:pPr>
        <w:spacing w:line="300" w:lineRule="atLeast"/>
        <w:jc w:val="righ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How many REU applications were received during this reporting period?</w:t>
      </w:r>
    </w:p>
    <w:p w14:paraId="225714C1" w14:textId="77777777" w:rsidR="00B106EA" w:rsidRPr="00B106EA" w:rsidRDefault="00B106EA" w:rsidP="00B106EA">
      <w:pPr>
        <w:spacing w:line="300" w:lineRule="atLeast"/>
        <w:ind w:left="72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5</w:t>
      </w:r>
    </w:p>
    <w:p w14:paraId="01C3FC05" w14:textId="77777777" w:rsidR="00B106EA" w:rsidRPr="00B106EA" w:rsidRDefault="00B106EA" w:rsidP="00B106EA">
      <w:pPr>
        <w:spacing w:line="300" w:lineRule="atLeast"/>
        <w:jc w:val="righ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How many REU applicants were selected and agreed to participate during this reporting period?</w:t>
      </w:r>
    </w:p>
    <w:p w14:paraId="56A7FF5E" w14:textId="77777777" w:rsidR="00B106EA" w:rsidRPr="00B106EA" w:rsidRDefault="00B106EA" w:rsidP="00B106EA">
      <w:pPr>
        <w:spacing w:line="300" w:lineRule="atLeast"/>
        <w:ind w:left="72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5</w:t>
      </w:r>
    </w:p>
    <w:p w14:paraId="05FC91CB" w14:textId="77777777" w:rsidR="00B106EA" w:rsidRPr="00B106EA" w:rsidRDefault="00B106EA" w:rsidP="00B106EA">
      <w:pPr>
        <w:spacing w:line="300" w:lineRule="atLeast"/>
        <w:jc w:val="righ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REU Comments:</w:t>
      </w:r>
    </w:p>
    <w:p w14:paraId="4571DEA7" w14:textId="77777777" w:rsidR="00B106EA" w:rsidRPr="00B106EA" w:rsidRDefault="00B106EA" w:rsidP="00B106EA">
      <w:pPr>
        <w:spacing w:line="300" w:lineRule="atLeast"/>
        <w:ind w:left="720"/>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none</w:t>
      </w:r>
    </w:p>
    <w:p w14:paraId="3C779891"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individuals have worked on the project?</w:t>
      </w:r>
    </w:p>
    <w:tbl>
      <w:tblPr>
        <w:tblW w:w="17970" w:type="dxa"/>
        <w:tblCellMar>
          <w:left w:w="0" w:type="dxa"/>
          <w:right w:w="0" w:type="dxa"/>
        </w:tblCellMar>
        <w:tblLook w:val="04A0" w:firstRow="1" w:lastRow="0" w:firstColumn="1" w:lastColumn="0" w:noHBand="0" w:noVBand="1"/>
      </w:tblPr>
      <w:tblGrid>
        <w:gridCol w:w="3860"/>
        <w:gridCol w:w="6371"/>
        <w:gridCol w:w="7739"/>
      </w:tblGrid>
      <w:tr w:rsidR="00B106EA" w:rsidRPr="00B106EA" w14:paraId="13B22CC3" w14:textId="77777777" w:rsidTr="00B106EA">
        <w:trPr>
          <w:tblHeader/>
        </w:trPr>
        <w:tc>
          <w:tcPr>
            <w:tcW w:w="0" w:type="auto"/>
            <w:shd w:val="clear" w:color="auto" w:fill="auto"/>
            <w:tcMar>
              <w:top w:w="150" w:type="dxa"/>
              <w:left w:w="150" w:type="dxa"/>
              <w:bottom w:w="150" w:type="dxa"/>
              <w:right w:w="150" w:type="dxa"/>
            </w:tcMar>
            <w:hideMark/>
          </w:tcPr>
          <w:p w14:paraId="5324BBBB" w14:textId="77777777" w:rsidR="00B106EA" w:rsidRPr="00B106EA" w:rsidRDefault="00B106EA" w:rsidP="00B106EA">
            <w:pPr>
              <w:spacing w:after="150"/>
              <w:rPr>
                <w:rFonts w:eastAsia="Times New Roman" w:cs="Times New Roman"/>
                <w:b/>
                <w:bCs/>
                <w:color w:val="FFFFFF"/>
                <w:sz w:val="21"/>
                <w:szCs w:val="21"/>
              </w:rPr>
            </w:pPr>
            <w:r w:rsidRPr="00B106EA">
              <w:rPr>
                <w:rFonts w:eastAsia="Times New Roman" w:cs="Times New Roman"/>
                <w:b/>
                <w:bCs/>
                <w:color w:val="FFFFFF"/>
                <w:sz w:val="21"/>
                <w:szCs w:val="21"/>
              </w:rPr>
              <w:t>Name</w:t>
            </w:r>
          </w:p>
        </w:tc>
        <w:tc>
          <w:tcPr>
            <w:tcW w:w="0" w:type="auto"/>
            <w:shd w:val="clear" w:color="auto" w:fill="auto"/>
            <w:tcMar>
              <w:top w:w="150" w:type="dxa"/>
              <w:left w:w="150" w:type="dxa"/>
              <w:bottom w:w="150" w:type="dxa"/>
              <w:right w:w="150" w:type="dxa"/>
            </w:tcMar>
            <w:hideMark/>
          </w:tcPr>
          <w:p w14:paraId="4342D298" w14:textId="77777777" w:rsidR="00B106EA" w:rsidRPr="00B106EA" w:rsidRDefault="00B106EA" w:rsidP="00B106EA">
            <w:pPr>
              <w:spacing w:after="150"/>
              <w:rPr>
                <w:rFonts w:eastAsia="Times New Roman" w:cs="Times New Roman"/>
                <w:b/>
                <w:bCs/>
                <w:color w:val="FFFFFF"/>
                <w:sz w:val="21"/>
                <w:szCs w:val="21"/>
              </w:rPr>
            </w:pPr>
            <w:r w:rsidRPr="00B106EA">
              <w:rPr>
                <w:rFonts w:eastAsia="Times New Roman" w:cs="Times New Roman"/>
                <w:b/>
                <w:bCs/>
                <w:color w:val="FFFFFF"/>
                <w:sz w:val="21"/>
                <w:szCs w:val="21"/>
              </w:rPr>
              <w:t>Most Senior Project Role</w:t>
            </w:r>
          </w:p>
        </w:tc>
        <w:tc>
          <w:tcPr>
            <w:tcW w:w="0" w:type="auto"/>
            <w:shd w:val="clear" w:color="auto" w:fill="auto"/>
            <w:tcMar>
              <w:top w:w="150" w:type="dxa"/>
              <w:left w:w="150" w:type="dxa"/>
              <w:bottom w:w="150" w:type="dxa"/>
              <w:right w:w="150" w:type="dxa"/>
            </w:tcMar>
            <w:hideMark/>
          </w:tcPr>
          <w:p w14:paraId="7595ED01" w14:textId="77777777" w:rsidR="00B106EA" w:rsidRPr="00B106EA" w:rsidRDefault="00B106EA" w:rsidP="00B106EA">
            <w:pPr>
              <w:spacing w:after="150"/>
              <w:rPr>
                <w:rFonts w:eastAsia="Times New Roman" w:cs="Times New Roman"/>
                <w:b/>
                <w:bCs/>
                <w:color w:val="FFFFFF"/>
                <w:sz w:val="21"/>
                <w:szCs w:val="21"/>
              </w:rPr>
            </w:pPr>
            <w:r w:rsidRPr="00B106EA">
              <w:rPr>
                <w:rFonts w:eastAsia="Times New Roman" w:cs="Times New Roman"/>
                <w:b/>
                <w:bCs/>
                <w:color w:val="FFFFFF"/>
                <w:sz w:val="21"/>
                <w:szCs w:val="21"/>
              </w:rPr>
              <w:t>Nearest Person Month Worked</w:t>
            </w:r>
          </w:p>
        </w:tc>
      </w:tr>
      <w:tr w:rsidR="00B106EA" w:rsidRPr="00B106EA" w14:paraId="3F5A6176" w14:textId="77777777" w:rsidTr="00B106EA">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356BEFCF" w14:textId="77777777" w:rsidR="00B106EA" w:rsidRPr="00B106EA" w:rsidRDefault="00B106EA" w:rsidP="00B106EA">
            <w:pPr>
              <w:rPr>
                <w:rFonts w:eastAsia="Times New Roman" w:cs="Times New Roman"/>
                <w:sz w:val="21"/>
                <w:szCs w:val="21"/>
              </w:rPr>
            </w:pPr>
            <w:hyperlink r:id="rId8" w:anchor="participant_0" w:history="1">
              <w:r w:rsidRPr="00B106EA">
                <w:rPr>
                  <w:rFonts w:eastAsia="Times New Roman" w:cs="Times New Roman"/>
                  <w:color w:val="017D96"/>
                  <w:sz w:val="21"/>
                  <w:szCs w:val="21"/>
                  <w:u w:val="single"/>
                  <w:bdr w:val="none" w:sz="0" w:space="0" w:color="auto" w:frame="1"/>
                </w:rPr>
                <w:t>Obeid, Iyad</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08DBB02B" w14:textId="77777777" w:rsidR="00B106EA" w:rsidRPr="00B106EA" w:rsidRDefault="00B106EA" w:rsidP="00B106EA">
            <w:pPr>
              <w:rPr>
                <w:rFonts w:eastAsia="Times New Roman" w:cs="Times New Roman"/>
                <w:sz w:val="21"/>
                <w:szCs w:val="21"/>
              </w:rPr>
            </w:pPr>
            <w:r w:rsidRPr="00B106EA">
              <w:rPr>
                <w:rFonts w:eastAsia="Times New Roman" w:cs="Times New Roman"/>
                <w:sz w:val="21"/>
                <w:szCs w:val="21"/>
              </w:rPr>
              <w:t>PD/PI</w:t>
            </w:r>
          </w:p>
        </w:tc>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6F021E89" w14:textId="77777777" w:rsidR="00B106EA" w:rsidRPr="00B106EA" w:rsidRDefault="00B106EA" w:rsidP="00B106EA">
            <w:pPr>
              <w:rPr>
                <w:rFonts w:eastAsia="Times New Roman" w:cs="Times New Roman"/>
                <w:sz w:val="21"/>
                <w:szCs w:val="21"/>
              </w:rPr>
            </w:pPr>
            <w:r w:rsidRPr="00B106EA">
              <w:rPr>
                <w:rFonts w:eastAsia="Times New Roman" w:cs="Times New Roman"/>
                <w:sz w:val="21"/>
                <w:szCs w:val="21"/>
              </w:rPr>
              <w:t>2</w:t>
            </w:r>
          </w:p>
        </w:tc>
      </w:tr>
      <w:tr w:rsidR="00B106EA" w:rsidRPr="00B106EA" w14:paraId="7C1AC75B" w14:textId="77777777" w:rsidTr="00B106EA">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0959B0BB" w14:textId="77777777" w:rsidR="00B106EA" w:rsidRPr="00B106EA" w:rsidRDefault="00B106EA" w:rsidP="00B106EA">
            <w:pPr>
              <w:rPr>
                <w:rFonts w:eastAsia="Times New Roman" w:cs="Times New Roman"/>
                <w:sz w:val="21"/>
                <w:szCs w:val="21"/>
              </w:rPr>
            </w:pPr>
            <w:hyperlink r:id="rId9" w:anchor="participant_1" w:history="1">
              <w:proofErr w:type="spellStart"/>
              <w:r w:rsidRPr="00B106EA">
                <w:rPr>
                  <w:rFonts w:eastAsia="Times New Roman" w:cs="Times New Roman"/>
                  <w:color w:val="017D96"/>
                  <w:sz w:val="21"/>
                  <w:szCs w:val="21"/>
                  <w:u w:val="single"/>
                  <w:bdr w:val="none" w:sz="0" w:space="0" w:color="auto" w:frame="1"/>
                </w:rPr>
                <w:t>Picone</w:t>
              </w:r>
              <w:proofErr w:type="spellEnd"/>
              <w:r w:rsidRPr="00B106EA">
                <w:rPr>
                  <w:rFonts w:eastAsia="Times New Roman" w:cs="Times New Roman"/>
                  <w:color w:val="017D96"/>
                  <w:sz w:val="21"/>
                  <w:szCs w:val="21"/>
                  <w:u w:val="single"/>
                  <w:bdr w:val="none" w:sz="0" w:space="0" w:color="auto" w:frame="1"/>
                </w:rPr>
                <w:t>, Joseph</w:t>
              </w:r>
            </w:hyperlink>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50DDA6A3" w14:textId="77777777" w:rsidR="00B106EA" w:rsidRPr="00B106EA" w:rsidRDefault="00B106EA" w:rsidP="00B106EA">
            <w:pPr>
              <w:rPr>
                <w:rFonts w:eastAsia="Times New Roman" w:cs="Times New Roman"/>
                <w:sz w:val="21"/>
                <w:szCs w:val="21"/>
              </w:rPr>
            </w:pPr>
            <w:r w:rsidRPr="00B106EA">
              <w:rPr>
                <w:rFonts w:eastAsia="Times New Roman" w:cs="Times New Roman"/>
                <w:sz w:val="21"/>
                <w:szCs w:val="21"/>
              </w:rPr>
              <w:t>Co PD/PI</w:t>
            </w:r>
          </w:p>
        </w:tc>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624E979A" w14:textId="77777777" w:rsidR="00B106EA" w:rsidRPr="00B106EA" w:rsidRDefault="00B106EA" w:rsidP="00B106EA">
            <w:pPr>
              <w:rPr>
                <w:rFonts w:eastAsia="Times New Roman" w:cs="Times New Roman"/>
                <w:sz w:val="21"/>
                <w:szCs w:val="21"/>
              </w:rPr>
            </w:pPr>
            <w:r w:rsidRPr="00B106EA">
              <w:rPr>
                <w:rFonts w:eastAsia="Times New Roman" w:cs="Times New Roman"/>
                <w:sz w:val="21"/>
                <w:szCs w:val="21"/>
              </w:rPr>
              <w:t>2</w:t>
            </w:r>
          </w:p>
        </w:tc>
      </w:tr>
    </w:tbl>
    <w:p w14:paraId="2A5EFB26"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Full details of individuals who have worked on the project:</w:t>
      </w:r>
    </w:p>
    <w:tbl>
      <w:tblPr>
        <w:tblW w:w="17955" w:type="dxa"/>
        <w:tblBorders>
          <w:top w:val="single" w:sz="6" w:space="0" w:color="B2B4B7"/>
          <w:left w:val="single" w:sz="6" w:space="0" w:color="B2B4B7"/>
          <w:bottom w:val="single" w:sz="6" w:space="0" w:color="B2B4B7"/>
          <w:right w:val="single" w:sz="6" w:space="0" w:color="B2B4B7"/>
        </w:tblBorders>
        <w:tblCellMar>
          <w:left w:w="0" w:type="dxa"/>
          <w:right w:w="0" w:type="dxa"/>
        </w:tblCellMar>
        <w:tblLook w:val="04A0" w:firstRow="1" w:lastRow="0" w:firstColumn="1" w:lastColumn="0" w:noHBand="0" w:noVBand="1"/>
      </w:tblPr>
      <w:tblGrid>
        <w:gridCol w:w="17955"/>
      </w:tblGrid>
      <w:tr w:rsidR="00B106EA" w:rsidRPr="00B106EA" w14:paraId="6E17884E" w14:textId="77777777" w:rsidTr="00B106EA">
        <w:tc>
          <w:tcPr>
            <w:tcW w:w="0" w:type="auto"/>
            <w:tcBorders>
              <w:top w:val="single" w:sz="6" w:space="0" w:color="CED6DA"/>
              <w:left w:val="single" w:sz="6" w:space="0" w:color="CED6DA"/>
              <w:bottom w:val="single" w:sz="6" w:space="0" w:color="CED6DA"/>
              <w:right w:val="single" w:sz="6" w:space="0" w:color="CED6DA"/>
            </w:tcBorders>
            <w:shd w:val="clear" w:color="auto" w:fill="FFFFFF"/>
            <w:tcMar>
              <w:top w:w="150" w:type="dxa"/>
              <w:left w:w="150" w:type="dxa"/>
              <w:bottom w:w="150" w:type="dxa"/>
              <w:right w:w="150" w:type="dxa"/>
            </w:tcMar>
            <w:hideMark/>
          </w:tcPr>
          <w:p w14:paraId="18D5BBD8"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Iyad Obeid</w:t>
            </w:r>
            <w:r w:rsidRPr="00B106EA">
              <w:rPr>
                <w:rFonts w:cs="Times New Roman"/>
                <w:sz w:val="21"/>
                <w:szCs w:val="21"/>
              </w:rPr>
              <w:br/>
            </w:r>
            <w:r w:rsidRPr="00B106EA">
              <w:rPr>
                <w:rFonts w:cs="Times New Roman"/>
                <w:b/>
                <w:bCs/>
                <w:sz w:val="21"/>
                <w:szCs w:val="21"/>
                <w:bdr w:val="none" w:sz="0" w:space="0" w:color="auto" w:frame="1"/>
              </w:rPr>
              <w:t>Email:</w:t>
            </w:r>
            <w:r w:rsidRPr="00B106EA">
              <w:rPr>
                <w:rFonts w:cs="Times New Roman"/>
                <w:sz w:val="21"/>
                <w:szCs w:val="21"/>
              </w:rPr>
              <w:t> iobeid@temple.edu</w:t>
            </w:r>
            <w:r w:rsidRPr="00B106EA">
              <w:rPr>
                <w:rFonts w:cs="Times New Roman"/>
                <w:sz w:val="21"/>
                <w:szCs w:val="21"/>
              </w:rPr>
              <w:br/>
            </w:r>
            <w:r w:rsidRPr="00B106EA">
              <w:rPr>
                <w:rFonts w:cs="Times New Roman"/>
                <w:b/>
                <w:bCs/>
                <w:sz w:val="21"/>
                <w:szCs w:val="21"/>
                <w:bdr w:val="none" w:sz="0" w:space="0" w:color="auto" w:frame="1"/>
              </w:rPr>
              <w:t>Most Senior Project Role:</w:t>
            </w:r>
            <w:r w:rsidRPr="00B106EA">
              <w:rPr>
                <w:rFonts w:cs="Times New Roman"/>
                <w:sz w:val="21"/>
                <w:szCs w:val="21"/>
              </w:rPr>
              <w:t> PD/PI</w:t>
            </w:r>
            <w:r w:rsidRPr="00B106EA">
              <w:rPr>
                <w:rFonts w:cs="Times New Roman"/>
                <w:sz w:val="21"/>
                <w:szCs w:val="21"/>
              </w:rPr>
              <w:br/>
            </w:r>
            <w:r w:rsidRPr="00B106EA">
              <w:rPr>
                <w:rFonts w:cs="Times New Roman"/>
                <w:b/>
                <w:bCs/>
                <w:sz w:val="21"/>
                <w:szCs w:val="21"/>
                <w:bdr w:val="none" w:sz="0" w:space="0" w:color="auto" w:frame="1"/>
              </w:rPr>
              <w:t>Nearest Person Month Worked:</w:t>
            </w:r>
            <w:r w:rsidRPr="00B106EA">
              <w:rPr>
                <w:rFonts w:cs="Times New Roman"/>
                <w:sz w:val="21"/>
                <w:szCs w:val="21"/>
              </w:rPr>
              <w:t> 2</w:t>
            </w:r>
          </w:p>
          <w:p w14:paraId="5A941B8B"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Contribution to the Project:</w:t>
            </w:r>
            <w:r w:rsidRPr="00B106EA">
              <w:rPr>
                <w:rFonts w:cs="Times New Roman"/>
                <w:sz w:val="21"/>
                <w:szCs w:val="21"/>
              </w:rPr>
              <w:t> Grant management, public outreach, database management, student mentoring</w:t>
            </w:r>
          </w:p>
          <w:p w14:paraId="7EF187AC"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Funding Support:</w:t>
            </w:r>
            <w:r w:rsidRPr="00B106EA">
              <w:rPr>
                <w:rFonts w:cs="Times New Roman"/>
                <w:sz w:val="21"/>
                <w:szCs w:val="21"/>
              </w:rPr>
              <w:t> NIH Award 1 U01 HG008468-01</w:t>
            </w:r>
          </w:p>
          <w:p w14:paraId="12EECC12"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International Collaboration:</w:t>
            </w:r>
            <w:r w:rsidRPr="00B106EA">
              <w:rPr>
                <w:rFonts w:cs="Times New Roman"/>
                <w:sz w:val="21"/>
                <w:szCs w:val="21"/>
              </w:rPr>
              <w:t>  No </w:t>
            </w:r>
            <w:r w:rsidRPr="00B106EA">
              <w:rPr>
                <w:rFonts w:cs="Times New Roman"/>
                <w:sz w:val="21"/>
                <w:szCs w:val="21"/>
              </w:rPr>
              <w:br/>
            </w:r>
            <w:r w:rsidRPr="00B106EA">
              <w:rPr>
                <w:rFonts w:cs="Times New Roman"/>
                <w:b/>
                <w:bCs/>
                <w:sz w:val="21"/>
                <w:szCs w:val="21"/>
                <w:bdr w:val="none" w:sz="0" w:space="0" w:color="auto" w:frame="1"/>
              </w:rPr>
              <w:t>International Travel:</w:t>
            </w:r>
            <w:r w:rsidRPr="00B106EA">
              <w:rPr>
                <w:rFonts w:cs="Times New Roman"/>
                <w:sz w:val="21"/>
                <w:szCs w:val="21"/>
              </w:rPr>
              <w:t>  Yes, </w:t>
            </w:r>
            <w:r w:rsidRPr="00B106EA">
              <w:rPr>
                <w:rFonts w:cs="Times New Roman"/>
                <w:sz w:val="21"/>
                <w:szCs w:val="21"/>
                <w:bdr w:val="none" w:sz="0" w:space="0" w:color="auto" w:frame="1"/>
              </w:rPr>
              <w:t>Netherlands</w:t>
            </w:r>
            <w:r w:rsidRPr="00B106EA">
              <w:rPr>
                <w:rFonts w:cs="Times New Roman"/>
                <w:sz w:val="21"/>
                <w:szCs w:val="21"/>
              </w:rPr>
              <w:t> - 0 years, 0 months, 3 days</w:t>
            </w:r>
          </w:p>
        </w:tc>
      </w:tr>
      <w:tr w:rsidR="00B106EA" w:rsidRPr="00B106EA" w14:paraId="3778D741" w14:textId="77777777" w:rsidTr="00B106EA">
        <w:tc>
          <w:tcPr>
            <w:tcW w:w="0" w:type="auto"/>
            <w:tcBorders>
              <w:top w:val="single" w:sz="6" w:space="0" w:color="CED6DA"/>
              <w:left w:val="single" w:sz="6" w:space="0" w:color="CED6DA"/>
              <w:bottom w:val="single" w:sz="6" w:space="0" w:color="CED6DA"/>
              <w:right w:val="single" w:sz="6" w:space="0" w:color="CED6DA"/>
            </w:tcBorders>
            <w:shd w:val="clear" w:color="auto" w:fill="F5F7F8"/>
            <w:tcMar>
              <w:top w:w="150" w:type="dxa"/>
              <w:left w:w="150" w:type="dxa"/>
              <w:bottom w:w="150" w:type="dxa"/>
              <w:right w:w="150" w:type="dxa"/>
            </w:tcMar>
            <w:hideMark/>
          </w:tcPr>
          <w:p w14:paraId="17D51A44"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 xml:space="preserve">Joseph </w:t>
            </w:r>
            <w:proofErr w:type="spellStart"/>
            <w:r w:rsidRPr="00B106EA">
              <w:rPr>
                <w:rFonts w:cs="Times New Roman"/>
                <w:b/>
                <w:bCs/>
                <w:sz w:val="21"/>
                <w:szCs w:val="21"/>
                <w:bdr w:val="none" w:sz="0" w:space="0" w:color="auto" w:frame="1"/>
              </w:rPr>
              <w:t>Picone</w:t>
            </w:r>
            <w:proofErr w:type="spellEnd"/>
            <w:r w:rsidRPr="00B106EA">
              <w:rPr>
                <w:rFonts w:cs="Times New Roman"/>
                <w:sz w:val="21"/>
                <w:szCs w:val="21"/>
              </w:rPr>
              <w:br/>
            </w:r>
            <w:r w:rsidRPr="00B106EA">
              <w:rPr>
                <w:rFonts w:cs="Times New Roman"/>
                <w:b/>
                <w:bCs/>
                <w:sz w:val="21"/>
                <w:szCs w:val="21"/>
                <w:bdr w:val="none" w:sz="0" w:space="0" w:color="auto" w:frame="1"/>
              </w:rPr>
              <w:t>Email:</w:t>
            </w:r>
            <w:r w:rsidRPr="00B106EA">
              <w:rPr>
                <w:rFonts w:cs="Times New Roman"/>
                <w:sz w:val="21"/>
                <w:szCs w:val="21"/>
              </w:rPr>
              <w:t> joseph.picone@gmail.com</w:t>
            </w:r>
            <w:r w:rsidRPr="00B106EA">
              <w:rPr>
                <w:rFonts w:cs="Times New Roman"/>
                <w:sz w:val="21"/>
                <w:szCs w:val="21"/>
              </w:rPr>
              <w:br/>
            </w:r>
            <w:r w:rsidRPr="00B106EA">
              <w:rPr>
                <w:rFonts w:cs="Times New Roman"/>
                <w:b/>
                <w:bCs/>
                <w:sz w:val="21"/>
                <w:szCs w:val="21"/>
                <w:bdr w:val="none" w:sz="0" w:space="0" w:color="auto" w:frame="1"/>
              </w:rPr>
              <w:t>Most Senior Project Role:</w:t>
            </w:r>
            <w:r w:rsidRPr="00B106EA">
              <w:rPr>
                <w:rFonts w:cs="Times New Roman"/>
                <w:sz w:val="21"/>
                <w:szCs w:val="21"/>
              </w:rPr>
              <w:t> Co PD/PI</w:t>
            </w:r>
            <w:r w:rsidRPr="00B106EA">
              <w:rPr>
                <w:rFonts w:cs="Times New Roman"/>
                <w:sz w:val="21"/>
                <w:szCs w:val="21"/>
              </w:rPr>
              <w:br/>
            </w:r>
            <w:r w:rsidRPr="00B106EA">
              <w:rPr>
                <w:rFonts w:cs="Times New Roman"/>
                <w:b/>
                <w:bCs/>
                <w:sz w:val="21"/>
                <w:szCs w:val="21"/>
                <w:bdr w:val="none" w:sz="0" w:space="0" w:color="auto" w:frame="1"/>
              </w:rPr>
              <w:t>Nearest Person Month Worked:</w:t>
            </w:r>
            <w:r w:rsidRPr="00B106EA">
              <w:rPr>
                <w:rFonts w:cs="Times New Roman"/>
                <w:sz w:val="21"/>
                <w:szCs w:val="21"/>
              </w:rPr>
              <w:t> 2</w:t>
            </w:r>
          </w:p>
          <w:p w14:paraId="655D54FA"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Contribution to the Project:</w:t>
            </w:r>
            <w:r w:rsidRPr="00B106EA">
              <w:rPr>
                <w:rFonts w:cs="Times New Roman"/>
                <w:sz w:val="21"/>
                <w:szCs w:val="21"/>
              </w:rPr>
              <w:t> Grant management, public outreach, database management, student mentoring</w:t>
            </w:r>
          </w:p>
          <w:p w14:paraId="4891F674"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Funding Support:</w:t>
            </w:r>
            <w:r w:rsidRPr="00B106EA">
              <w:rPr>
                <w:rFonts w:cs="Times New Roman"/>
                <w:sz w:val="21"/>
                <w:szCs w:val="21"/>
              </w:rPr>
              <w:t> NIH Award # 1 U01 HG008468-01</w:t>
            </w:r>
          </w:p>
          <w:p w14:paraId="22A88EBE" w14:textId="77777777" w:rsidR="00B106EA" w:rsidRPr="00B106EA" w:rsidRDefault="00B106EA" w:rsidP="00B106EA">
            <w:pPr>
              <w:spacing w:line="300" w:lineRule="atLeast"/>
              <w:textAlignment w:val="baseline"/>
              <w:rPr>
                <w:rFonts w:cs="Times New Roman"/>
                <w:sz w:val="21"/>
                <w:szCs w:val="21"/>
              </w:rPr>
            </w:pPr>
            <w:r w:rsidRPr="00B106EA">
              <w:rPr>
                <w:rFonts w:cs="Times New Roman"/>
                <w:b/>
                <w:bCs/>
                <w:sz w:val="21"/>
                <w:szCs w:val="21"/>
                <w:bdr w:val="none" w:sz="0" w:space="0" w:color="auto" w:frame="1"/>
              </w:rPr>
              <w:t>International Collaboration:</w:t>
            </w:r>
            <w:r w:rsidRPr="00B106EA">
              <w:rPr>
                <w:rFonts w:cs="Times New Roman"/>
                <w:sz w:val="21"/>
                <w:szCs w:val="21"/>
              </w:rPr>
              <w:t>  No </w:t>
            </w:r>
            <w:r w:rsidRPr="00B106EA">
              <w:rPr>
                <w:rFonts w:cs="Times New Roman"/>
                <w:sz w:val="21"/>
                <w:szCs w:val="21"/>
              </w:rPr>
              <w:br/>
            </w:r>
            <w:r w:rsidRPr="00B106EA">
              <w:rPr>
                <w:rFonts w:cs="Times New Roman"/>
                <w:b/>
                <w:bCs/>
                <w:sz w:val="21"/>
                <w:szCs w:val="21"/>
                <w:bdr w:val="none" w:sz="0" w:space="0" w:color="auto" w:frame="1"/>
              </w:rPr>
              <w:t>International Travel:</w:t>
            </w:r>
            <w:r w:rsidRPr="00B106EA">
              <w:rPr>
                <w:rFonts w:cs="Times New Roman"/>
                <w:sz w:val="21"/>
                <w:szCs w:val="21"/>
              </w:rPr>
              <w:t>  No</w:t>
            </w:r>
          </w:p>
        </w:tc>
      </w:tr>
    </w:tbl>
    <w:p w14:paraId="31E6B65A"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other organizations have been involved as partners?</w:t>
      </w:r>
    </w:p>
    <w:p w14:paraId="7AEE5716" w14:textId="77777777" w:rsidR="00B106EA" w:rsidRPr="00B106EA" w:rsidRDefault="00B106EA" w:rsidP="00B106EA">
      <w:p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t>Nothing to report.</w:t>
      </w:r>
    </w:p>
    <w:p w14:paraId="248FD045"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other collaborators or contacts have been involved?</w:t>
      </w:r>
    </w:p>
    <w:p w14:paraId="3C35A27C"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70A74A75" w14:textId="77777777" w:rsidR="00B106EA" w:rsidRPr="00B106EA" w:rsidRDefault="00B106EA" w:rsidP="00B106EA">
      <w:pPr>
        <w:spacing w:line="300" w:lineRule="atLeast"/>
        <w:textAlignment w:val="baseline"/>
        <w:rPr>
          <w:rFonts w:ascii="Arial" w:eastAsia="Times New Roman" w:hAnsi="Arial" w:cs="Arial"/>
          <w:color w:val="000000"/>
          <w:sz w:val="21"/>
          <w:szCs w:val="21"/>
        </w:rPr>
      </w:pPr>
      <w:r w:rsidRPr="00B106EA">
        <w:rPr>
          <w:rFonts w:ascii="Arial" w:eastAsia="Times New Roman" w:hAnsi="Arial" w:cs="Arial"/>
          <w:color w:val="000000"/>
          <w:sz w:val="21"/>
          <w:szCs w:val="21"/>
        </w:rPr>
        <w:br/>
      </w:r>
    </w:p>
    <w:p w14:paraId="5CE05B6B" w14:textId="77777777" w:rsidR="00B106EA" w:rsidRPr="00B106EA" w:rsidRDefault="00B106EA" w:rsidP="00B106EA">
      <w:pPr>
        <w:spacing w:line="300" w:lineRule="atLeast"/>
        <w:textAlignment w:val="baseline"/>
        <w:rPr>
          <w:rFonts w:ascii="Arial" w:hAnsi="Arial" w:cs="Arial"/>
          <w:color w:val="000000"/>
          <w:sz w:val="21"/>
          <w:szCs w:val="21"/>
        </w:rPr>
      </w:pPr>
      <w:hyperlink r:id="rId10" w:anchor="top" w:history="1">
        <w:r w:rsidRPr="00B106EA">
          <w:rPr>
            <w:rFonts w:ascii="Arial" w:hAnsi="Arial" w:cs="Arial"/>
            <w:color w:val="017D96"/>
            <w:sz w:val="21"/>
            <w:szCs w:val="21"/>
            <w:u w:val="single"/>
            <w:bdr w:val="none" w:sz="0" w:space="0" w:color="auto" w:frame="1"/>
          </w:rPr>
          <w:t>Back to the top</w:t>
        </w:r>
      </w:hyperlink>
    </w:p>
    <w:p w14:paraId="26200DE3" w14:textId="77777777" w:rsidR="00B106EA" w:rsidRPr="00B106EA" w:rsidRDefault="00B106EA" w:rsidP="00B106EA">
      <w:pPr>
        <w:spacing w:before="300"/>
        <w:textAlignment w:val="baseline"/>
        <w:outlineLvl w:val="1"/>
        <w:rPr>
          <w:rFonts w:ascii="Georgia" w:eastAsia="Times New Roman" w:hAnsi="Georgia" w:cs="Arial"/>
          <w:color w:val="303B53"/>
          <w:sz w:val="33"/>
          <w:szCs w:val="33"/>
        </w:rPr>
      </w:pPr>
      <w:r w:rsidRPr="00B106EA">
        <w:rPr>
          <w:rFonts w:ascii="Georgia" w:eastAsia="Times New Roman" w:hAnsi="Georgia" w:cs="Arial"/>
          <w:color w:val="303B53"/>
          <w:sz w:val="33"/>
          <w:szCs w:val="33"/>
        </w:rPr>
        <w:t>Impacts</w:t>
      </w:r>
    </w:p>
    <w:p w14:paraId="36C1742A"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the development of the principal discipline(s) of the project?</w:t>
      </w:r>
    </w:p>
    <w:p w14:paraId="369239AA"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 xml:space="preserve">Our goal, as always, has been to influence the community to see the value in the existence of a central management group (the NEDC) to handle the curation and sharing of large datasets for the neural engineering (and larger </w:t>
      </w:r>
      <w:proofErr w:type="spellStart"/>
      <w:r w:rsidRPr="00B106EA">
        <w:rPr>
          <w:rFonts w:ascii="Arial" w:hAnsi="Arial" w:cs="Arial"/>
          <w:color w:val="000000"/>
          <w:sz w:val="21"/>
          <w:szCs w:val="21"/>
        </w:rPr>
        <w:t>biosignal</w:t>
      </w:r>
      <w:proofErr w:type="spellEnd"/>
      <w:r w:rsidRPr="00B106EA">
        <w:rPr>
          <w:rFonts w:ascii="Arial" w:hAnsi="Arial" w:cs="Arial"/>
          <w:color w:val="000000"/>
          <w:sz w:val="21"/>
          <w:szCs w:val="21"/>
        </w:rPr>
        <w:t xml:space="preserve">) communities. This includes more than just simple data sharing and extends to topics such as standardization of ownership and licensing agreements, as well as a communal vision for how to pool resources to create massive datasets of communal </w:t>
      </w:r>
      <w:proofErr w:type="spellStart"/>
      <w:r w:rsidRPr="00B106EA">
        <w:rPr>
          <w:rFonts w:ascii="Arial" w:hAnsi="Arial" w:cs="Arial"/>
          <w:color w:val="000000"/>
          <w:sz w:val="21"/>
          <w:szCs w:val="21"/>
        </w:rPr>
        <w:t>interst</w:t>
      </w:r>
      <w:proofErr w:type="spellEnd"/>
      <w:r w:rsidRPr="00B106EA">
        <w:rPr>
          <w:rFonts w:ascii="Arial" w:hAnsi="Arial" w:cs="Arial"/>
          <w:color w:val="000000"/>
          <w:sz w:val="21"/>
          <w:szCs w:val="21"/>
        </w:rPr>
        <w:t>. Our work has continued to extend these visions, which we believe are important for changing the way data-centric engineering and development is executed, especially in academia and its industry spinoffs.</w:t>
      </w:r>
    </w:p>
    <w:p w14:paraId="22BAF066"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other disciplines?</w:t>
      </w:r>
    </w:p>
    <w:p w14:paraId="78A53106"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7456A751"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the development of human resources?</w:t>
      </w:r>
    </w:p>
    <w:p w14:paraId="3B5DBD3F"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1631E63E"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physical resources that form infrastructure?</w:t>
      </w:r>
    </w:p>
    <w:p w14:paraId="135A8F86"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1440C799"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institutional resources that form infrastructure?</w:t>
      </w:r>
    </w:p>
    <w:p w14:paraId="1435E9BD"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The presence of a large (terabyte range) data set for public sharing has necessitated an upgrade in our IT infrastructure. We have purchased a large rack-mounted server with significant storage and processing capability. Among other tasks, this server will be used to share our data online. The server is being moved to Temple's central IT.</w:t>
      </w:r>
    </w:p>
    <w:p w14:paraId="7354B121"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information resources that form infrastructure?</w:t>
      </w:r>
    </w:p>
    <w:p w14:paraId="131C250B"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39C5D9C2"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technology transfer?</w:t>
      </w:r>
    </w:p>
    <w:p w14:paraId="763FBB3E"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05FF3C94"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What is the impact on society beyond science and technology?</w:t>
      </w:r>
    </w:p>
    <w:p w14:paraId="2BC3A167"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0B13C9A2" w14:textId="77777777" w:rsidR="00B106EA" w:rsidRPr="00B106EA" w:rsidRDefault="00B106EA" w:rsidP="00B106EA">
      <w:pPr>
        <w:spacing w:line="300" w:lineRule="atLeast"/>
        <w:textAlignment w:val="baseline"/>
        <w:rPr>
          <w:rFonts w:ascii="Arial" w:hAnsi="Arial" w:cs="Arial"/>
          <w:color w:val="000000"/>
          <w:sz w:val="21"/>
          <w:szCs w:val="21"/>
        </w:rPr>
      </w:pPr>
      <w:hyperlink r:id="rId11" w:anchor="top" w:history="1">
        <w:r w:rsidRPr="00B106EA">
          <w:rPr>
            <w:rFonts w:ascii="Arial" w:hAnsi="Arial" w:cs="Arial"/>
            <w:color w:val="017D96"/>
            <w:sz w:val="21"/>
            <w:szCs w:val="21"/>
            <w:u w:val="single"/>
            <w:bdr w:val="none" w:sz="0" w:space="0" w:color="auto" w:frame="1"/>
          </w:rPr>
          <w:t>Back to the top</w:t>
        </w:r>
      </w:hyperlink>
    </w:p>
    <w:p w14:paraId="112AFDD5" w14:textId="77777777" w:rsidR="00B106EA" w:rsidRPr="00B106EA" w:rsidRDefault="00B106EA" w:rsidP="00B106EA">
      <w:pPr>
        <w:spacing w:before="300"/>
        <w:textAlignment w:val="baseline"/>
        <w:outlineLvl w:val="1"/>
        <w:rPr>
          <w:rFonts w:ascii="Georgia" w:eastAsia="Times New Roman" w:hAnsi="Georgia" w:cs="Arial"/>
          <w:color w:val="303B53"/>
          <w:sz w:val="33"/>
          <w:szCs w:val="33"/>
        </w:rPr>
      </w:pPr>
      <w:r w:rsidRPr="00B106EA">
        <w:rPr>
          <w:rFonts w:ascii="Georgia" w:eastAsia="Times New Roman" w:hAnsi="Georgia" w:cs="Arial"/>
          <w:color w:val="303B53"/>
          <w:sz w:val="33"/>
          <w:szCs w:val="33"/>
        </w:rPr>
        <w:t>Changes/Problems</w:t>
      </w:r>
    </w:p>
    <w:p w14:paraId="39588DC6"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Changes in approach and reason for change</w:t>
      </w:r>
    </w:p>
    <w:p w14:paraId="1543C404"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63C3942F"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Actual or Anticipated problems or delays and actions or plans to resolve them</w:t>
      </w:r>
    </w:p>
    <w:p w14:paraId="6118BAE5"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0CC6CBA5"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Changes that have a significant impact on expenditures</w:t>
      </w:r>
    </w:p>
    <w:p w14:paraId="417F345C"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480888D6"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Significant changes in use or care of human subjects</w:t>
      </w:r>
    </w:p>
    <w:p w14:paraId="0A76444D"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7626E72E"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Significant changes in use or care of vertebrate animals</w:t>
      </w:r>
    </w:p>
    <w:p w14:paraId="4D7FCC2B"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3AC85C39" w14:textId="77777777" w:rsidR="00B106EA" w:rsidRPr="00B106EA" w:rsidRDefault="00B106EA" w:rsidP="00B106EA">
      <w:pPr>
        <w:spacing w:before="360" w:after="240"/>
        <w:textAlignment w:val="baseline"/>
        <w:outlineLvl w:val="2"/>
        <w:rPr>
          <w:rFonts w:ascii="Arial" w:eastAsia="Times New Roman" w:hAnsi="Arial" w:cs="Arial"/>
          <w:color w:val="303B53"/>
          <w:sz w:val="27"/>
          <w:szCs w:val="27"/>
        </w:rPr>
      </w:pPr>
      <w:r w:rsidRPr="00B106EA">
        <w:rPr>
          <w:rFonts w:ascii="Arial" w:eastAsia="Times New Roman" w:hAnsi="Arial" w:cs="Arial"/>
          <w:color w:val="303B53"/>
          <w:sz w:val="27"/>
          <w:szCs w:val="27"/>
        </w:rPr>
        <w:t>Significant changes in use or care of biohazards</w:t>
      </w:r>
    </w:p>
    <w:p w14:paraId="3386BEF0" w14:textId="77777777" w:rsidR="00B106EA" w:rsidRPr="00B106EA" w:rsidRDefault="00B106EA" w:rsidP="00B106EA">
      <w:pPr>
        <w:spacing w:before="150" w:after="150" w:line="300" w:lineRule="atLeast"/>
        <w:textAlignment w:val="baseline"/>
        <w:rPr>
          <w:rFonts w:ascii="Arial" w:hAnsi="Arial" w:cs="Arial"/>
          <w:color w:val="000000"/>
          <w:sz w:val="21"/>
          <w:szCs w:val="21"/>
        </w:rPr>
      </w:pPr>
      <w:r w:rsidRPr="00B106EA">
        <w:rPr>
          <w:rFonts w:ascii="Arial" w:hAnsi="Arial" w:cs="Arial"/>
          <w:color w:val="000000"/>
          <w:sz w:val="21"/>
          <w:szCs w:val="21"/>
        </w:rPr>
        <w:t>Nothing to report.</w:t>
      </w:r>
    </w:p>
    <w:p w14:paraId="5357DAEC" w14:textId="77777777" w:rsidR="00FB54DF" w:rsidRDefault="00FB54DF">
      <w:bookmarkStart w:id="0" w:name="_GoBack"/>
      <w:bookmarkEnd w:id="0"/>
    </w:p>
    <w:sectPr w:rsidR="00FB54DF" w:rsidSect="00BA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B0783"/>
    <w:multiLevelType w:val="multilevel"/>
    <w:tmpl w:val="A382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3478BE"/>
    <w:multiLevelType w:val="multilevel"/>
    <w:tmpl w:val="AFC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BB70FB"/>
    <w:multiLevelType w:val="multilevel"/>
    <w:tmpl w:val="21FA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6A2F88"/>
    <w:multiLevelType w:val="multilevel"/>
    <w:tmpl w:val="82F8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C2368"/>
    <w:multiLevelType w:val="multilevel"/>
    <w:tmpl w:val="088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B13F2"/>
    <w:multiLevelType w:val="multilevel"/>
    <w:tmpl w:val="E1AE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3F4ADB"/>
    <w:multiLevelType w:val="multilevel"/>
    <w:tmpl w:val="0B92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EA"/>
    <w:rsid w:val="00B106EA"/>
    <w:rsid w:val="00BA3B34"/>
    <w:rsid w:val="00FB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56C8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06EA"/>
    <w:pPr>
      <w:spacing w:before="100" w:beforeAutospacing="1" w:after="100" w:afterAutospacing="1"/>
      <w:outlineLvl w:val="1"/>
    </w:pPr>
    <w:rPr>
      <w:rFonts w:cs="Times New Roman"/>
      <w:b/>
      <w:bCs/>
      <w:sz w:val="36"/>
      <w:szCs w:val="36"/>
    </w:rPr>
  </w:style>
  <w:style w:type="paragraph" w:styleId="Heading3">
    <w:name w:val="heading 3"/>
    <w:basedOn w:val="Normal"/>
    <w:link w:val="Heading3Char"/>
    <w:uiPriority w:val="9"/>
    <w:qFormat/>
    <w:rsid w:val="00B106EA"/>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06EA"/>
    <w:rPr>
      <w:rFonts w:cs="Times New Roman"/>
      <w:b/>
      <w:bCs/>
      <w:sz w:val="36"/>
      <w:szCs w:val="36"/>
    </w:rPr>
  </w:style>
  <w:style w:type="character" w:customStyle="1" w:styleId="Heading3Char">
    <w:name w:val="Heading 3 Char"/>
    <w:basedOn w:val="DefaultParagraphFont"/>
    <w:link w:val="Heading3"/>
    <w:uiPriority w:val="9"/>
    <w:rsid w:val="00B106EA"/>
    <w:rPr>
      <w:rFonts w:cs="Times New Roman"/>
      <w:b/>
      <w:bCs/>
      <w:sz w:val="27"/>
      <w:szCs w:val="27"/>
    </w:rPr>
  </w:style>
  <w:style w:type="paragraph" w:customStyle="1" w:styleId="bottomspacing">
    <w:name w:val="bottomspacing"/>
    <w:basedOn w:val="Normal"/>
    <w:rsid w:val="00B106EA"/>
    <w:pPr>
      <w:spacing w:before="100" w:beforeAutospacing="1" w:after="100" w:afterAutospacing="1"/>
    </w:pPr>
    <w:rPr>
      <w:rFonts w:cs="Times New Roman"/>
      <w:sz w:val="24"/>
      <w:szCs w:val="24"/>
    </w:rPr>
  </w:style>
  <w:style w:type="character" w:styleId="Hyperlink">
    <w:name w:val="Hyperlink"/>
    <w:basedOn w:val="DefaultParagraphFont"/>
    <w:uiPriority w:val="99"/>
    <w:semiHidden/>
    <w:unhideWhenUsed/>
    <w:rsid w:val="00B106EA"/>
    <w:rPr>
      <w:color w:val="0000FF"/>
      <w:u w:val="single"/>
    </w:rPr>
  </w:style>
  <w:style w:type="paragraph" w:styleId="NormalWeb">
    <w:name w:val="Normal (Web)"/>
    <w:basedOn w:val="Normal"/>
    <w:uiPriority w:val="99"/>
    <w:semiHidden/>
    <w:unhideWhenUsed/>
    <w:rsid w:val="00B106EA"/>
    <w:pPr>
      <w:spacing w:before="100" w:beforeAutospacing="1" w:after="100" w:afterAutospacing="1"/>
    </w:pPr>
    <w:rPr>
      <w:rFonts w:cs="Times New Roman"/>
      <w:sz w:val="24"/>
      <w:szCs w:val="24"/>
    </w:rPr>
  </w:style>
  <w:style w:type="paragraph" w:customStyle="1" w:styleId="indentedcitation">
    <w:name w:val="indentedcitation"/>
    <w:basedOn w:val="Normal"/>
    <w:rsid w:val="00B106EA"/>
    <w:pPr>
      <w:spacing w:before="100" w:beforeAutospacing="1" w:after="100" w:afterAutospacing="1"/>
    </w:pPr>
    <w:rPr>
      <w:rFonts w:cs="Times New Roman"/>
      <w:sz w:val="24"/>
      <w:szCs w:val="24"/>
    </w:rPr>
  </w:style>
  <w:style w:type="character" w:styleId="Emphasis">
    <w:name w:val="Emphasis"/>
    <w:basedOn w:val="DefaultParagraphFont"/>
    <w:uiPriority w:val="20"/>
    <w:qFormat/>
    <w:rsid w:val="00B106EA"/>
    <w:rPr>
      <w:i/>
      <w:iCs/>
    </w:rPr>
  </w:style>
  <w:style w:type="character" w:customStyle="1" w:styleId="apple-converted-space">
    <w:name w:val="apple-converted-space"/>
    <w:basedOn w:val="DefaultParagraphFont"/>
    <w:rsid w:val="00B10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62402">
      <w:bodyDiv w:val="1"/>
      <w:marLeft w:val="0"/>
      <w:marRight w:val="0"/>
      <w:marTop w:val="0"/>
      <w:marBottom w:val="0"/>
      <w:divBdr>
        <w:top w:val="none" w:sz="0" w:space="0" w:color="auto"/>
        <w:left w:val="none" w:sz="0" w:space="0" w:color="auto"/>
        <w:bottom w:val="none" w:sz="0" w:space="0" w:color="auto"/>
        <w:right w:val="none" w:sz="0" w:space="0" w:color="auto"/>
      </w:divBdr>
      <w:divsChild>
        <w:div w:id="2058164361">
          <w:marLeft w:val="0"/>
          <w:marRight w:val="0"/>
          <w:marTop w:val="0"/>
          <w:marBottom w:val="0"/>
          <w:divBdr>
            <w:top w:val="none" w:sz="0" w:space="0" w:color="auto"/>
            <w:left w:val="none" w:sz="0" w:space="0" w:color="auto"/>
            <w:bottom w:val="single" w:sz="6" w:space="0" w:color="C1C1C1"/>
            <w:right w:val="none" w:sz="0" w:space="0" w:color="auto"/>
          </w:divBdr>
        </w:div>
        <w:div w:id="1364289129">
          <w:marLeft w:val="0"/>
          <w:marRight w:val="0"/>
          <w:marTop w:val="0"/>
          <w:marBottom w:val="0"/>
          <w:divBdr>
            <w:top w:val="none" w:sz="0" w:space="0" w:color="auto"/>
            <w:left w:val="none" w:sz="0" w:space="0" w:color="auto"/>
            <w:bottom w:val="single" w:sz="6" w:space="0" w:color="C1C1C1"/>
            <w:right w:val="none" w:sz="0" w:space="0" w:color="auto"/>
          </w:divBdr>
          <w:divsChild>
            <w:div w:id="1494829719">
              <w:marLeft w:val="0"/>
              <w:marRight w:val="0"/>
              <w:marTop w:val="0"/>
              <w:marBottom w:val="0"/>
              <w:divBdr>
                <w:top w:val="none" w:sz="0" w:space="0" w:color="auto"/>
                <w:left w:val="none" w:sz="0" w:space="0" w:color="auto"/>
                <w:bottom w:val="none" w:sz="0" w:space="0" w:color="auto"/>
                <w:right w:val="none" w:sz="0" w:space="0" w:color="auto"/>
              </w:divBdr>
            </w:div>
            <w:div w:id="1321546785">
              <w:marLeft w:val="0"/>
              <w:marRight w:val="0"/>
              <w:marTop w:val="0"/>
              <w:marBottom w:val="0"/>
              <w:divBdr>
                <w:top w:val="none" w:sz="0" w:space="0" w:color="auto"/>
                <w:left w:val="none" w:sz="0" w:space="0" w:color="auto"/>
                <w:bottom w:val="none" w:sz="0" w:space="0" w:color="auto"/>
                <w:right w:val="none" w:sz="0" w:space="0" w:color="auto"/>
              </w:divBdr>
            </w:div>
            <w:div w:id="1713112489">
              <w:marLeft w:val="0"/>
              <w:marRight w:val="0"/>
              <w:marTop w:val="0"/>
              <w:marBottom w:val="0"/>
              <w:divBdr>
                <w:top w:val="none" w:sz="0" w:space="0" w:color="auto"/>
                <w:left w:val="none" w:sz="0" w:space="0" w:color="auto"/>
                <w:bottom w:val="none" w:sz="0" w:space="0" w:color="auto"/>
                <w:right w:val="none" w:sz="0" w:space="0" w:color="auto"/>
              </w:divBdr>
            </w:div>
            <w:div w:id="1008748477">
              <w:marLeft w:val="0"/>
              <w:marRight w:val="0"/>
              <w:marTop w:val="0"/>
              <w:marBottom w:val="0"/>
              <w:divBdr>
                <w:top w:val="none" w:sz="0" w:space="0" w:color="auto"/>
                <w:left w:val="none" w:sz="0" w:space="0" w:color="auto"/>
                <w:bottom w:val="none" w:sz="0" w:space="0" w:color="auto"/>
                <w:right w:val="none" w:sz="0" w:space="0" w:color="auto"/>
              </w:divBdr>
            </w:div>
            <w:div w:id="1199973904">
              <w:marLeft w:val="0"/>
              <w:marRight w:val="0"/>
              <w:marTop w:val="0"/>
              <w:marBottom w:val="0"/>
              <w:divBdr>
                <w:top w:val="none" w:sz="0" w:space="0" w:color="auto"/>
                <w:left w:val="none" w:sz="0" w:space="0" w:color="auto"/>
                <w:bottom w:val="none" w:sz="0" w:space="0" w:color="auto"/>
                <w:right w:val="none" w:sz="0" w:space="0" w:color="auto"/>
              </w:divBdr>
            </w:div>
          </w:divsChild>
        </w:div>
        <w:div w:id="1863859351">
          <w:marLeft w:val="0"/>
          <w:marRight w:val="0"/>
          <w:marTop w:val="0"/>
          <w:marBottom w:val="0"/>
          <w:divBdr>
            <w:top w:val="none" w:sz="0" w:space="0" w:color="auto"/>
            <w:left w:val="none" w:sz="0" w:space="0" w:color="auto"/>
            <w:bottom w:val="single" w:sz="6" w:space="0" w:color="C1C1C1"/>
            <w:right w:val="none" w:sz="0" w:space="0" w:color="auto"/>
          </w:divBdr>
        </w:div>
        <w:div w:id="1591698524">
          <w:marLeft w:val="0"/>
          <w:marRight w:val="0"/>
          <w:marTop w:val="0"/>
          <w:marBottom w:val="0"/>
          <w:divBdr>
            <w:top w:val="none" w:sz="0" w:space="0" w:color="auto"/>
            <w:left w:val="none" w:sz="0" w:space="0" w:color="auto"/>
            <w:bottom w:val="single" w:sz="6" w:space="0" w:color="C1C1C1"/>
            <w:right w:val="none" w:sz="0" w:space="0" w:color="auto"/>
          </w:divBdr>
        </w:div>
        <w:div w:id="34621397">
          <w:marLeft w:val="0"/>
          <w:marRight w:val="0"/>
          <w:marTop w:val="0"/>
          <w:marBottom w:val="0"/>
          <w:divBdr>
            <w:top w:val="none" w:sz="0" w:space="0" w:color="auto"/>
            <w:left w:val="none" w:sz="0" w:space="0" w:color="auto"/>
            <w:bottom w:val="single" w:sz="6" w:space="0" w:color="C1C1C1"/>
            <w:right w:val="none" w:sz="0" w:space="0" w:color="auto"/>
          </w:divBdr>
          <w:divsChild>
            <w:div w:id="1138688194">
              <w:marLeft w:val="0"/>
              <w:marRight w:val="0"/>
              <w:marTop w:val="0"/>
              <w:marBottom w:val="0"/>
              <w:divBdr>
                <w:top w:val="none" w:sz="0" w:space="0" w:color="auto"/>
                <w:left w:val="none" w:sz="0" w:space="0" w:color="auto"/>
                <w:bottom w:val="none" w:sz="0" w:space="0" w:color="auto"/>
                <w:right w:val="none" w:sz="0" w:space="0" w:color="auto"/>
              </w:divBdr>
            </w:div>
            <w:div w:id="475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eporting.research.gov/rppr-web/rppr?execution=e1s18"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porting.research.gov/rppr-web/rppr?execution=e1s18" TargetMode="External"/><Relationship Id="rId6" Type="http://schemas.openxmlformats.org/officeDocument/2006/relationships/hyperlink" Target="https://reporting.research.gov/rppr-web/rppr?execution=e1s18" TargetMode="External"/><Relationship Id="rId7" Type="http://schemas.openxmlformats.org/officeDocument/2006/relationships/hyperlink" Target="https://reporting.research.gov/rppr-web/rppr?execution=e1s18" TargetMode="External"/><Relationship Id="rId8" Type="http://schemas.openxmlformats.org/officeDocument/2006/relationships/hyperlink" Target="https://reporting.research.gov/rppr-web/rppr?execution=e1s18" TargetMode="External"/><Relationship Id="rId9" Type="http://schemas.openxmlformats.org/officeDocument/2006/relationships/hyperlink" Target="https://reporting.research.gov/rppr-web/rppr?execution=e1s18" TargetMode="External"/><Relationship Id="rId10" Type="http://schemas.openxmlformats.org/officeDocument/2006/relationships/hyperlink" Target="https://reporting.research.gov/rppr-web/rppr?execution=e1s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1816</Words>
  <Characters>10356</Characters>
  <Application>Microsoft Macintosh Word</Application>
  <DocSecurity>0</DocSecurity>
  <Lines>86</Lines>
  <Paragraphs>24</Paragraphs>
  <ScaleCrop>false</ScaleCrop>
  <LinksUpToDate>false</LinksUpToDate>
  <CharactersWithSpaces>12148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Iyad Obeid</dc:creator>
  <cp:keywords/>
  <dc:description/>
  <cp:lastModifiedBy>Iyad Obeid</cp:lastModifiedBy>
  <cp:revision>1</cp:revision>
  <dcterms:created xsi:type="dcterms:W3CDTF">2015-10-01T15:22:00Z</dcterms:created>
  <dcterms:modified xsi:type="dcterms:W3CDTF">2015-10-01T15:22:00Z</dcterms:modified>
</cp:coreProperties>
</file>