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97A2C" w14:textId="77777777" w:rsidR="008E70BD" w:rsidRDefault="008E70BD" w:rsidP="00202985">
      <w:pPr>
        <w:rPr>
          <w:rFonts w:ascii="Times New Roman" w:eastAsia="Times New Roman" w:hAnsi="Times New Roman" w:cs="Times New Roman"/>
        </w:rPr>
      </w:pPr>
    </w:p>
    <w:p w14:paraId="20B770A7" w14:textId="6E931561" w:rsidR="00202985" w:rsidRPr="00202985" w:rsidRDefault="00202985" w:rsidP="004D6275">
      <w:pPr>
        <w:spacing w:after="240"/>
        <w:rPr>
          <w:rFonts w:ascii="Times New Roman" w:hAnsi="Times New Roman" w:cs="Times New Roman"/>
          <w:color w:val="222222"/>
        </w:rPr>
      </w:pPr>
      <w:r w:rsidRPr="004D6275">
        <w:rPr>
          <w:rFonts w:ascii="Times New Roman" w:hAnsi="Times New Roman" w:cs="Times New Roman"/>
          <w:b/>
          <w:bCs/>
          <w:color w:val="000000"/>
        </w:rPr>
        <w:t>Background:</w:t>
      </w:r>
      <w:r w:rsidRPr="00202985">
        <w:rPr>
          <w:rFonts w:ascii="Times New Roman" w:hAnsi="Times New Roman" w:cs="Times New Roman"/>
          <w:color w:val="000000"/>
        </w:rPr>
        <w:t xml:space="preserve"> Common quantitative scalar evaluation metrics such as sensitivity and specificity </w:t>
      </w:r>
      <w:r w:rsidRPr="00202985">
        <w:rPr>
          <w:rFonts w:ascii="Times New Roman" w:hAnsi="Times New Roman" w:cs="Times New Roman"/>
          <w:color w:val="222222"/>
        </w:rPr>
        <w:t xml:space="preserve">can often be misleading </w:t>
      </w:r>
      <w:r w:rsidR="004D6275">
        <w:rPr>
          <w:rFonts w:ascii="Times New Roman" w:hAnsi="Times New Roman" w:cs="Times New Roman"/>
          <w:color w:val="222222"/>
        </w:rPr>
        <w:t>for sequential data applications</w:t>
      </w:r>
      <w:r w:rsidR="007074B5">
        <w:rPr>
          <w:rFonts w:ascii="Times New Roman" w:hAnsi="Times New Roman" w:cs="Times New Roman"/>
          <w:color w:val="222222"/>
        </w:rPr>
        <w:t>. There is a lack of standardization of scoring metrics in biomedical applications involving sequential data</w:t>
      </w:r>
      <w:r w:rsidR="004D6275">
        <w:rPr>
          <w:rFonts w:ascii="Times New Roman" w:hAnsi="Times New Roman" w:cs="Times New Roman"/>
          <w:color w:val="222222"/>
        </w:rPr>
        <w:t>.</w:t>
      </w:r>
      <w:r w:rsidR="004D6275" w:rsidRPr="00202985">
        <w:rPr>
          <w:rFonts w:ascii="Times New Roman" w:hAnsi="Times New Roman" w:cs="Times New Roman"/>
          <w:color w:val="222222"/>
        </w:rPr>
        <w:t xml:space="preserve"> </w:t>
      </w:r>
    </w:p>
    <w:p w14:paraId="444143C1" w14:textId="75F6569D" w:rsidR="00202985" w:rsidRPr="00202985" w:rsidRDefault="00202985" w:rsidP="004D6275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4D6275">
        <w:rPr>
          <w:rFonts w:ascii="Times New Roman" w:hAnsi="Times New Roman" w:cs="Times New Roman"/>
          <w:b/>
          <w:bCs/>
          <w:color w:val="000000"/>
        </w:rPr>
        <w:t>Methods:</w:t>
      </w:r>
      <w:r w:rsidRPr="00202985">
        <w:rPr>
          <w:rFonts w:ascii="Times New Roman" w:hAnsi="Times New Roman" w:cs="Times New Roman"/>
          <w:color w:val="000000"/>
        </w:rPr>
        <w:t xml:space="preserve"> We analyze three popular scoring metrics and introduce two new metrics for a seizure detection task. We compare and contrast </w:t>
      </w:r>
      <w:r>
        <w:rPr>
          <w:rFonts w:ascii="Times New Roman" w:hAnsi="Times New Roman" w:cs="Times New Roman"/>
          <w:color w:val="000000"/>
        </w:rPr>
        <w:t>their</w:t>
      </w:r>
      <w:r w:rsidRPr="00202985">
        <w:rPr>
          <w:rFonts w:ascii="Times New Roman" w:hAnsi="Times New Roman" w:cs="Times New Roman"/>
          <w:color w:val="000000"/>
        </w:rPr>
        <w:t xml:space="preserve"> results collected from machine learning models </w:t>
      </w:r>
      <w:r>
        <w:rPr>
          <w:rFonts w:ascii="Times New Roman" w:hAnsi="Times New Roman" w:cs="Times New Roman"/>
          <w:color w:val="000000"/>
        </w:rPr>
        <w:t>developed</w:t>
      </w:r>
      <w:r w:rsidRPr="00202985">
        <w:rPr>
          <w:rFonts w:ascii="Times New Roman" w:hAnsi="Times New Roman" w:cs="Times New Roman"/>
          <w:color w:val="000000"/>
        </w:rPr>
        <w:t xml:space="preserve"> on the TUH EEG </w:t>
      </w:r>
      <w:r w:rsidR="004D6275">
        <w:rPr>
          <w:rFonts w:ascii="Times New Roman" w:hAnsi="Times New Roman" w:cs="Times New Roman"/>
          <w:color w:val="000000"/>
        </w:rPr>
        <w:t>C</w:t>
      </w:r>
      <w:r w:rsidRPr="00202985">
        <w:rPr>
          <w:rFonts w:ascii="Times New Roman" w:hAnsi="Times New Roman" w:cs="Times New Roman"/>
          <w:color w:val="000000"/>
        </w:rPr>
        <w:t>orpus. Performance</w:t>
      </w:r>
      <w:r w:rsidR="004D6275">
        <w:rPr>
          <w:rFonts w:ascii="Times New Roman" w:hAnsi="Times New Roman" w:cs="Times New Roman"/>
          <w:color w:val="000000"/>
        </w:rPr>
        <w:t xml:space="preserve"> </w:t>
      </w:r>
      <w:r w:rsidRPr="00202985">
        <w:rPr>
          <w:rFonts w:ascii="Times New Roman" w:hAnsi="Times New Roman" w:cs="Times New Roman"/>
          <w:color w:val="000000"/>
        </w:rPr>
        <w:t xml:space="preserve">evaluated in terms of sensitivity and specificity </w:t>
      </w:r>
      <w:r w:rsidR="004D6275">
        <w:rPr>
          <w:rFonts w:ascii="Times New Roman" w:hAnsi="Times New Roman" w:cs="Times New Roman"/>
          <w:color w:val="000000"/>
        </w:rPr>
        <w:t xml:space="preserve">does not </w:t>
      </w:r>
      <w:r w:rsidRPr="00202985">
        <w:rPr>
          <w:rFonts w:ascii="Times New Roman" w:hAnsi="Times New Roman" w:cs="Times New Roman"/>
          <w:color w:val="000000"/>
        </w:rPr>
        <w:t>address the time scale</w:t>
      </w:r>
      <w:r w:rsidR="004D6275">
        <w:rPr>
          <w:rFonts w:ascii="Times New Roman" w:hAnsi="Times New Roman" w:cs="Times New Roman"/>
          <w:color w:val="000000"/>
        </w:rPr>
        <w:t xml:space="preserve">s over </w:t>
      </w:r>
      <w:r w:rsidRPr="00202985">
        <w:rPr>
          <w:rFonts w:ascii="Times New Roman" w:hAnsi="Times New Roman" w:cs="Times New Roman"/>
          <w:color w:val="000000"/>
        </w:rPr>
        <w:t>which the scoring must occur</w:t>
      </w:r>
      <w:r w:rsidR="004D6275">
        <w:rPr>
          <w:rFonts w:ascii="Times New Roman" w:hAnsi="Times New Roman" w:cs="Times New Roman"/>
          <w:color w:val="000000"/>
        </w:rPr>
        <w:t xml:space="preserve">. This is </w:t>
      </w:r>
      <w:r w:rsidRPr="00202985">
        <w:rPr>
          <w:rFonts w:ascii="Times New Roman" w:hAnsi="Times New Roman" w:cs="Times New Roman"/>
          <w:color w:val="000000"/>
        </w:rPr>
        <w:t xml:space="preserve">critical </w:t>
      </w:r>
      <w:r w:rsidR="004D6275">
        <w:rPr>
          <w:rFonts w:ascii="Times New Roman" w:hAnsi="Times New Roman" w:cs="Times New Roman"/>
          <w:color w:val="000000"/>
        </w:rPr>
        <w:t xml:space="preserve">for sequential data applications. </w:t>
      </w:r>
      <w:r w:rsidR="008E70BD">
        <w:rPr>
          <w:rFonts w:ascii="Times New Roman" w:hAnsi="Times New Roman" w:cs="Times New Roman"/>
          <w:color w:val="000000"/>
        </w:rPr>
        <w:t>To address these issues, o</w:t>
      </w:r>
      <w:r w:rsidRPr="00202985">
        <w:rPr>
          <w:rFonts w:ascii="Times New Roman" w:hAnsi="Times New Roman" w:cs="Times New Roman"/>
          <w:color w:val="000000"/>
        </w:rPr>
        <w:t>ur proposed metrics introduce two classes of scoring metrics: term-based and time-aligned. We also compare these metrics using a more holistic view based on a Detection Error Trade-off</w:t>
      </w:r>
      <w:r w:rsidR="00915E0B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202985">
        <w:rPr>
          <w:rFonts w:ascii="Times New Roman" w:hAnsi="Times New Roman" w:cs="Times New Roman"/>
          <w:color w:val="000000"/>
        </w:rPr>
        <w:t xml:space="preserve">curve. </w:t>
      </w:r>
    </w:p>
    <w:p w14:paraId="6D7C0364" w14:textId="157C694F" w:rsidR="00202985" w:rsidRPr="00202985" w:rsidRDefault="00202985" w:rsidP="004D6275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/>
        </w:rPr>
      </w:pPr>
      <w:r w:rsidRPr="004D6275">
        <w:rPr>
          <w:rFonts w:ascii="Times New Roman" w:hAnsi="Times New Roman" w:cs="Times New Roman"/>
          <w:b/>
          <w:bCs/>
          <w:color w:val="000000"/>
        </w:rPr>
        <w:t>Results:</w:t>
      </w:r>
      <w:r w:rsidRPr="00202985">
        <w:rPr>
          <w:rFonts w:ascii="Times New Roman" w:hAnsi="Times New Roman" w:cs="Times New Roman"/>
          <w:color w:val="000000"/>
        </w:rPr>
        <w:t xml:space="preserve"> We show that </w:t>
      </w:r>
      <w:r w:rsidR="004D6275">
        <w:rPr>
          <w:rFonts w:ascii="Times New Roman" w:hAnsi="Times New Roman" w:cs="Times New Roman"/>
          <w:color w:val="000000"/>
        </w:rPr>
        <w:t>time-aligned s</w:t>
      </w:r>
      <w:r w:rsidRPr="00202985">
        <w:rPr>
          <w:rFonts w:ascii="Times New Roman" w:hAnsi="Times New Roman" w:cs="Times New Roman"/>
          <w:color w:val="000000"/>
        </w:rPr>
        <w:t>coring is consistent with popular scoring approaches</w:t>
      </w:r>
      <w:r w:rsidR="004D6275">
        <w:rPr>
          <w:rFonts w:ascii="Times New Roman" w:hAnsi="Times New Roman" w:cs="Times New Roman"/>
          <w:color w:val="000000"/>
        </w:rPr>
        <w:t xml:space="preserve"> </w:t>
      </w:r>
      <w:r w:rsidRPr="00202985">
        <w:rPr>
          <w:rFonts w:ascii="Times New Roman" w:hAnsi="Times New Roman" w:cs="Times New Roman"/>
          <w:color w:val="000000"/>
        </w:rPr>
        <w:t xml:space="preserve">but provides more accurate assessments </w:t>
      </w:r>
      <w:r w:rsidR="004D6275">
        <w:rPr>
          <w:rFonts w:ascii="Times New Roman" w:hAnsi="Times New Roman" w:cs="Times New Roman"/>
          <w:color w:val="000000"/>
        </w:rPr>
        <w:t xml:space="preserve">and diagnostics </w:t>
      </w:r>
      <w:r w:rsidRPr="00202985">
        <w:rPr>
          <w:rFonts w:ascii="Times New Roman" w:hAnsi="Times New Roman" w:cs="Times New Roman"/>
          <w:color w:val="000000"/>
        </w:rPr>
        <w:t>by comparing the degree of match</w:t>
      </w:r>
      <w:r w:rsidR="004D6275">
        <w:rPr>
          <w:rFonts w:ascii="Times New Roman" w:hAnsi="Times New Roman" w:cs="Times New Roman"/>
          <w:color w:val="000000"/>
        </w:rPr>
        <w:t xml:space="preserve">. </w:t>
      </w:r>
      <w:r w:rsidRPr="00202985">
        <w:rPr>
          <w:rFonts w:ascii="Times New Roman" w:hAnsi="Times New Roman" w:cs="Times New Roman"/>
          <w:color w:val="000000"/>
        </w:rPr>
        <w:t xml:space="preserve">We also </w:t>
      </w:r>
      <w:r w:rsidR="004D6275">
        <w:rPr>
          <w:rFonts w:ascii="Times New Roman" w:hAnsi="Times New Roman" w:cs="Times New Roman"/>
          <w:color w:val="000000"/>
        </w:rPr>
        <w:t xml:space="preserve">evaluate </w:t>
      </w:r>
      <w:r w:rsidRPr="00202985">
        <w:rPr>
          <w:rFonts w:ascii="Times New Roman" w:hAnsi="Times New Roman" w:cs="Times New Roman"/>
          <w:color w:val="000000"/>
        </w:rPr>
        <w:t>existing metric</w:t>
      </w:r>
      <w:r w:rsidR="004D6275">
        <w:rPr>
          <w:rFonts w:ascii="Times New Roman" w:hAnsi="Times New Roman" w:cs="Times New Roman"/>
          <w:color w:val="000000"/>
        </w:rPr>
        <w:t xml:space="preserve">s </w:t>
      </w:r>
      <w:r w:rsidRPr="00202985">
        <w:rPr>
          <w:rFonts w:ascii="Times New Roman" w:hAnsi="Times New Roman" w:cs="Times New Roman"/>
          <w:color w:val="000000"/>
        </w:rPr>
        <w:t>adapted from the speech recognition community</w:t>
      </w:r>
      <w:r w:rsidR="004D6275">
        <w:rPr>
          <w:rFonts w:ascii="Times New Roman" w:hAnsi="Times New Roman" w:cs="Times New Roman"/>
          <w:color w:val="000000"/>
        </w:rPr>
        <w:t>, where sequential scoring techniques are very mature.</w:t>
      </w:r>
    </w:p>
    <w:p w14:paraId="499B0046" w14:textId="12DAA902" w:rsidR="00202985" w:rsidRPr="00202985" w:rsidRDefault="00202985" w:rsidP="004D6275">
      <w:pPr>
        <w:autoSpaceDE w:val="0"/>
        <w:autoSpaceDN w:val="0"/>
        <w:adjustRightInd w:val="0"/>
        <w:spacing w:after="240"/>
      </w:pPr>
      <w:r w:rsidRPr="004D6275">
        <w:rPr>
          <w:rFonts w:ascii="Times New Roman" w:hAnsi="Times New Roman" w:cs="Times New Roman"/>
          <w:b/>
          <w:bCs/>
          <w:color w:val="000000"/>
        </w:rPr>
        <w:t>Conclusion:</w:t>
      </w:r>
      <w:r w:rsidRPr="00202985">
        <w:rPr>
          <w:rFonts w:ascii="Times New Roman" w:hAnsi="Times New Roman" w:cs="Times New Roman"/>
          <w:color w:val="000000"/>
        </w:rPr>
        <w:t xml:space="preserve"> The metrics proposed in the study</w:t>
      </w:r>
      <w:r w:rsidR="004D6275">
        <w:rPr>
          <w:rFonts w:ascii="Times New Roman" w:hAnsi="Times New Roman" w:cs="Times New Roman"/>
          <w:color w:val="000000"/>
        </w:rPr>
        <w:t xml:space="preserve"> are excellent candidates </w:t>
      </w:r>
      <w:r w:rsidRPr="00202985">
        <w:rPr>
          <w:rFonts w:ascii="Times New Roman" w:hAnsi="Times New Roman" w:cs="Times New Roman"/>
          <w:color w:val="000000"/>
        </w:rPr>
        <w:t>for standardizing scoring across the industry.</w:t>
      </w:r>
      <w:r w:rsidR="004D6275">
        <w:rPr>
          <w:rFonts w:ascii="Times New Roman" w:hAnsi="Times New Roman" w:cs="Times New Roman"/>
          <w:color w:val="000000"/>
        </w:rPr>
        <w:t xml:space="preserve"> These metrics will be used in several upcoming open-source seizure detection challenges.</w:t>
      </w:r>
    </w:p>
    <w:sectPr w:rsidR="00202985" w:rsidRPr="00202985" w:rsidSect="00206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85"/>
    <w:rsid w:val="00202985"/>
    <w:rsid w:val="0020617F"/>
    <w:rsid w:val="004D6275"/>
    <w:rsid w:val="007074B5"/>
    <w:rsid w:val="008E70BD"/>
    <w:rsid w:val="00915E0B"/>
    <w:rsid w:val="0095639C"/>
    <w:rsid w:val="00CC31EB"/>
    <w:rsid w:val="00D6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CFBC7F"/>
  <w15:chartTrackingRefBased/>
  <w15:docId w15:val="{3AA16083-0ED7-3845-8481-EEEFF641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 Shah</dc:creator>
  <cp:keywords/>
  <dc:description/>
  <cp:lastModifiedBy>Joseph Picone</cp:lastModifiedBy>
  <cp:revision>5</cp:revision>
  <dcterms:created xsi:type="dcterms:W3CDTF">2019-11-02T16:00:00Z</dcterms:created>
  <dcterms:modified xsi:type="dcterms:W3CDTF">2019-11-02T16:10:00Z</dcterms:modified>
</cp:coreProperties>
</file>