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189E4333" w:rsidR="00BB34A8" w:rsidRPr="00796E11" w:rsidRDefault="00BB34A8" w:rsidP="009A46DC">
      <w:pPr>
        <w:jc w:val="center"/>
        <w:rPr>
          <w:b/>
          <w:sz w:val="28"/>
          <w:szCs w:val="28"/>
        </w:rPr>
      </w:pPr>
      <w:r w:rsidRPr="00796E11">
        <w:rPr>
          <w:b/>
          <w:sz w:val="28"/>
          <w:szCs w:val="2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96E11">
        <w:rPr>
          <w:b/>
          <w:sz w:val="28"/>
          <w:szCs w:val="28"/>
        </w:rPr>
        <w:t>bjective evaluation m</w:t>
      </w:r>
      <w:r w:rsidR="009A46DC" w:rsidRPr="00796E11">
        <w:rPr>
          <w:b/>
          <w:sz w:val="28"/>
          <w:szCs w:val="28"/>
        </w:rPr>
        <w:t>etrics for</w:t>
      </w:r>
      <w:r w:rsidR="00796E11" w:rsidRPr="00796E11">
        <w:rPr>
          <w:b/>
          <w:sz w:val="28"/>
          <w:szCs w:val="28"/>
        </w:rPr>
        <w:t xml:space="preserve"> </w:t>
      </w:r>
      <w:r w:rsidRPr="00796E11">
        <w:rPr>
          <w:b/>
          <w:sz w:val="28"/>
          <w:szCs w:val="28"/>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w:t>
      </w:r>
      <w:bookmarkStart w:id="29" w:name="_GoBack"/>
      <w:bookmarkEnd w:id="29"/>
      <w:r w:rsidRPr="00796E11">
        <w:rPr>
          <w:spacing w:val="5"/>
          <w:kern w:val="1"/>
        </w:rPr>
        <w:t xml:space="preserve">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5C80847D" w:rsidR="00796E11" w:rsidRDefault="003E52D8" w:rsidP="00F353BE">
      <w:pPr>
        <w:pStyle w:val="NormalWeb"/>
        <w:spacing w:before="0" w:beforeAutospacing="0" w:after="240" w:afterAutospacing="0"/>
        <w:ind w:left="1440"/>
        <w:rPr>
          <w:rFonts w:asciiTheme="majorBidi" w:hAnsiTheme="majorBidi" w:cstheme="majorBidi"/>
          <w:sz w:val="22"/>
          <w:szCs w:val="22"/>
        </w:rPr>
      </w:pPr>
      <w:r w:rsidRPr="00796E11">
        <w:rPr>
          <w:rFonts w:asciiTheme="majorBidi" w:hAnsiTheme="majorBidi" w:cstheme="majorBidi"/>
          <w:b/>
          <w:sz w:val="22"/>
          <w:szCs w:val="22"/>
        </w:rPr>
        <w:t xml:space="preserve">Abstract: </w:t>
      </w:r>
      <w:r w:rsidRPr="00796E11">
        <w:rPr>
          <w:rFonts w:asciiTheme="majorBidi" w:hAnsiTheme="majorBidi" w:cstheme="majorBidi"/>
          <w:iCs/>
          <w:sz w:val="22"/>
          <w:szCs w:val="22"/>
        </w:rPr>
        <w:t xml:space="preserve">The evaluation of </w:t>
      </w:r>
      <w:r w:rsidR="00C21082">
        <w:rPr>
          <w:rFonts w:asciiTheme="majorBidi" w:hAnsiTheme="majorBidi" w:cstheme="majorBidi"/>
          <w:iCs/>
          <w:sz w:val="22"/>
          <w:szCs w:val="22"/>
        </w:rPr>
        <w:t xml:space="preserve">machine </w:t>
      </w:r>
      <w:r w:rsidRPr="00796E11">
        <w:rPr>
          <w:rFonts w:asciiTheme="majorBidi" w:hAnsiTheme="majorBidi" w:cstheme="majorBidi"/>
          <w:iCs/>
          <w:sz w:val="22"/>
          <w:szCs w:val="22"/>
        </w:rPr>
        <w:t>learning algorithm</w:t>
      </w:r>
      <w:r w:rsidR="00C21082">
        <w:rPr>
          <w:rFonts w:asciiTheme="majorBidi" w:hAnsiTheme="majorBidi" w:cstheme="majorBidi"/>
          <w:iCs/>
          <w:sz w:val="22"/>
          <w:szCs w:val="22"/>
        </w:rPr>
        <w:t>s</w:t>
      </w:r>
      <w:r w:rsidRPr="00796E11">
        <w:rPr>
          <w:rFonts w:asciiTheme="majorBidi" w:hAnsiTheme="majorBidi" w:cstheme="majorBidi"/>
          <w:iCs/>
          <w:sz w:val="22"/>
          <w:szCs w:val="22"/>
        </w:rPr>
        <w:t xml:space="preserve"> in biomedical field</w:t>
      </w:r>
      <w:r w:rsidR="00C21082">
        <w:rPr>
          <w:rFonts w:asciiTheme="majorBidi" w:hAnsiTheme="majorBidi" w:cstheme="majorBidi"/>
          <w:iCs/>
          <w:sz w:val="22"/>
          <w:szCs w:val="22"/>
        </w:rPr>
        <w:t>s for applications involving sequential data lacks standardization. C</w:t>
      </w:r>
      <w:r w:rsidRPr="00796E11">
        <w:rPr>
          <w:rFonts w:asciiTheme="majorBidi" w:hAnsiTheme="majorBidi" w:cstheme="majorBidi"/>
          <w:iCs/>
          <w:sz w:val="22"/>
          <w:szCs w:val="22"/>
        </w:rPr>
        <w:t xml:space="preserve">ommon </w:t>
      </w:r>
      <w:r w:rsidR="009A2A6A">
        <w:rPr>
          <w:rFonts w:asciiTheme="majorBidi" w:hAnsiTheme="majorBidi" w:cstheme="majorBidi"/>
          <w:iCs/>
          <w:sz w:val="22"/>
          <w:szCs w:val="22"/>
        </w:rPr>
        <w:t xml:space="preserve">quantitative </w:t>
      </w:r>
      <w:r w:rsidR="003260AD">
        <w:rPr>
          <w:rFonts w:asciiTheme="majorBidi" w:hAnsiTheme="majorBidi" w:cstheme="majorBidi"/>
          <w:iCs/>
          <w:sz w:val="22"/>
          <w:szCs w:val="22"/>
        </w:rPr>
        <w:t xml:space="preserve">scalar </w:t>
      </w:r>
      <w:r w:rsidRPr="00796E11">
        <w:rPr>
          <w:rFonts w:asciiTheme="majorBidi" w:hAnsiTheme="majorBidi" w:cstheme="majorBidi"/>
          <w:iCs/>
          <w:sz w:val="22"/>
          <w:szCs w:val="22"/>
        </w:rPr>
        <w:t>evaluation metrics suc</w:t>
      </w:r>
      <w:r w:rsidR="00C21082">
        <w:rPr>
          <w:rFonts w:asciiTheme="majorBidi" w:hAnsiTheme="majorBidi" w:cstheme="majorBidi"/>
          <w:iCs/>
          <w:sz w:val="22"/>
          <w:szCs w:val="22"/>
        </w:rPr>
        <w:t>h as sensitivity</w:t>
      </w:r>
      <w:r w:rsidR="003260AD">
        <w:rPr>
          <w:rFonts w:asciiTheme="majorBidi" w:hAnsiTheme="majorBidi" w:cstheme="majorBidi"/>
          <w:iCs/>
          <w:sz w:val="22"/>
          <w:szCs w:val="22"/>
        </w:rPr>
        <w:t xml:space="preserve"> and </w:t>
      </w:r>
      <w:r w:rsidR="00C21082">
        <w:rPr>
          <w:rFonts w:asciiTheme="majorBidi" w:hAnsiTheme="majorBidi" w:cstheme="majorBidi"/>
          <w:iCs/>
          <w:sz w:val="22"/>
          <w:szCs w:val="22"/>
        </w:rPr>
        <w:t>specificity</w:t>
      </w:r>
      <w:r w:rsidR="003260AD">
        <w:rPr>
          <w:rFonts w:asciiTheme="majorBidi" w:hAnsiTheme="majorBidi" w:cstheme="majorBidi"/>
          <w:iCs/>
          <w:sz w:val="22"/>
          <w:szCs w:val="22"/>
        </w:rPr>
        <w:t xml:space="preserve"> </w:t>
      </w:r>
      <w:r w:rsidR="00C21082">
        <w:rPr>
          <w:rFonts w:asciiTheme="majorBidi" w:hAnsiTheme="majorBidi" w:cstheme="majorBidi"/>
          <w:color w:val="222222"/>
          <w:sz w:val="22"/>
          <w:szCs w:val="22"/>
          <w:shd w:val="clear" w:color="auto" w:fill="FFFFFF"/>
        </w:rPr>
        <w:t xml:space="preserve">can often be misleading depending on the requirements of the application. </w:t>
      </w:r>
      <w:r w:rsidR="000E6650">
        <w:rPr>
          <w:rFonts w:asciiTheme="majorBidi" w:hAnsiTheme="majorBidi" w:cstheme="majorBidi"/>
          <w:color w:val="222222"/>
          <w:sz w:val="22"/>
          <w:szCs w:val="22"/>
          <w:shd w:val="clear" w:color="auto" w:fill="FFFFFF"/>
        </w:rPr>
        <w:t>E</w:t>
      </w:r>
      <w:r w:rsidRPr="00796E11">
        <w:rPr>
          <w:rFonts w:asciiTheme="majorBidi" w:hAnsiTheme="majorBidi" w:cstheme="majorBidi"/>
          <w:sz w:val="22"/>
          <w:szCs w:val="22"/>
        </w:rPr>
        <w:t>valuation metric</w:t>
      </w:r>
      <w:r w:rsidR="000E6650">
        <w:rPr>
          <w:rFonts w:asciiTheme="majorBidi" w:hAnsiTheme="majorBidi" w:cstheme="majorBidi"/>
          <w:sz w:val="22"/>
          <w:szCs w:val="22"/>
        </w:rPr>
        <w:t>s</w:t>
      </w:r>
      <w:r w:rsidRPr="00796E11">
        <w:rPr>
          <w:rFonts w:asciiTheme="majorBidi" w:hAnsiTheme="majorBidi" w:cstheme="majorBidi"/>
          <w:sz w:val="22"/>
          <w:szCs w:val="22"/>
        </w:rPr>
        <w:t xml:space="preserve"> must </w:t>
      </w:r>
      <w:r w:rsidR="000E6650">
        <w:rPr>
          <w:rFonts w:asciiTheme="majorBidi" w:hAnsiTheme="majorBidi" w:cstheme="majorBidi"/>
          <w:sz w:val="22"/>
          <w:szCs w:val="22"/>
        </w:rPr>
        <w:t xml:space="preserve">ultimately </w:t>
      </w:r>
      <w:r w:rsidRPr="00796E11">
        <w:rPr>
          <w:rFonts w:asciiTheme="majorBidi" w:hAnsiTheme="majorBidi" w:cstheme="majorBidi"/>
          <w:sz w:val="22"/>
          <w:szCs w:val="22"/>
        </w:rPr>
        <w:t xml:space="preserve">reflect the </w:t>
      </w:r>
      <w:r w:rsidR="000E6650">
        <w:rPr>
          <w:rFonts w:asciiTheme="majorBidi" w:hAnsiTheme="majorBidi" w:cstheme="majorBidi"/>
          <w:sz w:val="22"/>
          <w:szCs w:val="22"/>
        </w:rPr>
        <w:t xml:space="preserve">needs of </w:t>
      </w:r>
      <w:r w:rsidRPr="00796E11">
        <w:rPr>
          <w:rFonts w:asciiTheme="majorBidi" w:hAnsiTheme="majorBidi" w:cstheme="majorBidi"/>
          <w:sz w:val="22"/>
          <w:szCs w:val="22"/>
        </w:rPr>
        <w:t>users</w:t>
      </w:r>
      <w:r w:rsidR="000E6650">
        <w:rPr>
          <w:rFonts w:asciiTheme="majorBidi" w:hAnsiTheme="majorBidi" w:cstheme="majorBidi"/>
          <w:sz w:val="22"/>
          <w:szCs w:val="22"/>
        </w:rPr>
        <w:t xml:space="preserve"> yet be sufficiently sensitive to guide algorithm development</w:t>
      </w:r>
      <w:r w:rsidRPr="00796E11">
        <w:rPr>
          <w:rFonts w:asciiTheme="majorBidi" w:hAnsiTheme="majorBidi" w:cstheme="majorBidi"/>
          <w:sz w:val="22"/>
          <w:szCs w:val="22"/>
        </w:rPr>
        <w:t xml:space="preserve">. Feedback from critical care clinicians who use automated event detection software </w:t>
      </w:r>
      <w:r w:rsidR="00334EDE">
        <w:rPr>
          <w:rFonts w:asciiTheme="majorBidi" w:hAnsiTheme="majorBidi" w:cstheme="majorBidi"/>
          <w:sz w:val="22"/>
          <w:szCs w:val="22"/>
        </w:rPr>
        <w:t xml:space="preserve">in clinical applications </w:t>
      </w:r>
      <w:r w:rsidRPr="00796E11">
        <w:rPr>
          <w:rFonts w:asciiTheme="majorBidi" w:hAnsiTheme="majorBidi" w:cstheme="majorBidi"/>
          <w:sz w:val="22"/>
          <w:szCs w:val="22"/>
        </w:rPr>
        <w:t>ha</w:t>
      </w:r>
      <w:r w:rsidR="00037ADA" w:rsidRPr="00796E11">
        <w:rPr>
          <w:rFonts w:asciiTheme="majorBidi" w:hAnsiTheme="majorBidi" w:cstheme="majorBidi"/>
          <w:sz w:val="22"/>
          <w:szCs w:val="22"/>
        </w:rPr>
        <w:t>s</w:t>
      </w:r>
      <w:r w:rsidRPr="00796E11">
        <w:rPr>
          <w:rFonts w:asciiTheme="majorBidi" w:hAnsiTheme="majorBidi" w:cstheme="majorBidi"/>
          <w:sz w:val="22"/>
          <w:szCs w:val="22"/>
        </w:rPr>
        <w:t xml:space="preserve"> been overwhelmingly emphatic that </w:t>
      </w:r>
      <w:r w:rsidR="000E6650">
        <w:rPr>
          <w:rFonts w:asciiTheme="majorBidi" w:hAnsiTheme="majorBidi" w:cstheme="majorBidi"/>
          <w:sz w:val="22"/>
          <w:szCs w:val="22"/>
        </w:rPr>
        <w:t>a low false alarm rate, typically measure</w:t>
      </w:r>
      <w:r w:rsidR="004962AA">
        <w:rPr>
          <w:rFonts w:asciiTheme="majorBidi" w:hAnsiTheme="majorBidi" w:cstheme="majorBidi"/>
          <w:sz w:val="22"/>
          <w:szCs w:val="22"/>
        </w:rPr>
        <w:t>d</w:t>
      </w:r>
      <w:r w:rsidR="000E6650">
        <w:rPr>
          <w:rFonts w:asciiTheme="majorBidi" w:hAnsiTheme="majorBidi" w:cstheme="majorBidi"/>
          <w:sz w:val="22"/>
          <w:szCs w:val="22"/>
        </w:rPr>
        <w:t xml:space="preserve"> in units of the number of errors per 24 hours, </w:t>
      </w:r>
      <w:r w:rsidR="004962AA">
        <w:rPr>
          <w:rFonts w:asciiTheme="majorBidi" w:hAnsiTheme="majorBidi" w:cstheme="majorBidi"/>
          <w:sz w:val="22"/>
          <w:szCs w:val="22"/>
        </w:rPr>
        <w:t xml:space="preserve">is </w:t>
      </w:r>
      <w:r w:rsidRPr="00796E11">
        <w:rPr>
          <w:rFonts w:asciiTheme="majorBidi" w:hAnsiTheme="majorBidi" w:cstheme="majorBidi"/>
          <w:sz w:val="22"/>
          <w:szCs w:val="22"/>
        </w:rPr>
        <w:t xml:space="preserve">the single most important </w:t>
      </w:r>
      <w:r w:rsidR="004962AA">
        <w:rPr>
          <w:rFonts w:asciiTheme="majorBidi" w:hAnsiTheme="majorBidi" w:cstheme="majorBidi"/>
          <w:sz w:val="22"/>
          <w:szCs w:val="22"/>
        </w:rPr>
        <w:t xml:space="preserve">criterion for user acceptance. Though </w:t>
      </w:r>
      <w:r w:rsidR="000E6650">
        <w:rPr>
          <w:rFonts w:asciiTheme="majorBidi" w:hAnsiTheme="majorBidi" w:cstheme="majorBidi"/>
          <w:sz w:val="22"/>
          <w:szCs w:val="22"/>
        </w:rPr>
        <w:t>using a single metric is not often as insightful as examining performance over a range of operating conditions</w:t>
      </w:r>
      <w:r w:rsidR="004962AA">
        <w:rPr>
          <w:rFonts w:asciiTheme="majorBidi" w:hAnsiTheme="majorBidi" w:cstheme="majorBidi"/>
          <w:sz w:val="22"/>
          <w:szCs w:val="22"/>
        </w:rPr>
        <w:t xml:space="preserve">, there is a need for a single </w:t>
      </w:r>
      <w:r w:rsidR="00446220">
        <w:rPr>
          <w:rFonts w:asciiTheme="majorBidi" w:hAnsiTheme="majorBidi" w:cstheme="majorBidi"/>
          <w:sz w:val="22"/>
          <w:szCs w:val="22"/>
        </w:rPr>
        <w:t xml:space="preserve">scalar </w:t>
      </w:r>
      <w:r w:rsidR="004962AA">
        <w:rPr>
          <w:rFonts w:asciiTheme="majorBidi" w:hAnsiTheme="majorBidi" w:cstheme="majorBidi"/>
          <w:sz w:val="22"/>
          <w:szCs w:val="22"/>
        </w:rPr>
        <w:t>figure of merit</w:t>
      </w:r>
      <w:r w:rsidR="000E6650">
        <w:rPr>
          <w:rFonts w:asciiTheme="majorBidi" w:hAnsiTheme="majorBidi" w:cstheme="majorBidi"/>
          <w:sz w:val="22"/>
          <w:szCs w:val="22"/>
        </w:rPr>
        <w:t xml:space="preserve">. </w:t>
      </w:r>
      <w:r w:rsidRPr="00796E11">
        <w:rPr>
          <w:rFonts w:asciiTheme="majorBidi" w:hAnsiTheme="majorBidi" w:cstheme="majorBidi"/>
          <w:iCs/>
          <w:sz w:val="22"/>
          <w:szCs w:val="22"/>
        </w:rPr>
        <w:t xml:space="preserve">In this paper, we </w:t>
      </w:r>
      <w:r w:rsidR="000E6650">
        <w:rPr>
          <w:rFonts w:asciiTheme="majorBidi" w:hAnsiTheme="majorBidi" w:cstheme="majorBidi"/>
          <w:iCs/>
          <w:sz w:val="22"/>
          <w:szCs w:val="22"/>
        </w:rPr>
        <w:t xml:space="preserve">discuss the deficiencies of existing metrics for a seizure detection task and </w:t>
      </w:r>
      <w:r w:rsidRPr="00796E11">
        <w:rPr>
          <w:rFonts w:asciiTheme="majorBidi" w:hAnsiTheme="majorBidi" w:cstheme="majorBidi"/>
          <w:iCs/>
          <w:sz w:val="22"/>
          <w:szCs w:val="22"/>
        </w:rPr>
        <w:t xml:space="preserve">propose </w:t>
      </w:r>
      <w:r w:rsidR="000E6650">
        <w:rPr>
          <w:rFonts w:asciiTheme="majorBidi" w:hAnsiTheme="majorBidi" w:cstheme="majorBidi"/>
          <w:iCs/>
          <w:sz w:val="22"/>
          <w:szCs w:val="22"/>
        </w:rPr>
        <w:t xml:space="preserve">several </w:t>
      </w:r>
      <w:r w:rsidRPr="00796E11">
        <w:rPr>
          <w:rFonts w:asciiTheme="majorBidi" w:hAnsiTheme="majorBidi" w:cstheme="majorBidi"/>
          <w:iCs/>
          <w:sz w:val="22"/>
          <w:szCs w:val="22"/>
        </w:rPr>
        <w:t>new metrics</w:t>
      </w:r>
      <w:r w:rsidR="000E6650">
        <w:rPr>
          <w:rFonts w:asciiTheme="majorBidi" w:hAnsiTheme="majorBidi" w:cstheme="majorBidi"/>
          <w:iCs/>
          <w:sz w:val="22"/>
          <w:szCs w:val="22"/>
        </w:rPr>
        <w:t xml:space="preserve"> that offer a more balanced view of performance. </w:t>
      </w:r>
      <w:r w:rsidR="00CD579B" w:rsidRPr="00796E11">
        <w:rPr>
          <w:spacing w:val="5"/>
          <w:kern w:val="1"/>
          <w:sz w:val="22"/>
          <w:szCs w:val="22"/>
        </w:rPr>
        <w:t xml:space="preserve">We </w:t>
      </w:r>
      <w:r w:rsidR="000E6650">
        <w:rPr>
          <w:spacing w:val="5"/>
          <w:kern w:val="1"/>
          <w:sz w:val="22"/>
          <w:szCs w:val="22"/>
        </w:rPr>
        <w:t>demonstrate these metrics on a</w:t>
      </w:r>
      <w:r w:rsidR="004962AA">
        <w:rPr>
          <w:spacing w:val="5"/>
          <w:kern w:val="1"/>
          <w:sz w:val="22"/>
          <w:szCs w:val="22"/>
        </w:rPr>
        <w:t xml:space="preserve"> seizure detection </w:t>
      </w:r>
      <w:r w:rsidR="000E6650">
        <w:rPr>
          <w:spacing w:val="5"/>
          <w:kern w:val="1"/>
          <w:sz w:val="22"/>
          <w:szCs w:val="22"/>
        </w:rPr>
        <w:t>task based on the TUH EEG Corpus. We show that two promising metrics are a measure based on a concept</w:t>
      </w:r>
      <w:r w:rsidR="004962AA" w:rsidRPr="004962AA">
        <w:rPr>
          <w:spacing w:val="5"/>
          <w:kern w:val="1"/>
          <w:sz w:val="22"/>
          <w:szCs w:val="22"/>
        </w:rPr>
        <w:t xml:space="preserve"> </w:t>
      </w:r>
      <w:r w:rsidR="004962AA">
        <w:rPr>
          <w:spacing w:val="5"/>
          <w:kern w:val="1"/>
          <w:sz w:val="22"/>
          <w:szCs w:val="22"/>
        </w:rPr>
        <w:t>borrowed from the spoken term detection literature</w:t>
      </w:r>
      <w:r w:rsidR="000E6650">
        <w:rPr>
          <w:spacing w:val="5"/>
          <w:kern w:val="1"/>
          <w:sz w:val="22"/>
          <w:szCs w:val="22"/>
        </w:rPr>
        <w:t>, Actual Term-Weighted Value,</w:t>
      </w:r>
      <w:r w:rsidR="004962AA">
        <w:rPr>
          <w:spacing w:val="5"/>
          <w:kern w:val="1"/>
          <w:sz w:val="22"/>
          <w:szCs w:val="22"/>
        </w:rPr>
        <w:t xml:space="preserve"> </w:t>
      </w:r>
      <w:r w:rsidR="000E6650">
        <w:rPr>
          <w:spacing w:val="5"/>
          <w:kern w:val="1"/>
          <w:sz w:val="22"/>
          <w:szCs w:val="22"/>
        </w:rPr>
        <w:t>and a new metric</w:t>
      </w:r>
      <w:r w:rsidR="004962AA">
        <w:rPr>
          <w:spacing w:val="5"/>
          <w:kern w:val="1"/>
          <w:sz w:val="22"/>
          <w:szCs w:val="22"/>
        </w:rPr>
        <w:t xml:space="preserve">, </w:t>
      </w:r>
      <w:r w:rsidR="004962AA" w:rsidRPr="00796E11">
        <w:rPr>
          <w:spacing w:val="5"/>
          <w:kern w:val="1"/>
          <w:sz w:val="22"/>
          <w:szCs w:val="22"/>
        </w:rPr>
        <w:t>Time</w:t>
      </w:r>
      <w:r w:rsidR="004962AA" w:rsidRPr="00796E11">
        <w:rPr>
          <w:sz w:val="22"/>
          <w:szCs w:val="22"/>
        </w:rPr>
        <w:t>-Aligned Event Scoring (TAES)</w:t>
      </w:r>
      <w:r w:rsidR="004962AA">
        <w:rPr>
          <w:sz w:val="22"/>
          <w:szCs w:val="22"/>
        </w:rPr>
        <w:t>, that accounts for the temporal alignment of the hypothesis to the reference annotation</w:t>
      </w:r>
      <w:r w:rsidR="004962AA" w:rsidRPr="00796E11">
        <w:rPr>
          <w:sz w:val="22"/>
          <w:szCs w:val="22"/>
        </w:rPr>
        <w:t>.</w:t>
      </w:r>
      <w:r w:rsidR="000E6650">
        <w:rPr>
          <w:sz w:val="22"/>
          <w:szCs w:val="22"/>
        </w:rPr>
        <w:t xml:space="preserve"> </w:t>
      </w:r>
      <w:r w:rsidRPr="00796E11">
        <w:rPr>
          <w:rFonts w:asciiTheme="majorBidi" w:hAnsiTheme="majorBidi" w:cstheme="majorBidi"/>
          <w:sz w:val="22"/>
          <w:szCs w:val="22"/>
        </w:rPr>
        <w:t xml:space="preserve">We </w:t>
      </w:r>
      <w:r w:rsidR="000E6650">
        <w:rPr>
          <w:rFonts w:asciiTheme="majorBidi" w:hAnsiTheme="majorBidi" w:cstheme="majorBidi"/>
          <w:sz w:val="22"/>
          <w:szCs w:val="22"/>
        </w:rPr>
        <w:t xml:space="preserve">demonstrate </w:t>
      </w:r>
      <w:r w:rsidRPr="00796E11">
        <w:rPr>
          <w:rFonts w:asciiTheme="majorBidi" w:hAnsiTheme="majorBidi" w:cstheme="majorBidi"/>
          <w:sz w:val="22"/>
          <w:szCs w:val="22"/>
        </w:rPr>
        <w:t>that state of the art technology</w:t>
      </w:r>
      <w:r w:rsidR="000E6650">
        <w:rPr>
          <w:rFonts w:asciiTheme="majorBidi" w:hAnsiTheme="majorBidi" w:cstheme="majorBidi"/>
          <w:sz w:val="22"/>
          <w:szCs w:val="22"/>
        </w:rPr>
        <w:t xml:space="preserve"> based on deep learning, though impressive in its performance, </w:t>
      </w:r>
      <w:r w:rsidRPr="00796E11">
        <w:rPr>
          <w:rFonts w:asciiTheme="majorBidi" w:hAnsiTheme="majorBidi" w:cstheme="majorBidi"/>
          <w:sz w:val="22"/>
          <w:szCs w:val="22"/>
        </w:rPr>
        <w:t xml:space="preserve">still needs </w:t>
      </w:r>
      <w:r w:rsidR="000E6650">
        <w:rPr>
          <w:rFonts w:asciiTheme="majorBidi" w:hAnsiTheme="majorBidi" w:cstheme="majorBidi"/>
          <w:sz w:val="22"/>
          <w:szCs w:val="22"/>
        </w:rPr>
        <w:t xml:space="preserve">significant </w:t>
      </w:r>
      <w:r w:rsidRPr="00796E11">
        <w:rPr>
          <w:rFonts w:asciiTheme="majorBidi" w:hAnsiTheme="majorBidi" w:cstheme="majorBidi"/>
          <w:sz w:val="22"/>
          <w:szCs w:val="22"/>
        </w:rPr>
        <w:t xml:space="preserve">improvement </w:t>
      </w:r>
      <w:r w:rsidR="000E6650">
        <w:rPr>
          <w:rFonts w:asciiTheme="majorBidi" w:hAnsiTheme="majorBidi" w:cstheme="majorBidi"/>
          <w:sz w:val="22"/>
          <w:szCs w:val="22"/>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05D72EB4"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3E0C0248" w:rsidR="000141A7" w:rsidRDefault="000141A7" w:rsidP="00796E11">
                            <w:r>
                              <w:t xml:space="preserve">Corresponding Author: Saeedeh </w:t>
                            </w:r>
                            <w:r w:rsidRPr="00234C68">
                              <w:t>Ziyabari</w:t>
                            </w:r>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3E0C0248" w:rsidR="000141A7" w:rsidRDefault="000141A7" w:rsidP="00796E11">
                      <w:r>
                        <w:t xml:space="preserve">Corresponding Author: </w:t>
                      </w:r>
                      <w:proofErr w:type="spellStart"/>
                      <w:r>
                        <w:t>Saeedeh</w:t>
                      </w:r>
                      <w:proofErr w:type="spellEnd"/>
                      <w:r>
                        <w:t xml:space="preserve"> </w:t>
                      </w:r>
                      <w:r w:rsidRPr="00234C68">
                        <w:t>Ziyabari</w:t>
                      </w:r>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v:textbox>
                <w10:wrap type="square" anchorx="margin" anchory="margin"/>
              </v:shape>
            </w:pict>
          </mc:Fallback>
        </mc:AlternateContent>
      </w:r>
      <w:r w:rsidR="005466BB" w:rsidRPr="005466BB">
        <w:t>Electroencephalograms (EEGs) are the primary means by which physicians diagnose and manage brain-related illnesses such as epilepsy, seizures and sleep disorders</w:t>
      </w:r>
      <w:r w:rsidR="00502FF9">
        <w:t xml:space="preserve"> </w:t>
      </w:r>
      <w:r w:rsidR="005554B6">
        <w:fldChar w:fldCharType="begin"/>
      </w:r>
      <w:r w:rsidR="005554B6">
        <w:instrText xml:space="preserve"> </w:instrText>
      </w:r>
      <w:r w:rsidR="005554B6">
        <w:instrText xml:space="preserve">REF _Ref497053381 \n </w:instrText>
      </w:r>
      <w:r w:rsidR="005554B6">
        <w:fldChar w:fldCharType="separate"/>
      </w:r>
      <w:r w:rsidR="005554B6">
        <w:t>[1]</w:t>
      </w:r>
      <w:r w:rsidR="005554B6">
        <w:fldChar w:fldCharType="end"/>
      </w:r>
      <w:r w:rsidR="005466BB" w:rsidRPr="005466BB">
        <w:t xml:space="preserve">. </w:t>
      </w:r>
      <w:r w:rsidR="00DE0AD2">
        <w:t xml:space="preserve">Automatic interpretation of EEGs has been extensively studied in the past decade </w:t>
      </w:r>
      <w:r w:rsidR="005554B6">
        <w:fldChar w:fldCharType="begin"/>
      </w:r>
      <w:r w:rsidR="005554B6">
        <w:instrText xml:space="preserve"> REF _Ref497053743 \n </w:instrText>
      </w:r>
      <w:r w:rsidR="005554B6">
        <w:fldChar w:fldCharType="separate"/>
      </w:r>
      <w:r w:rsidR="005554B6">
        <w:t>[2]</w:t>
      </w:r>
      <w:r w:rsidR="005554B6">
        <w:fldChar w:fldCharType="end"/>
      </w:r>
      <w:r w:rsidR="00DE0AD2">
        <w:t>-</w:t>
      </w:r>
      <w:r w:rsidR="005554B6">
        <w:fldChar w:fldCharType="begin"/>
      </w:r>
      <w:r w:rsidR="005554B6">
        <w:instrText xml:space="preserve"> REF _Ref497053762 \n </w:instrText>
      </w:r>
      <w:r w:rsidR="005554B6">
        <w:fldChar w:fldCharType="separate"/>
      </w:r>
      <w:r w:rsidR="005554B6">
        <w:t>[6]</w:t>
      </w:r>
      <w:r w:rsidR="005554B6">
        <w:fldChar w:fldCharType="end"/>
      </w:r>
      <w:r w:rsidR="00DE0AD2">
        <w:t xml:space="preserve">. However, even though many research systems report impressive levels of accuracy in research publications, widespread adoption of commercial technology has yet to happen in clinical settings primarily due to the high false alarm </w:t>
      </w:r>
      <w:r w:rsidR="00760D0B">
        <w:t xml:space="preserve">(FA) </w:t>
      </w:r>
      <w:r w:rsidR="00DE0AD2">
        <w:t xml:space="preserve">rates of these systems </w:t>
      </w:r>
      <w:r w:rsidR="005554B6">
        <w:fldChar w:fldCharType="begin"/>
      </w:r>
      <w:r w:rsidR="005554B6">
        <w:instrText xml:space="preserve"> REF _Ref497209285 \n </w:instrText>
      </w:r>
      <w:r w:rsidR="005554B6">
        <w:fldChar w:fldCharType="separate"/>
      </w:r>
      <w:r w:rsidR="005554B6">
        <w:t>[7]</w:t>
      </w:r>
      <w:r w:rsidR="005554B6">
        <w:fldChar w:fldCharType="end"/>
      </w:r>
      <w:r w:rsidR="005554B6">
        <w:fldChar w:fldCharType="begin"/>
      </w:r>
      <w:r w:rsidR="005554B6">
        <w:instrText xml:space="preserve"> REF _Ref497208146 \n </w:instrText>
      </w:r>
      <w:r w:rsidR="005554B6">
        <w:fldChar w:fldCharType="separate"/>
      </w:r>
      <w:r w:rsidR="005554B6">
        <w:t>[8]</w:t>
      </w:r>
      <w:r w:rsidR="005554B6">
        <w:fldChar w:fldCharType="end"/>
      </w:r>
      <w:r w:rsidR="005554B6">
        <w:fldChar w:fldCharType="begin"/>
      </w:r>
      <w:r w:rsidR="005554B6">
        <w:instrText xml:space="preserve"> REF _Ref497208097 \n </w:instrText>
      </w:r>
      <w:r w:rsidR="005554B6">
        <w:fldChar w:fldCharType="separate"/>
      </w:r>
      <w:r w:rsidR="005554B6">
        <w:t>[9]</w:t>
      </w:r>
      <w:r w:rsidR="005554B6">
        <w:fldChar w:fldCharType="end"/>
      </w:r>
      <w:r w:rsidR="00DE0AD2">
        <w:t>. In this paper, we investigate the gap in performance between research and commercial technology and discuss how these perceptions are influenced by a lack of standardized scoring methodologies.</w:t>
      </w:r>
    </w:p>
    <w:p w14:paraId="56993756" w14:textId="0F84C173" w:rsidR="00EC0822" w:rsidRDefault="00DE0AD2" w:rsidP="00EC0822">
      <w:r>
        <w:t xml:space="preserve">There are in general two types of ways to evaluate </w:t>
      </w:r>
      <w:r w:rsidR="00DC4DC1">
        <w:t xml:space="preserve">machine learning </w:t>
      </w:r>
      <w:r>
        <w:t>technology: user acceptance testing </w:t>
      </w:r>
      <w:r w:rsidR="005554B6">
        <w:fldChar w:fldCharType="begin"/>
      </w:r>
      <w:r w:rsidR="005554B6">
        <w:instrText xml:space="preserve"> REF _Ref497055330 \n </w:instrText>
      </w:r>
      <w:r w:rsidR="005554B6">
        <w:fldChar w:fldCharType="separate"/>
      </w:r>
      <w:r w:rsidR="005554B6">
        <w:t>[10]</w:t>
      </w:r>
      <w:r w:rsidR="005554B6">
        <w:fldChar w:fldCharType="end"/>
      </w:r>
      <w:r w:rsidR="005554B6">
        <w:fldChar w:fldCharType="begin"/>
      </w:r>
      <w:r w:rsidR="005554B6">
        <w:instrText xml:space="preserve"> REF _Ref497055333 \n </w:instrText>
      </w:r>
      <w:r w:rsidR="005554B6">
        <w:fldChar w:fldCharType="separate"/>
      </w:r>
      <w:r w:rsidR="005554B6">
        <w:t>[11]</w:t>
      </w:r>
      <w:r w:rsidR="005554B6">
        <w:fldChar w:fldCharType="end"/>
      </w:r>
      <w:r w:rsidR="003E1297">
        <w:t xml:space="preserve"> </w:t>
      </w:r>
      <w:r>
        <w:t xml:space="preserve">and objective performance </w:t>
      </w:r>
      <w:r w:rsidR="00DC4DC1">
        <w:t xml:space="preserve">metrics based on </w:t>
      </w:r>
      <w:r>
        <w:t>annotated reference data</w:t>
      </w:r>
      <w:r w:rsidR="004424D7">
        <w:t xml:space="preserve"> </w:t>
      </w:r>
      <w:r w:rsidR="005554B6">
        <w:fldChar w:fldCharType="begin"/>
      </w:r>
      <w:r w:rsidR="005554B6">
        <w:instrText xml:space="preserve"> REF _Ref497055360 \n </w:instrText>
      </w:r>
      <w:r w:rsidR="005554B6">
        <w:fldChar w:fldCharType="separate"/>
      </w:r>
      <w:r w:rsidR="005554B6">
        <w:t>[12]</w:t>
      </w:r>
      <w:r w:rsidR="005554B6">
        <w:fldChar w:fldCharType="end"/>
      </w:r>
      <w:r w:rsidR="005554B6">
        <w:fldChar w:fldCharType="begin"/>
      </w:r>
      <w:r w:rsidR="005554B6">
        <w:instrText xml:space="preserve"> REF _Ref497055363 \n </w:instrText>
      </w:r>
      <w:r w:rsidR="005554B6">
        <w:fldChar w:fldCharType="separate"/>
      </w:r>
      <w:r w:rsidR="005554B6">
        <w:t>[13]</w:t>
      </w:r>
      <w:r w:rsidR="005554B6">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w:t>
      </w:r>
      <w:r w:rsidR="00EC0822">
        <w:lastRenderedPageBreak/>
        <w:t xml:space="preserve">using objective performance metrics, such as sensitivity and specificity, are common in the machine learning field </w:t>
      </w:r>
      <w:r w:rsidR="005554B6">
        <w:fldChar w:fldCharType="begin"/>
      </w:r>
      <w:r w:rsidR="005554B6">
        <w:instrText xml:space="preserve"> REF _Ref497056569 \n </w:instrText>
      </w:r>
      <w:r w:rsidR="005554B6">
        <w:fldChar w:fldCharType="separate"/>
      </w:r>
      <w:r w:rsidR="005554B6">
        <w:t>[14]</w:t>
      </w:r>
      <w:r w:rsidR="005554B6">
        <w:fldChar w:fldCharType="end"/>
      </w:r>
      <w:r w:rsidR="005554B6">
        <w:fldChar w:fldCharType="begin"/>
      </w:r>
      <w:r w:rsidR="005554B6">
        <w:instrText xml:space="preserve"> REF _Ref497056572 \n </w:instrText>
      </w:r>
      <w:r w:rsidR="005554B6">
        <w:fldChar w:fldCharType="separate"/>
      </w:r>
      <w:r w:rsidR="005554B6">
        <w:t>[15]</w:t>
      </w:r>
      <w:r w:rsidR="005554B6">
        <w:fldChar w:fldCharType="end"/>
      </w:r>
      <w:r w:rsidR="005554B6">
        <w:fldChar w:fldCharType="begin"/>
      </w:r>
      <w:r w:rsidR="005554B6">
        <w:instrText xml:space="preserve"> REF _Ref497056574 \n </w:instrText>
      </w:r>
      <w:r w:rsidR="005554B6">
        <w:fldChar w:fldCharType="separate"/>
      </w:r>
      <w:r w:rsidR="005554B6">
        <w:t>[16]</w:t>
      </w:r>
      <w:r w:rsidR="005554B6">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5554B6">
        <w:fldChar w:fldCharType="begin"/>
      </w:r>
      <w:r w:rsidR="005554B6">
        <w:instrText xml:space="preserve"> REF _Ref497082329 \n </w:instrText>
      </w:r>
      <w:r w:rsidR="005554B6">
        <w:fldChar w:fldCharType="separate"/>
      </w:r>
      <w:r w:rsidR="005554B6">
        <w:t>[17]</w:t>
      </w:r>
      <w:r w:rsidR="005554B6">
        <w:fldChar w:fldCharType="end"/>
      </w:r>
      <w:r w:rsidR="005554B6">
        <w:fldChar w:fldCharType="begin"/>
      </w:r>
      <w:r w:rsidR="005554B6">
        <w:instrText xml:space="preserve"> REF _Ref497082333 \n </w:instrText>
      </w:r>
      <w:r w:rsidR="005554B6">
        <w:fldChar w:fldCharType="separate"/>
      </w:r>
      <w:r w:rsidR="005554B6">
        <w:t>[18]</w:t>
      </w:r>
      <w:r w:rsidR="005554B6">
        <w:fldChar w:fldCharType="end"/>
      </w:r>
      <w:r w:rsidR="00EC0822">
        <w:t>, word error rate remains a valid metric for technology development and assessment.</w:t>
      </w:r>
    </w:p>
    <w:p w14:paraId="54C3214C" w14:textId="2A42DCDE"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5554B6">
        <w:fldChar w:fldCharType="begin"/>
      </w:r>
      <w:r w:rsidR="005554B6">
        <w:instrText xml:space="preserve"> REF _Ref497209331 \n </w:instrText>
      </w:r>
      <w:r w:rsidR="005554B6">
        <w:fldChar w:fldCharType="separate"/>
      </w:r>
      <w:r w:rsidR="005554B6">
        <w:t>[19]</w:t>
      </w:r>
      <w:r w:rsidR="005554B6">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of sensitivity and specificity</w:t>
      </w:r>
      <w:r w:rsidR="00670C45" w:rsidRPr="008102D6">
        <w:t>.</w:t>
      </w:r>
      <w:r w:rsidR="00272D8A" w:rsidRPr="008102D6">
        <w:t xml:space="preserve"> </w:t>
      </w:r>
      <w:r w:rsidR="00670C45" w:rsidRPr="008102D6">
        <w:t>E</w:t>
      </w:r>
      <w:r w:rsidR="00674619" w:rsidRPr="008102D6">
        <w:t xml:space="preserve">ach term </w:t>
      </w:r>
      <w:r w:rsidR="00272D8A" w:rsidRPr="008102D6">
        <w:t xml:space="preserve">is created by connecting </w:t>
      </w:r>
      <w:r w:rsidR="002C62DB">
        <w:t xml:space="preserve">consecutive </w:t>
      </w:r>
      <w:r w:rsidR="00272D8A" w:rsidRPr="008102D6">
        <w:t>decisions of the same class</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5554B6">
        <w:fldChar w:fldCharType="begin"/>
      </w:r>
      <w:r w:rsidR="005554B6">
        <w:instrText xml:space="preserve"> REF _Ref497209354 \n </w:instrText>
      </w:r>
      <w:r w:rsidR="005554B6">
        <w:fldChar w:fldCharType="separate"/>
      </w:r>
      <w:r w:rsidR="005554B6">
        <w:t>[20]</w:t>
      </w:r>
      <w:r w:rsidR="005554B6">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5554B6">
        <w:fldChar w:fldCharType="begin"/>
      </w:r>
      <w:r w:rsidR="005554B6">
        <w:instrText xml:space="preserve"> REF _Ref497209237 \n </w:instrText>
      </w:r>
      <w:r w:rsidR="005554B6">
        <w:fldChar w:fldCharType="separate"/>
      </w:r>
      <w:r w:rsidR="005554B6">
        <w:t>[21]</w:t>
      </w:r>
      <w:r w:rsidR="005554B6">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36307E4"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5554B6">
        <w:fldChar w:fldCharType="begin"/>
      </w:r>
      <w:r w:rsidR="005554B6">
        <w:instrText xml:space="preserve"> REF _Ref497052319 \n </w:instrText>
      </w:r>
      <w:r w:rsidR="005554B6">
        <w:fldChar w:fldCharType="separate"/>
      </w:r>
      <w:r w:rsidR="005554B6">
        <w:t>[22]</w:t>
      </w:r>
      <w:r w:rsidR="005554B6">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EB74B37" w:rsidR="00D05178" w:rsidRDefault="000F6391" w:rsidP="00EC0822">
      <w:r>
        <w:t>Therefore</w:t>
      </w:r>
      <w:r w:rsidR="00D05178">
        <w:t xml:space="preserve">, </w:t>
      </w:r>
      <w:r w:rsidR="00882804">
        <w:t xml:space="preserve">in this paper, we analyze several popular scoring metrics and discuss their strengths and weaknesses on sequential decoding problems. We introduce several alternatives, such as the Actual Term-Weighted Value </w:t>
      </w:r>
      <w:r w:rsidR="005554B6">
        <w:fldChar w:fldCharType="begin"/>
      </w:r>
      <w:r w:rsidR="005554B6">
        <w:instrText xml:space="preserve"> REF _Ref4970</w:instrText>
      </w:r>
      <w:r w:rsidR="005554B6">
        <w:instrText xml:space="preserve">53294 \n </w:instrText>
      </w:r>
      <w:r w:rsidR="005554B6">
        <w:fldChar w:fldCharType="separate"/>
      </w:r>
      <w:r w:rsidR="005554B6">
        <w:t>[23]</w:t>
      </w:r>
      <w:r w:rsidR="005554B6">
        <w:fldChar w:fldCharType="end"/>
      </w:r>
      <w:r w:rsidR="005554B6">
        <w:fldChar w:fldCharType="begin"/>
      </w:r>
      <w:r w:rsidR="005554B6">
        <w:instrText xml:space="preserve"> REF _Ref497053296 \n </w:instrText>
      </w:r>
      <w:r w:rsidR="005554B6">
        <w:fldChar w:fldCharType="separate"/>
      </w:r>
      <w:r w:rsidR="005554B6">
        <w:t>[24]</w:t>
      </w:r>
      <w:r w:rsidR="005554B6">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249EC7C7"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5554B6">
        <w:fldChar w:fldCharType="begin"/>
      </w:r>
      <w:r w:rsidR="005554B6">
        <w:instrText xml:space="preserve"> REF _Ref497212696 \n </w:instrText>
      </w:r>
      <w:r w:rsidR="005554B6">
        <w:fldChar w:fldCharType="separate"/>
      </w:r>
      <w:r w:rsidR="005554B6">
        <w:t>[25]</w:t>
      </w:r>
      <w:r w:rsidR="005554B6">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B0C88FC"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and 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5554B6">
        <w:fldChar w:fldCharType="begin"/>
      </w:r>
      <w:r w:rsidR="005554B6">
        <w:instrText xml:space="preserve"> REF _Ref497213959 \n </w:instrText>
      </w:r>
      <w:r w:rsidR="005554B6">
        <w:fldChar w:fldCharType="separate"/>
      </w:r>
      <w:r w:rsidR="005554B6">
        <w:t>[26]</w:t>
      </w:r>
      <w:r w:rsidR="005554B6">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FB7B3E">
        <w:t> </w:t>
      </w:r>
      <w:r w:rsidR="00056C4F">
        <w:t>/</w:t>
      </w:r>
      <w:r w:rsidR="00FB7B3E">
        <w:t> </w:t>
      </w:r>
      <w:r w:rsidR="004734F2">
        <w:t>(TP</w:t>
      </w:r>
      <w:r w:rsidR="00FB7B3E">
        <w:t> </w:t>
      </w:r>
      <w:r w:rsidR="004734F2">
        <w:t>+</w:t>
      </w:r>
      <w:r w:rsidR="00FB7B3E">
        <w:t> </w:t>
      </w:r>
      <w:r w:rsidR="004734F2">
        <w:t>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6814DE3D" w:rsidR="00756D1F" w:rsidRDefault="00CF597D" w:rsidP="00F102A3">
      <w:r>
        <w:t xml:space="preserve">In some applications, it is preferable to score every unit of time. With multichannel signals, such as EEGs, scoring </w:t>
      </w:r>
      <w:r w:rsidR="007E384C">
        <w:t xml:space="preserve">for each channel each unit of time might be appropriate.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5554B6">
        <w:fldChar w:fldCharType="begin"/>
      </w:r>
      <w:r w:rsidR="005554B6">
        <w:instrText xml:space="preserve"> REF _Ref497216657 \n </w:instrText>
      </w:r>
      <w:r w:rsidR="005554B6">
        <w:fldChar w:fldCharType="separate"/>
      </w:r>
      <w:r w:rsidR="005554B6">
        <w:t>[27]</w:t>
      </w:r>
      <w:r w:rsidR="005554B6">
        <w:fldChar w:fldCharType="end"/>
      </w:r>
      <w:r w:rsidR="005554B6">
        <w:fldChar w:fldCharType="begin"/>
      </w:r>
      <w:r w:rsidR="005554B6">
        <w:instrText xml:space="preserve"> REF _Ref497342030 \n </w:instrText>
      </w:r>
      <w:r w:rsidR="005554B6">
        <w:fldChar w:fldCharType="separate"/>
      </w:r>
      <w:r w:rsidR="005554B6">
        <w:t>[28]</w:t>
      </w:r>
      <w:r w:rsidR="005554B6">
        <w:fldChar w:fldCharType="end"/>
      </w:r>
      <w:r w:rsidR="00756D1F">
        <w:t>. An alternative, that is more common in speech and image recognition applications, is term-based </w:t>
      </w:r>
      <w:r w:rsidR="005554B6">
        <w:fldChar w:fldCharType="begin"/>
      </w:r>
      <w:r w:rsidR="005554B6">
        <w:instrText xml:space="preserve"> REF _Ref497053296 \n </w:instrText>
      </w:r>
      <w:r w:rsidR="005554B6">
        <w:fldChar w:fldCharType="separate"/>
      </w:r>
      <w:r w:rsidR="005554B6">
        <w:t>[24]</w:t>
      </w:r>
      <w:r w:rsidR="005554B6">
        <w:fldChar w:fldCharType="end"/>
      </w:r>
      <w:r w:rsidR="005554B6">
        <w:fldChar w:fldCharType="begin"/>
      </w:r>
      <w:r w:rsidR="005554B6">
        <w:instrText xml:space="preserve"> REF _Ref497342369 \n </w:instrText>
      </w:r>
      <w:r w:rsidR="005554B6">
        <w:fldChar w:fldCharType="separate"/>
      </w:r>
      <w:r w:rsidR="005554B6">
        <w:t>[29]</w:t>
      </w:r>
      <w:r w:rsidR="005554B6">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duration of events more heavily.</w:t>
      </w:r>
    </w:p>
    <w:p w14:paraId="5BAD331C" w14:textId="444DF65C"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0141A7" w:rsidRDefault="000141A7" w:rsidP="00782CA8">
                            <w:pPr>
                              <w:spacing w:after="120"/>
                              <w:jc w:val="center"/>
                              <w:rPr>
                                <w:rFonts w:asciiTheme="majorBidi" w:hAnsiTheme="majorBidi" w:cstheme="majorBidi"/>
                                <w:b/>
                                <w:bCs/>
                                <w:sz w:val="20"/>
                                <w:szCs w:val="20"/>
                              </w:rPr>
                            </w:pPr>
                            <w:bookmarkStart w:id="30" w:name="_Ref481934300"/>
                            <w:bookmarkStart w:id="31" w:name="_Ref481399044"/>
                            <w:bookmarkStart w:id="32"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0141A7" w:rsidRPr="007E26C9" w:rsidRDefault="000141A7" w:rsidP="00782CA8">
                            <w:pPr>
                              <w:spacing w:after="120"/>
                              <w:jc w:val="center"/>
                              <w:rPr>
                                <w:rFonts w:asciiTheme="majorBidi" w:hAnsiTheme="majorBidi" w:cstheme="majorBidi"/>
                              </w:rPr>
                            </w:pPr>
                            <w:bookmarkStart w:id="33"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554B6">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0"/>
                            <w:bookmarkEnd w:id="31"/>
                            <w:bookmarkEnd w:id="33"/>
                            <w:r w:rsidRPr="00655410">
                              <w:rPr>
                                <w:rFonts w:asciiTheme="majorBidi" w:hAnsiTheme="majorBidi" w:cstheme="majorBidi"/>
                                <w:b/>
                                <w:bCs/>
                                <w:sz w:val="20"/>
                                <w:szCs w:val="20"/>
                              </w:rPr>
                              <w:t>.</w:t>
                            </w:r>
                            <w:bookmarkEnd w:id="32"/>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141A7" w:rsidRDefault="000141A7" w:rsidP="004B7EA2">
                            <w:pPr>
                              <w:spacing w:before="240"/>
                            </w:pPr>
                          </w:p>
                          <w:p w14:paraId="0931AA12" w14:textId="77777777" w:rsidR="000141A7" w:rsidRDefault="000141A7"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A91A4" id="_x0000_t202" coordsize="21600,21600" o:spt="202" path="m0,0l0,21600,21600,21600,21600,0xe">
                <v:stroke joinstyle="miter"/>
                <v:path gradientshapeok="t" o:connecttype="rect"/>
              </v:shapetype>
              <v:shape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0141A7" w:rsidRDefault="000141A7" w:rsidP="00782CA8">
                      <w:pPr>
                        <w:spacing w:after="120"/>
                        <w:jc w:val="center"/>
                        <w:rPr>
                          <w:rFonts w:asciiTheme="majorBidi" w:hAnsiTheme="majorBidi" w:cstheme="majorBidi"/>
                          <w:b/>
                          <w:bCs/>
                          <w:sz w:val="20"/>
                          <w:szCs w:val="20"/>
                        </w:rPr>
                      </w:pPr>
                      <w:bookmarkStart w:id="34" w:name="_Ref481934300"/>
                      <w:bookmarkStart w:id="35" w:name="_Ref481399044"/>
                      <w:bookmarkStart w:id="36"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0141A7" w:rsidRPr="007E26C9" w:rsidRDefault="000141A7" w:rsidP="00782CA8">
                      <w:pPr>
                        <w:spacing w:after="120"/>
                        <w:jc w:val="center"/>
                        <w:rPr>
                          <w:rFonts w:asciiTheme="majorBidi" w:hAnsiTheme="majorBidi" w:cstheme="majorBidi"/>
                        </w:rPr>
                      </w:pPr>
                      <w:bookmarkStart w:id="37"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5554B6">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4"/>
                      <w:bookmarkEnd w:id="35"/>
                      <w:bookmarkEnd w:id="37"/>
                      <w:r w:rsidRPr="00655410">
                        <w:rPr>
                          <w:rFonts w:asciiTheme="majorBidi" w:hAnsiTheme="majorBidi" w:cstheme="majorBidi"/>
                          <w:b/>
                          <w:bCs/>
                          <w:sz w:val="20"/>
                          <w:szCs w:val="20"/>
                        </w:rPr>
                        <w:t>.</w:t>
                      </w:r>
                      <w:bookmarkEnd w:id="36"/>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141A7" w:rsidRDefault="000141A7" w:rsidP="004B7EA2">
                      <w:pPr>
                        <w:spacing w:before="240"/>
                      </w:pPr>
                    </w:p>
                    <w:p w14:paraId="0931AA12" w14:textId="77777777" w:rsidR="000141A7" w:rsidRDefault="000141A7"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5554B6">
        <w:fldChar w:fldCharType="begin"/>
      </w:r>
      <w:r w:rsidR="005554B6">
        <w:instrText xml:space="preserve"> REF _Ref499025222 \* mergeformat</w:instrText>
      </w:r>
      <w:r w:rsidR="005554B6">
        <w:fldChar w:fldCharType="separate"/>
      </w:r>
      <w:r w:rsidR="005554B6" w:rsidRPr="005554B6">
        <w:t>Figure 1</w:t>
      </w:r>
      <w:r w:rsidR="005554B6">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errors. Term-based scoring would potentially count this as a correct recognition depending on the way overlaps are scored.</w:t>
      </w:r>
      <w:r w:rsidR="00A13EF1">
        <w:t xml:space="preserve"> </w:t>
      </w:r>
    </w:p>
    <w:p w14:paraId="7CAA2885" w14:textId="659E225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 xml:space="preserve">ny </w:t>
      </w:r>
      <w:r w:rsidR="00A13EF1">
        <w:t>O</w:t>
      </w:r>
      <w:r w:rsidR="004C062C" w:rsidRPr="004C062C">
        <w:t>verlap</w:t>
      </w:r>
      <w:r w:rsidR="00E3483F">
        <w:t xml:space="preserve"> M</w:t>
      </w:r>
      <w:r w:rsidR="00DE4E15">
        <w:t xml:space="preserve">ethod </w:t>
      </w:r>
      <w:r w:rsidR="00AA0520">
        <w:rPr>
          <w:sz w:val="20"/>
        </w:rPr>
        <w:fldChar w:fldCharType="begin"/>
      </w:r>
      <w:r w:rsidR="00AA0520">
        <w:rPr>
          <w:sz w:val="20"/>
        </w:rPr>
        <w:instrText xml:space="preserve"> REF _Ref497342412 \n </w:instrText>
      </w:r>
      <w:r w:rsidR="00AA0520">
        <w:rPr>
          <w:sz w:val="20"/>
        </w:rPr>
        <w:fldChar w:fldCharType="separate"/>
      </w:r>
      <w:r w:rsidR="005554B6">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5554B6">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5554B6">
        <w:fldChar w:fldCharType="begin"/>
      </w:r>
      <w:r w:rsidR="005554B6">
        <w:instrText xml:space="preserve"> REF _Ref499025308 \*mergeformat</w:instrText>
      </w:r>
      <w:r w:rsidR="005554B6">
        <w:fldChar w:fldCharType="separate"/>
      </w:r>
      <w:r w:rsidR="005554B6" w:rsidRPr="005554B6">
        <w:t>Figure 2</w:t>
      </w:r>
      <w:r w:rsidR="005554B6">
        <w:fldChar w:fldCharType="end"/>
      </w:r>
      <w:r w:rsidR="00AA0520">
        <w:t>, we demonstrate two extreme cases for which th</w:t>
      </w:r>
      <w:r w:rsidR="00E3483F">
        <w:t xml:space="preserve">e Any </w:t>
      </w:r>
      <w:r w:rsidR="00E47FFB">
        <w:t xml:space="preserve">Overlap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E3483F">
        <w:t xml:space="preserve">Any </w:t>
      </w:r>
      <w:r w:rsidR="00AA0520">
        <w:t>Overlap is considered a very permissive way of scoring, resulting in artificially high sensitivities.</w:t>
      </w:r>
      <w:r w:rsidR="009B3667" w:rsidRPr="009B3667">
        <w:t xml:space="preserve"> </w:t>
      </w:r>
      <w:r w:rsidR="009B3667">
        <w:t xml:space="preserve">In </w:t>
      </w:r>
      <w:r w:rsidR="005554B6">
        <w:fldChar w:fldCharType="begin"/>
      </w:r>
      <w:r w:rsidR="005554B6">
        <w:instrText xml:space="preserve"> REF _Ref499025308 \*mergeformat</w:instrText>
      </w:r>
      <w:r w:rsidR="005554B6">
        <w:fldChar w:fldCharType="separate"/>
      </w:r>
      <w:r w:rsidR="005554B6" w:rsidRPr="005554B6">
        <w:t>Figure 2</w:t>
      </w:r>
      <w:r w:rsidR="005554B6">
        <w:fldChar w:fldCharType="end"/>
      </w:r>
      <w:r w:rsidR="009B3667">
        <w:t>, the Any Overlap method will score both examples as 100% TP.</w:t>
      </w:r>
    </w:p>
    <w:p w14:paraId="79974DA9" w14:textId="0F404EA2"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Pr="00E47FFB">
        <w:t xml:space="preserve">. </w:t>
      </w:r>
      <w:r w:rsidR="00296CFD">
        <w:t xml:space="preserve">Therefore, often a more holistic view is preferred. In this case, a </w:t>
      </w:r>
      <w:r w:rsidR="003A4592" w:rsidRPr="0021383F">
        <w:t>R</w:t>
      </w:r>
      <w:r w:rsidR="00AC0597" w:rsidRPr="0021383F">
        <w:t xml:space="preserve">eceiver </w:t>
      </w:r>
      <w:r w:rsidR="003A4592" w:rsidRPr="0021383F">
        <w:t>Operating Characteristic (ROC)</w:t>
      </w:r>
      <w:r w:rsidR="006F27D6">
        <w:t xml:space="preserve"> </w:t>
      </w:r>
      <w:r w:rsidR="005554B6">
        <w:fldChar w:fldCharType="begin"/>
      </w:r>
      <w:r w:rsidR="005554B6">
        <w:instrText xml:space="preserve"> R</w:instrText>
      </w:r>
      <w:r w:rsidR="005554B6">
        <w:instrText xml:space="preserve">EF _Ref497056572 \n </w:instrText>
      </w:r>
      <w:r w:rsidR="005554B6">
        <w:fldChar w:fldCharType="separate"/>
      </w:r>
      <w:r w:rsidR="005554B6">
        <w:t>[15]</w:t>
      </w:r>
      <w:r w:rsidR="005554B6">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5554B6">
        <w:fldChar w:fldCharType="begin"/>
      </w:r>
      <w:r w:rsidR="005554B6">
        <w:instrText xml:space="preserve"> REF _Ref497056574 \n </w:instrText>
      </w:r>
      <w:r w:rsidR="005554B6">
        <w:fldChar w:fldCharType="separate"/>
      </w:r>
      <w:r w:rsidR="005554B6">
        <w:t>[16]</w:t>
      </w:r>
      <w:r w:rsidR="005554B6">
        <w:fldChar w:fldCharType="end"/>
      </w:r>
      <w:r w:rsidR="006F27D6">
        <w:t xml:space="preserve"> are preferred</w:t>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5554B6">
        <w:fldChar w:fldCharType="begin"/>
      </w:r>
      <w:r w:rsidR="005554B6">
        <w:instrText xml:space="preserve"> REF _Ref498266087 \n </w:instrText>
      </w:r>
      <w:r w:rsidR="005554B6">
        <w:fldChar w:fldCharType="separate"/>
      </w:r>
      <w:r w:rsidR="005554B6">
        <w:t>[32]</w:t>
      </w:r>
      <w:r w:rsidR="005554B6">
        <w:fldChar w:fldCharType="end"/>
      </w:r>
      <w:r w:rsidR="005554B6">
        <w:fldChar w:fldCharType="begin"/>
      </w:r>
      <w:r w:rsidR="005554B6">
        <w:instrText xml:space="preserve"> REF _Ref498266833 \n </w:instrText>
      </w:r>
      <w:r w:rsidR="005554B6">
        <w:fldChar w:fldCharType="separate"/>
      </w:r>
      <w:r w:rsidR="005554B6">
        <w:t>[33]</w:t>
      </w:r>
      <w:r w:rsidR="005554B6">
        <w:fldChar w:fldCharType="end"/>
      </w:r>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and AUC of </w:t>
      </w:r>
      <w:r w:rsidR="00F90C60" w:rsidRPr="001A31F0">
        <w:rPr>
          <w:i/>
        </w:rPr>
        <w:t>1.0</w:t>
      </w:r>
      <w:r w:rsidR="00F90C60">
        <w:t>.</w:t>
      </w:r>
    </w:p>
    <w:p w14:paraId="25E78607" w14:textId="3258F33A" w:rsidR="00F448D9" w:rsidRPr="003D4BC7" w:rsidRDefault="001306AA" w:rsidP="00E47FFB">
      <w:r w:rsidRPr="001306AA">
        <w:lastRenderedPageBreak/>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5554B6">
        <w:fldChar w:fldCharType="begin"/>
      </w:r>
      <w:r w:rsidR="005554B6">
        <w:instrText xml:space="preserve"> REF _Ref497053294 \n </w:instrText>
      </w:r>
      <w:r w:rsidR="005554B6">
        <w:fldChar w:fldCharType="separate"/>
      </w:r>
      <w:r w:rsidR="005554B6">
        <w:t>[23]</w:t>
      </w:r>
      <w:r w:rsidR="005554B6">
        <w:fldChar w:fldCharType="end"/>
      </w:r>
      <w:r w:rsidR="005554B6">
        <w:fldChar w:fldCharType="begin"/>
      </w:r>
      <w:r w:rsidR="005554B6">
        <w:instrText xml:space="preserve"> REF _Ref497053296 \n </w:instrText>
      </w:r>
      <w:r w:rsidR="005554B6">
        <w:fldChar w:fldCharType="separate"/>
      </w:r>
      <w:r w:rsidR="005554B6">
        <w:t>[24]</w:t>
      </w:r>
      <w:r w:rsidR="005554B6">
        <w:fldChar w:fldCharType="end"/>
      </w:r>
      <w:r w:rsidR="005554B6">
        <w:fldChar w:fldCharType="begin"/>
      </w:r>
      <w:r w:rsidR="005554B6">
        <w:instrText xml:space="preserve"> REF _Ref498272636 \n </w:instrText>
      </w:r>
      <w:r w:rsidR="005554B6">
        <w:fldChar w:fldCharType="separate"/>
      </w:r>
      <w:r w:rsidR="005554B6">
        <w:t>[34]</w:t>
      </w:r>
      <w:r w:rsidR="005554B6">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5554B6">
        <w:fldChar w:fldCharType="begin"/>
      </w:r>
      <w:r w:rsidR="005554B6">
        <w:instrText xml:space="preserve"> REF _Ref497053296 \n </w:instrText>
      </w:r>
      <w:r w:rsidR="005554B6">
        <w:fldChar w:fldCharType="separate"/>
      </w:r>
      <w:r w:rsidR="005554B6">
        <w:t>[24]</w:t>
      </w:r>
      <w:r w:rsidR="005554B6">
        <w:fldChar w:fldCharType="end"/>
      </w:r>
      <w:r w:rsidR="00FE77FF">
        <w:t xml:space="preserve">, that attempted to address concerns about tradeoffs for the different types of errors that occur.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53DFEC8F"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5BA1856C"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both temporal overlap between the reference and </w:t>
      </w:r>
      <w:r w:rsidR="003F276A">
        <w:rPr>
          <w:iCs/>
        </w:rPr>
        <w:t xml:space="preserve">hypothesis using the </w:t>
      </w:r>
      <w:r w:rsidR="003F276A" w:rsidRPr="003F276A">
        <w:rPr>
          <w:iCs/>
        </w:rPr>
        <w:t>detection scores assigned by the system.</w:t>
      </w:r>
    </w:p>
    <w:p w14:paraId="54847AA3" w14:textId="52D53FB6"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554B6">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time-align terms. It is most often used in a mode in which the time alignments produced by the system are </w:t>
      </w:r>
      <w:r w:rsidR="000B3697">
        <w:rPr>
          <w:iCs/>
        </w:rPr>
        <w:t>ignor</w:t>
      </w:r>
      <w:r w:rsidR="00EE0160">
        <w:rPr>
          <w:iCs/>
        </w:rPr>
        <w:t>ed.</w:t>
      </w:r>
    </w:p>
    <w:p w14:paraId="56A3222E" w14:textId="39D68F15"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05250FA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 the overlap in time between a reference and hypothesis event, and counts errors using binary scores for each event.</w:t>
      </w:r>
      <w:r>
        <w:rPr>
          <w:iCs/>
        </w:rPr>
        <w:t xml:space="preserve"> </w:t>
      </w:r>
    </w:p>
    <w:p w14:paraId="39E381E6" w14:textId="7EFDE950"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69DE6956"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554B6">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11B908C6" w:rsidR="00D453CA" w:rsidRDefault="00687D3F" w:rsidP="008E59F7">
      <w:pPr>
        <w:pStyle w:val="ListParagraph"/>
        <w:tabs>
          <w:tab w:val="left" w:pos="8640"/>
        </w:tabs>
        <w:spacing w:before="120"/>
        <w:ind w:left="0"/>
        <w:contextualSpacing w:val="0"/>
      </w:pPr>
      <w:r>
        <w:rPr>
          <w:noProof/>
        </w:rPr>
        <mc:AlternateContent>
          <mc:Choice Requires="wps">
            <w:drawing>
              <wp:anchor distT="0" distB="137160" distL="0" distR="0" simplePos="0" relativeHeight="251660288" behindDoc="0" locked="0" layoutInCell="1" allowOverlap="1" wp14:anchorId="5686FFD5" wp14:editId="2B648BE8">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0141A7" w:rsidRDefault="000141A7"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0141A7" w:rsidRPr="007E26C9" w:rsidRDefault="000141A7"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554B6">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141A7" w:rsidRDefault="000141A7" w:rsidP="00447619">
                            <w:pPr>
                              <w:spacing w:before="240"/>
                              <w:jc w:val="center"/>
                            </w:pPr>
                          </w:p>
                          <w:p w14:paraId="59138EC9" w14:textId="77777777" w:rsidR="000141A7" w:rsidRDefault="000141A7"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0141A7" w:rsidRDefault="000141A7"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0141A7" w:rsidRPr="007E26C9" w:rsidRDefault="000141A7"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5554B6">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141A7" w:rsidRDefault="000141A7" w:rsidP="00447619">
                      <w:pPr>
                        <w:spacing w:before="240"/>
                        <w:jc w:val="center"/>
                      </w:pPr>
                    </w:p>
                    <w:p w14:paraId="59138EC9" w14:textId="77777777" w:rsidR="000141A7" w:rsidRDefault="000141A7" w:rsidP="00447619">
                      <w:pPr>
                        <w:spacing w:before="240"/>
                        <w:jc w:val="center"/>
                      </w:pPr>
                    </w:p>
                  </w:txbxContent>
                </v:textbox>
                <w10:wrap type="square" anchorx="margin" anchory="margin"/>
              </v:shape>
            </w:pict>
          </mc:Fallback>
        </mc:AlternateContent>
      </w:r>
      <w:r w:rsidR="00D453CA">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r w:rsidR="00D453CA">
        <w:lastRenderedPageBreak/>
        <w:t>this is why it is important there be community-wide agreement on a specific metric.</w:t>
      </w:r>
    </w:p>
    <w:p w14:paraId="260AA225" w14:textId="5091331F"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4AF72DEC"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xml:space="preserve">. It is possible for ATWV to be less than zero if a system is doing very poorly.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p>
    <w:p w14:paraId="0AD70C35" w14:textId="175F5B3D"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5554B6">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554B6">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p>
    <w:p w14:paraId="1FF705BF" w14:textId="0BBDDE0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5554B6">
        <w:fldChar w:fldCharType="begin"/>
      </w:r>
      <w:r w:rsidR="005554B6">
        <w:instrText xml:space="preserve"> REF _Ref499071678  \* MERGEFORMAT </w:instrText>
      </w:r>
      <w:r w:rsidR="005554B6">
        <w:fldChar w:fldCharType="separate"/>
      </w:r>
      <w:r w:rsidR="005554B6" w:rsidRPr="005554B6">
        <w:t>Figure 3</w:t>
      </w:r>
      <w:r w:rsidR="005554B6">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59FC08A" w:rsidR="00F84049" w:rsidRDefault="00FD136B" w:rsidP="00B75DAB">
      <w:pPr>
        <w:widowControl/>
        <w:adjustRightInd w:val="0"/>
      </w:pPr>
      <w:r w:rsidRPr="00160788">
        <w:t xml:space="preserve">In </w:t>
      </w:r>
      <w:r w:rsidR="005554B6">
        <w:fldChar w:fldCharType="begin"/>
      </w:r>
      <w:r w:rsidR="005554B6">
        <w:instrText xml:space="preserve"> REF _Ref497422356 \* mergeformat</w:instrText>
      </w:r>
      <w:r w:rsidR="005554B6">
        <w:fldChar w:fldCharType="separate"/>
      </w:r>
      <w:r w:rsidR="005554B6" w:rsidRPr="005554B6">
        <w:t>Figure 4</w:t>
      </w:r>
      <w:r w:rsidR="005554B6">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29BD0178" w:rsidR="0087064A" w:rsidRDefault="00475DF1" w:rsidP="00B94891">
      <w:r>
        <w:t xml:space="preserve">The </w:t>
      </w:r>
      <w:r w:rsidR="004D7AF1">
        <w:t xml:space="preserve">DPALIGN </w:t>
      </w:r>
      <w:r w:rsidR="002C2888">
        <w:t>metric</w:t>
      </w:r>
      <w:r w:rsidR="004D7AF1">
        <w:t xml:space="preserve"> essentially performs a minimization of a Levenshtein distance function</w:t>
      </w:r>
      <w:r w:rsidR="001E75B2">
        <w:t xml:space="preserve"> </w:t>
      </w:r>
      <w:r w:rsidR="005554B6">
        <w:fldChar w:fldCharType="begin"/>
      </w:r>
      <w:r w:rsidR="005554B6">
        <w:instrText xml:space="preserve"> REF _Ref497055360 \n</w:instrText>
      </w:r>
      <w:r w:rsidR="005554B6">
        <w:instrText xml:space="preserve"> </w:instrText>
      </w:r>
      <w:r w:rsidR="005554B6">
        <w:fldChar w:fldCharType="separate"/>
      </w:r>
      <w:r w:rsidR="005554B6">
        <w:t>[12]</w:t>
      </w:r>
      <w:r w:rsidR="005554B6">
        <w:fldChar w:fldCharType="end"/>
      </w:r>
      <w:r w:rsidR="009E6C0F">
        <w:t xml:space="preserve"> to map the hypothesis onto the reference</w:t>
      </w:r>
      <w:r w:rsidR="004D7AF1">
        <w:t xml:space="preserve">. </w:t>
      </w:r>
      <w:r w:rsidR="009E6C0F">
        <w:t xml:space="preserve">The approach is based on a well-known concept of edit distance and tries to determine 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 xml:space="preserve">s and a dynamic programming algorithm decides the best alignment of the </w:t>
      </w:r>
      <w:r>
        <w:lastRenderedPageBreak/>
        <w:t>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30585BAE"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r w:rsidR="005554B6">
        <w:fldChar w:fldCharType="begin"/>
      </w:r>
      <w:r w:rsidR="005554B6">
        <w:instrText xml:space="preserve"> REF _Ref498385651 \* mergeformat</w:instrText>
      </w:r>
      <w:r w:rsidR="005554B6">
        <w:fldChar w:fldCharType="separate"/>
      </w:r>
      <w:r w:rsidR="005554B6" w:rsidRPr="005554B6">
        <w:t>Figure 5</w:t>
      </w:r>
      <w:r w:rsidR="005554B6">
        <w:fldChar w:fldCharType="end"/>
      </w:r>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0141A7" w:rsidRDefault="000141A7" w:rsidP="0013153D">
                            <w:pPr>
                              <w:spacing w:after="120"/>
                              <w:jc w:val="center"/>
                              <w:rPr>
                                <w:b/>
                                <w:bCs/>
                                <w:sz w:val="20"/>
                                <w:szCs w:val="20"/>
                              </w:rPr>
                            </w:pPr>
                            <w:bookmarkStart w:id="40" w:name="_Ref482455588"/>
                            <w:bookmarkStart w:id="41" w:name="_Ref481422318"/>
                            <w:bookmarkStart w:id="42"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0141A7" w:rsidRPr="007E26C9" w:rsidRDefault="000141A7" w:rsidP="00CB5040">
                            <w:pPr>
                              <w:jc w:val="center"/>
                              <w:rPr>
                                <w:sz w:val="20"/>
                                <w:szCs w:val="20"/>
                              </w:rPr>
                            </w:pPr>
                            <w:bookmarkStart w:id="4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3</w:t>
                            </w:r>
                            <w:r w:rsidRPr="00655410">
                              <w:rPr>
                                <w:b/>
                                <w:bCs/>
                                <w:noProof/>
                                <w:sz w:val="20"/>
                                <w:szCs w:val="20"/>
                              </w:rPr>
                              <w:fldChar w:fldCharType="end"/>
                            </w:r>
                            <w:bookmarkEnd w:id="40"/>
                            <w:bookmarkEnd w:id="43"/>
                            <w:r w:rsidRPr="00655410">
                              <w:rPr>
                                <w:b/>
                                <w:bCs/>
                                <w:sz w:val="20"/>
                                <w:szCs w:val="20"/>
                              </w:rPr>
                              <w:t>.</w:t>
                            </w:r>
                            <w:bookmarkEnd w:id="4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2"/>
                          </w:p>
                          <w:p w14:paraId="50C172E0" w14:textId="77777777" w:rsidR="000141A7" w:rsidRDefault="000141A7"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0141A7" w:rsidRDefault="000141A7" w:rsidP="00CB5040">
                            <w:pPr>
                              <w:pStyle w:val="Caption"/>
                              <w:spacing w:after="240"/>
                              <w:jc w:val="center"/>
                              <w:rPr>
                                <w:sz w:val="20"/>
                                <w:szCs w:val="20"/>
                              </w:rPr>
                            </w:pPr>
                            <w:bookmarkStart w:id="44" w:name="_Ref497422356"/>
                            <w:bookmarkStart w:id="4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554B6">
                              <w:rPr>
                                <w:b/>
                                <w:bCs w:val="0"/>
                                <w:noProof/>
                                <w:sz w:val="20"/>
                                <w:szCs w:val="20"/>
                              </w:rPr>
                              <w:t>4</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5"/>
                          </w:p>
                          <w:p w14:paraId="7C4FD2E6"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0141A7" w:rsidRPr="00CB5040" w:rsidRDefault="000141A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0141A7" w:rsidRPr="00CB5040" w:rsidRDefault="000141A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0141A7" w:rsidRPr="00CB5040" w:rsidRDefault="000141A7" w:rsidP="00CB5040">
                            <w:pPr>
                              <w:pStyle w:val="Caption"/>
                              <w:jc w:val="center"/>
                              <w:rPr>
                                <w:sz w:val="20"/>
                                <w:szCs w:val="20"/>
                              </w:rPr>
                            </w:pPr>
                            <w:bookmarkStart w:id="4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554B6">
                              <w:rPr>
                                <w:b/>
                                <w:bCs w:val="0"/>
                                <w:noProof/>
                                <w:sz w:val="20"/>
                                <w:szCs w:val="20"/>
                              </w:rPr>
                              <w:t>5</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5A8B1A09" w14:textId="787400FF" w:rsidR="000141A7" w:rsidRDefault="000141A7" w:rsidP="0013153D">
                      <w:pPr>
                        <w:spacing w:after="120"/>
                        <w:jc w:val="center"/>
                        <w:rPr>
                          <w:b/>
                          <w:bCs/>
                          <w:sz w:val="20"/>
                          <w:szCs w:val="20"/>
                        </w:rPr>
                      </w:pPr>
                      <w:bookmarkStart w:id="47" w:name="_Ref482455588"/>
                      <w:bookmarkStart w:id="48" w:name="_Ref481422318"/>
                      <w:bookmarkStart w:id="49"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0141A7" w:rsidRPr="007E26C9" w:rsidRDefault="000141A7" w:rsidP="00CB5040">
                      <w:pPr>
                        <w:jc w:val="center"/>
                        <w:rPr>
                          <w:sz w:val="20"/>
                          <w:szCs w:val="20"/>
                        </w:rPr>
                      </w:pPr>
                      <w:bookmarkStart w:id="5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3</w:t>
                      </w:r>
                      <w:r w:rsidRPr="00655410">
                        <w:rPr>
                          <w:b/>
                          <w:bCs/>
                          <w:noProof/>
                          <w:sz w:val="20"/>
                          <w:szCs w:val="20"/>
                        </w:rPr>
                        <w:fldChar w:fldCharType="end"/>
                      </w:r>
                      <w:bookmarkEnd w:id="47"/>
                      <w:bookmarkEnd w:id="50"/>
                      <w:r w:rsidRPr="00655410">
                        <w:rPr>
                          <w:b/>
                          <w:bCs/>
                          <w:sz w:val="20"/>
                          <w:szCs w:val="20"/>
                        </w:rPr>
                        <w:t>.</w:t>
                      </w:r>
                      <w:bookmarkEnd w:id="4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9"/>
                    </w:p>
                    <w:p w14:paraId="50C172E0" w14:textId="77777777" w:rsidR="000141A7" w:rsidRDefault="000141A7"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0141A7" w:rsidRDefault="000141A7" w:rsidP="00CB5040">
                      <w:pPr>
                        <w:pStyle w:val="Caption"/>
                        <w:spacing w:after="240"/>
                        <w:jc w:val="center"/>
                        <w:rPr>
                          <w:sz w:val="20"/>
                          <w:szCs w:val="20"/>
                        </w:rPr>
                      </w:pPr>
                      <w:bookmarkStart w:id="51" w:name="_Ref497422356"/>
                      <w:bookmarkStart w:id="5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554B6">
                        <w:rPr>
                          <w:b/>
                          <w:bCs w:val="0"/>
                          <w:noProof/>
                          <w:sz w:val="20"/>
                          <w:szCs w:val="20"/>
                        </w:rPr>
                        <w:t>4</w:t>
                      </w:r>
                      <w:r w:rsidRPr="00655410">
                        <w:rPr>
                          <w:b/>
                          <w:bCs w:val="0"/>
                          <w:noProof/>
                          <w:sz w:val="20"/>
                          <w:szCs w:val="20"/>
                        </w:rPr>
                        <w:fldChar w:fldCharType="end"/>
                      </w:r>
                      <w:bookmarkEnd w:id="5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2"/>
                    </w:p>
                    <w:p w14:paraId="7C4FD2E6"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0141A7" w:rsidRPr="00CB5040" w:rsidRDefault="000141A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0141A7" w:rsidRPr="00CB5040" w:rsidRDefault="000141A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0141A7" w:rsidRPr="00CB5040" w:rsidRDefault="000141A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0141A7" w:rsidRPr="00CB5040" w:rsidRDefault="000141A7" w:rsidP="00CB5040">
                      <w:pPr>
                        <w:pStyle w:val="Caption"/>
                        <w:jc w:val="center"/>
                        <w:rPr>
                          <w:sz w:val="20"/>
                          <w:szCs w:val="20"/>
                        </w:rPr>
                      </w:pPr>
                      <w:bookmarkStart w:id="5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5554B6">
                        <w:rPr>
                          <w:b/>
                          <w:bCs w:val="0"/>
                          <w:noProof/>
                          <w:sz w:val="20"/>
                          <w:szCs w:val="20"/>
                        </w:rPr>
                        <w:t>5</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r w:rsidR="005554B6">
        <w:fldChar w:fldCharType="begin"/>
      </w:r>
      <w:r w:rsidR="005554B6">
        <w:instrText xml:space="preserve"> REF _Ref497055360 \n </w:instrText>
      </w:r>
      <w:r w:rsidR="005554B6">
        <w:fldChar w:fldCharType="separate"/>
      </w:r>
      <w:r w:rsidR="005554B6">
        <w:t>[12]</w:t>
      </w:r>
      <w:r w:rsidR="005554B6">
        <w:fldChar w:fldCharType="end"/>
      </w:r>
      <w:r w:rsidR="005554B6">
        <w:fldChar w:fldCharType="begin"/>
      </w:r>
      <w:r w:rsidR="005554B6">
        <w:instrText xml:space="preserve"> REF _Ref498275361 \n </w:instrText>
      </w:r>
      <w:r w:rsidR="005554B6">
        <w:fldChar w:fldCharType="separate"/>
      </w:r>
      <w:r w:rsidR="005554B6">
        <w:t>[35]</w:t>
      </w:r>
      <w:r w:rsidR="005554B6">
        <w:fldChar w:fldCharType="end"/>
      </w:r>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4A0B9F0B"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5554B6" w:rsidRPr="005554B6">
        <w:rPr>
          <w:iCs/>
        </w:rPr>
        <w:t>Figure 6</w:t>
      </w:r>
      <w:r>
        <w:rPr>
          <w:iCs/>
        </w:rPr>
        <w:fldChar w:fldCharType="end"/>
      </w:r>
      <w:r w:rsidR="00F16C50">
        <w:rPr>
          <w:iCs/>
        </w:rPr>
        <w:t xml:space="preserve">. Epoch-based scoring requires that the entire signal be annotated, which is normally the case for sequential decoding problems. It attempts to account for the amount of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5554B6" w:rsidRPr="005554B6">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5554B6" w:rsidRPr="005554B6">
        <w:rPr>
          <w:iCs/>
        </w:rPr>
        <w:t>Figure 4</w:t>
      </w:r>
      <w:r w:rsidR="00F16C50">
        <w:rPr>
          <w:iCs/>
        </w:rPr>
        <w:fldChar w:fldCharType="end"/>
      </w:r>
      <w:r w:rsidR="00F16C50">
        <w:rPr>
          <w:iCs/>
        </w:rPr>
        <w:t>.</w:t>
      </w:r>
    </w:p>
    <w:p w14:paraId="796A24E1" w14:textId="080BE3DE" w:rsidR="00FC6045" w:rsidRPr="0083664D" w:rsidRDefault="00FC6045" w:rsidP="00D61EA4">
      <w:pPr>
        <w:rPr>
          <w:b/>
          <w:bCs/>
          <w:sz w:val="20"/>
          <w:szCs w:val="20"/>
        </w:rPr>
      </w:pPr>
      <w:r>
        <w:rPr>
          <w:iCs/>
        </w:rPr>
        <w:lastRenderedPageBreak/>
        <w:t xml:space="preserve">One important parameter to be tweaked in this algorithm is the </w:t>
      </w:r>
      <w:r w:rsidR="00997270">
        <w:rPr>
          <w:iCs/>
        </w:rPr>
        <w:t xml:space="preserve">scoring </w:t>
      </w:r>
      <w:r>
        <w:rPr>
          <w:iCs/>
        </w:rPr>
        <w:t xml:space="preserve">epoch duration. It is ideally set to an amount of time smaller than the </w:t>
      </w:r>
      <w:r w:rsidR="00997270">
        <w:rPr>
          <w:iCs/>
        </w:rPr>
        <w:t xml:space="preserve">unit of time used by the classification system to make decisions, which we refer to as the system epoch duration. 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554B6" w:rsidRPr="005554B6">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on segment boundaries. </w:t>
      </w:r>
    </w:p>
    <w:p w14:paraId="3E13DB43" w14:textId="529AE486" w:rsidR="00E5175A" w:rsidRDefault="00B05E56" w:rsidP="0083664D">
      <w:pPr>
        <w:pStyle w:val="Heading2"/>
        <w:keepNext w:val="0"/>
        <w:keepLines w:val="0"/>
      </w:pPr>
      <w:r>
        <w:t xml:space="preserve">Any </w:t>
      </w:r>
      <w:r w:rsidR="00E5175A" w:rsidRPr="00E5175A">
        <w:t>Overlap Method (OVLP)</w:t>
      </w:r>
    </w:p>
    <w:p w14:paraId="348F53E2" w14:textId="2B26F775" w:rsidR="007C22AC" w:rsidRDefault="007C22AC" w:rsidP="007C22AC">
      <w:r w:rsidRPr="00C1341E">
        <w:t>The neuro</w:t>
      </w:r>
      <w:r w:rsidR="004F7D31">
        <w:t xml:space="preserve">engineering </w:t>
      </w:r>
      <w:r w:rsidRPr="00C1341E">
        <w:t xml:space="preserve">community has favored a more permissive method of scoring known as the </w:t>
      </w:r>
      <w:r w:rsidR="00B05E56">
        <w:t>Any Overlap M</w:t>
      </w:r>
      <w:r w:rsidRPr="00C1341E">
        <w:t>ethod</w:t>
      </w:r>
      <w:r w:rsidRPr="00C1341E">
        <w:rPr>
          <w:sz w:val="20"/>
          <w:szCs w:val="20"/>
        </w:rPr>
        <w:t> </w:t>
      </w:r>
      <w:r w:rsidRPr="00C1341E">
        <w:rPr>
          <w:sz w:val="20"/>
          <w:szCs w:val="20"/>
        </w:rPr>
        <w:fldChar w:fldCharType="begin"/>
      </w:r>
      <w:r w:rsidRPr="00C1341E">
        <w:rPr>
          <w:sz w:val="20"/>
          <w:szCs w:val="20"/>
        </w:rPr>
        <w:instrText xml:space="preserve"> REF _Ref497209331 \r </w:instrText>
      </w:r>
      <w:r w:rsidR="007F4D10" w:rsidRPr="00C1341E">
        <w:rPr>
          <w:sz w:val="20"/>
          <w:szCs w:val="20"/>
        </w:rPr>
        <w:instrText xml:space="preserve"> \* MERGEFORMAT </w:instrText>
      </w:r>
      <w:r w:rsidRPr="00C1341E">
        <w:rPr>
          <w:sz w:val="20"/>
          <w:szCs w:val="20"/>
        </w:rPr>
        <w:fldChar w:fldCharType="separate"/>
      </w:r>
      <w:r w:rsidR="005554B6">
        <w:rPr>
          <w:sz w:val="20"/>
          <w:szCs w:val="20"/>
        </w:rPr>
        <w:t>[19]</w:t>
      </w:r>
      <w:r w:rsidRPr="00C1341E">
        <w:rPr>
          <w:sz w:val="20"/>
          <w:szCs w:val="20"/>
        </w:rPr>
        <w:fldChar w:fldCharType="end"/>
      </w:r>
      <w:r w:rsidRPr="00C1341E">
        <w:rPr>
          <w:sz w:val="20"/>
          <w:szCs w:val="20"/>
        </w:rPr>
        <w:t xml:space="preserve"> </w:t>
      </w:r>
      <w:r w:rsidRPr="00C1341E">
        <w:t xml:space="preserve">that tends to produce much higher sensitivities and lower </w:t>
      </w:r>
      <w:r w:rsidR="00760D0B">
        <w:t xml:space="preserve">FA </w:t>
      </w:r>
      <w:r w:rsidRPr="00C1341E">
        <w:t xml:space="preserve">rates. </w:t>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0" distB="137160" distL="0" distR="0" simplePos="0" relativeHeight="251691008" behindDoc="0" locked="0" layoutInCell="1" allowOverlap="1" wp14:anchorId="46EBA275" wp14:editId="428ADCB6">
                <wp:simplePos x="0" y="0"/>
                <wp:positionH relativeFrom="margin">
                  <wp:align>center</wp:align>
                </wp:positionH>
                <wp:positionV relativeFrom="margin">
                  <wp:align>top</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0141A7" w:rsidRPr="0087064A" w:rsidRDefault="000141A7"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0141A7" w:rsidRPr="007E26C9" w:rsidRDefault="000141A7" w:rsidP="002A18ED">
                            <w:pPr>
                              <w:spacing w:before="120" w:after="120"/>
                              <w:rPr>
                                <w:sz w:val="20"/>
                                <w:szCs w:val="20"/>
                              </w:rPr>
                            </w:pPr>
                            <w:bookmarkStart w:id="5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6</w:t>
                            </w:r>
                            <w:r w:rsidRPr="00655410">
                              <w:rPr>
                                <w:b/>
                                <w:bCs/>
                                <w:noProof/>
                                <w:sz w:val="20"/>
                                <w:szCs w:val="20"/>
                              </w:rPr>
                              <w:fldChar w:fldCharType="end"/>
                            </w:r>
                            <w:bookmarkEnd w:id="5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141A7" w:rsidRPr="00D7647E" w:rsidRDefault="000141A7"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6CACD296" w14:textId="1406236C" w:rsidR="000141A7" w:rsidRPr="0087064A" w:rsidRDefault="000141A7"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0141A7" w:rsidRPr="007E26C9" w:rsidRDefault="000141A7" w:rsidP="002A18ED">
                      <w:pPr>
                        <w:spacing w:before="120" w:after="120"/>
                        <w:rPr>
                          <w:sz w:val="20"/>
                          <w:szCs w:val="20"/>
                        </w:rPr>
                      </w:pPr>
                      <w:bookmarkStart w:id="5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6</w:t>
                      </w:r>
                      <w:r w:rsidRPr="00655410">
                        <w:rPr>
                          <w:b/>
                          <w:bCs/>
                          <w:noProof/>
                          <w:sz w:val="20"/>
                          <w:szCs w:val="20"/>
                        </w:rPr>
                        <w:fldChar w:fldCharType="end"/>
                      </w:r>
                      <w:bookmarkEnd w:id="5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141A7" w:rsidRPr="00D7647E" w:rsidRDefault="000141A7"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a cause for concern. The OVLP scoring method is </w:t>
      </w:r>
      <w:r w:rsidR="00137A64">
        <w:t xml:space="preserve">demonstrated </w:t>
      </w:r>
      <w:r w:rsidR="0042662E">
        <w:t xml:space="preserve">in </w:t>
      </w:r>
      <w:r w:rsidR="005554B6">
        <w:fldChar w:fldCharType="begin"/>
      </w:r>
      <w:r w:rsidR="005554B6">
        <w:instrText xml:space="preserve"> REF _Ref498388415 \*mergeformat</w:instrText>
      </w:r>
      <w:r w:rsidR="005554B6">
        <w:fldChar w:fldCharType="separate"/>
      </w:r>
      <w:r w:rsidR="005554B6" w:rsidRPr="005554B6">
        <w:t>Figure 7</w:t>
      </w:r>
      <w:r w:rsidR="005554B6">
        <w:fldChar w:fldCharType="end"/>
      </w:r>
      <w:r w:rsidR="0042662E">
        <w:t>.</w:t>
      </w:r>
    </w:p>
    <w:p w14:paraId="450ACF2B" w14:textId="3623D725" w:rsidR="00E5175A" w:rsidRDefault="00E5175A" w:rsidP="00D04F39">
      <w:pPr>
        <w:pStyle w:val="Heading2"/>
        <w:keepNext w:val="0"/>
        <w:keepLines w:val="0"/>
        <w:rPr>
          <w:iCs/>
        </w:rPr>
      </w:pPr>
      <w:r w:rsidRPr="00E5175A">
        <w:t>Time-Aligned Event Scoring</w:t>
      </w:r>
      <w:r>
        <w:t xml:space="preserve"> (TAES)</w:t>
      </w:r>
    </w:p>
    <w:p w14:paraId="4A8C288C" w14:textId="77777777"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61273824" w:rsidR="00ED038F" w:rsidRDefault="00771A13" w:rsidP="00771A13">
      <w:pPr>
        <w:pStyle w:val="ListParagraph"/>
        <w:tabs>
          <w:tab w:val="left" w:pos="8640"/>
        </w:tabs>
        <w:spacing w:before="120"/>
        <w:ind w:left="0"/>
        <w:contextualSpacing w:val="0"/>
      </w:pPr>
      <w:r>
        <w:t xml:space="preserve">TAES </w:t>
      </w:r>
      <w:r w:rsidR="00ED038F">
        <w:t>gives equal weight to each event, but it calculates a partial score for each event based on the amount of overlap.</w:t>
      </w:r>
      <w:r>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in </w:t>
      </w:r>
      <w:r w:rsidR="00A4169D">
        <w:rPr>
          <w:iCs/>
        </w:rPr>
        <w:fldChar w:fldCharType="begin"/>
      </w:r>
      <w:r w:rsidR="00A4169D">
        <w:rPr>
          <w:iCs/>
        </w:rPr>
        <w:instrText xml:space="preserve"> REF _Ref499211774 \* mergeformat</w:instrText>
      </w:r>
      <w:r w:rsidR="00A4169D">
        <w:rPr>
          <w:iCs/>
        </w:rPr>
        <w:fldChar w:fldCharType="separate"/>
      </w:r>
      <w:r w:rsidR="005554B6" w:rsidRPr="005554B6">
        <w:rPr>
          <w:iCs/>
        </w:rPr>
        <w:t>Figure 8</w:t>
      </w:r>
      <w:r w:rsidR="00A4169D">
        <w:rPr>
          <w:iCs/>
        </w:rPr>
        <w:fldChar w:fldCharType="end"/>
      </w:r>
      <w:r w:rsidR="00ED038F" w:rsidRPr="00A001E5">
        <w:rPr>
          <w:iCs/>
        </w:rPr>
        <w:t>.</w:t>
      </w:r>
      <w:r w:rsidR="00F029A9" w:rsidRPr="0085497F">
        <w:t xml:space="preserve"> </w:t>
      </w:r>
    </w:p>
    <w:p w14:paraId="6A09788B" w14:textId="035296D5" w:rsidR="00E5175A" w:rsidRPr="00C1341E" w:rsidRDefault="00E5175A" w:rsidP="00E5175A">
      <w:pPr>
        <w:pStyle w:val="Heading2"/>
        <w:rPr>
          <w:iCs/>
        </w:rPr>
      </w:pPr>
      <w:r w:rsidRPr="00C1341E">
        <w:rPr>
          <w:iCs/>
        </w:rPr>
        <w:t>Inter-Rater Agreement (IRA)</w:t>
      </w:r>
    </w:p>
    <w:p w14:paraId="35EBDBEA" w14:textId="0A8BD82A"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37A64" w:rsidRPr="00A001E5">
        <w:rPr>
          <w:iCs/>
          <w:noProof/>
        </w:rPr>
        <w:lastRenderedPageBreak/>
        <mc:AlternateContent>
          <mc:Choice Requires="wps">
            <w:drawing>
              <wp:anchor distT="0" distB="137160" distL="0" distR="0" simplePos="0" relativeHeight="251693056" behindDoc="0" locked="0" layoutInCell="1" allowOverlap="1" wp14:anchorId="1E4970F5" wp14:editId="02CEAF80">
                <wp:simplePos x="0" y="0"/>
                <wp:positionH relativeFrom="margin">
                  <wp:align>center</wp:align>
                </wp:positionH>
                <wp:positionV relativeFrom="margin">
                  <wp:align>top</wp:align>
                </wp:positionV>
                <wp:extent cx="5934075" cy="6967855"/>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68067"/>
                        </a:xfrm>
                        <a:prstGeom prst="rect">
                          <a:avLst/>
                        </a:prstGeom>
                        <a:solidFill>
                          <a:srgbClr val="FFFFFF"/>
                        </a:solidFill>
                        <a:ln w="9525">
                          <a:noFill/>
                          <a:miter lim="800000"/>
                          <a:headEnd/>
                          <a:tailEnd/>
                        </a:ln>
                      </wps:spPr>
                      <wps:txbx>
                        <w:txbxContent>
                          <w:p w14:paraId="4A97F32C" w14:textId="564C5CCA" w:rsidR="000141A7" w:rsidRPr="0087064A" w:rsidRDefault="000141A7"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0141A7" w:rsidRDefault="000141A7" w:rsidP="00771A13">
                            <w:pPr>
                              <w:spacing w:before="120"/>
                              <w:rPr>
                                <w:sz w:val="20"/>
                                <w:szCs w:val="20"/>
                              </w:rPr>
                            </w:pPr>
                            <w:bookmarkStart w:id="5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7</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0141A7" w:rsidRPr="0087064A" w:rsidRDefault="000141A7"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7777777" w:rsidR="000141A7" w:rsidRPr="007E26C9" w:rsidRDefault="000141A7" w:rsidP="00771A13">
                            <w:pPr>
                              <w:spacing w:before="120" w:after="0"/>
                              <w:rPr>
                                <w:sz w:val="20"/>
                                <w:szCs w:val="20"/>
                              </w:rPr>
                            </w:pPr>
                            <w:bookmarkStart w:id="57"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8</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TAES scores example 1 as 71% TP, 29% FN and 14% FP. Example 2 is scored as 100% TP, 100% FN and 100% FP.</w:t>
                            </w:r>
                          </w:p>
                          <w:p w14:paraId="30F215DD" w14:textId="77777777" w:rsidR="000141A7" w:rsidRPr="007E26C9" w:rsidRDefault="000141A7" w:rsidP="00D04F39">
                            <w:pPr>
                              <w:spacing w:before="120" w:after="120"/>
                              <w:rPr>
                                <w:sz w:val="20"/>
                                <w:szCs w:val="20"/>
                              </w:rPr>
                            </w:pPr>
                          </w:p>
                          <w:p w14:paraId="5F8F35A5" w14:textId="77777777" w:rsidR="000141A7" w:rsidRPr="00D7647E" w:rsidRDefault="000141A7"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25pt;height:548.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" stroked="f">
                <v:textbox inset="0,0,0,0">
                  <w:txbxContent>
                    <w:p w14:paraId="4A97F32C" w14:textId="564C5CCA" w:rsidR="000141A7" w:rsidRPr="0087064A" w:rsidRDefault="000141A7"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0141A7" w:rsidRDefault="000141A7" w:rsidP="00771A13">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0141A7" w:rsidRPr="0087064A" w:rsidRDefault="000141A7"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7777777" w:rsidR="000141A7" w:rsidRPr="007E26C9" w:rsidRDefault="000141A7" w:rsidP="00771A13">
                      <w:pPr>
                        <w:spacing w:before="120" w:after="0"/>
                        <w:rPr>
                          <w:sz w:val="20"/>
                          <w:szCs w:val="20"/>
                        </w:rPr>
                      </w:pPr>
                      <w:bookmarkStart w:id="59"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5554B6">
                        <w:rPr>
                          <w:b/>
                          <w:bCs/>
                          <w:noProof/>
                          <w:sz w:val="20"/>
                          <w:szCs w:val="20"/>
                        </w:rPr>
                        <w:t>8</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TAES scores example 1 as 71% TP, 29% FN and 14% FP. Example 2 is scored as 100% TP, 100% FN and 100% FP.</w:t>
                      </w:r>
                    </w:p>
                    <w:p w14:paraId="30F215DD" w14:textId="77777777" w:rsidR="000141A7" w:rsidRPr="007E26C9" w:rsidRDefault="000141A7" w:rsidP="00D04F39">
                      <w:pPr>
                        <w:spacing w:before="120" w:after="120"/>
                        <w:rPr>
                          <w:sz w:val="20"/>
                          <w:szCs w:val="20"/>
                        </w:rPr>
                      </w:pPr>
                    </w:p>
                    <w:p w14:paraId="5F8F35A5" w14:textId="77777777" w:rsidR="000141A7" w:rsidRPr="00D7647E" w:rsidRDefault="000141A7" w:rsidP="00D04F39"/>
                  </w:txbxContent>
                </v:textbox>
                <w10:wrap type="square" anchorx="margin" anchory="margin"/>
              </v:shape>
            </w:pict>
          </mc:Fallback>
        </mc:AlternateContent>
      </w:r>
      <w:r>
        <w:t xml:space="preserve">This </w:t>
      </w:r>
      <w:r w:rsidR="00771A13">
        <w:t xml:space="preserve">metric, which we refer to as a derived metric since it is computed from error counts collected using one of the other 5 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554B6">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37DEEA41"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5554B6">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777777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r w:rsidRPr="00702A81">
        <w:lastRenderedPageBreak/>
        <w:t>agreement</w:t>
      </w:r>
      <w:r w:rsidR="00B26181">
        <w:t>.</w:t>
      </w:r>
    </w:p>
    <w:p w14:paraId="6E209EF2" w14:textId="2E4D9E23" w:rsidR="00F348A0" w:rsidRDefault="00702A81" w:rsidP="00F348A0">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 xml:space="preserve">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r w:rsidR="005554B6">
        <w:fldChar w:fldCharType="begin"/>
      </w:r>
      <w:r w:rsidR="005554B6">
        <w:instrText xml:space="preserve"> REF _Ref498395013 \n </w:instrText>
      </w:r>
      <w:r w:rsidR="005554B6">
        <w:fldChar w:fldCharType="separate"/>
      </w:r>
      <w:r w:rsidR="005554B6">
        <w:t>[38]</w:t>
      </w:r>
      <w:r w:rsidR="005554B6">
        <w:fldChar w:fldCharType="end"/>
      </w:r>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4BEA6630" w:rsidR="000D6C4E" w:rsidRPr="00C1341E" w:rsidRDefault="00EA41FE" w:rsidP="000D6C4E">
      <w:pPr>
        <w:pStyle w:val="Heading2"/>
        <w:rPr>
          <w:iCs/>
        </w:rPr>
      </w:pPr>
      <w:r>
        <w:rPr>
          <w:iCs/>
        </w:rPr>
        <w:t xml:space="preserve">A Brief </w:t>
      </w:r>
      <w:r w:rsidR="000D6C4E">
        <w:rPr>
          <w:iCs/>
        </w:rPr>
        <w:t>Comparison of Metrics</w:t>
      </w:r>
    </w:p>
    <w:p w14:paraId="7AD19DAB" w14:textId="5D2B5830" w:rsidR="003F1B69" w:rsidRPr="00A001E5" w:rsidRDefault="00EA41FE" w:rsidP="00A001E5">
      <w:pPr>
        <w:rPr>
          <w:iCs/>
        </w:rPr>
      </w:pPr>
      <w:r w:rsidRPr="00A001E5">
        <w:rPr>
          <w:iCs/>
        </w:rPr>
        <w:t>A</w:t>
      </w:r>
      <w:r w:rsidR="00532A35" w:rsidRPr="00A001E5">
        <w:rPr>
          <w:iCs/>
        </w:rPr>
        <w:t xml:space="preserve"> simple </w:t>
      </w:r>
      <w:r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5554B6" w:rsidRPr="005554B6">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7FE3AD10"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w:t>
      </w:r>
      <w:r w:rsidR="0073714B" w:rsidRPr="00A001E5">
        <w:rPr>
          <w:iCs/>
          <w:noProof/>
        </w:rPr>
        <mc:AlternateContent>
          <mc:Choice Requires="wps">
            <w:drawing>
              <wp:anchor distT="0" distB="137160" distL="0" distR="0" simplePos="0" relativeHeight="251699200" behindDoc="0" locked="0" layoutInCell="1" allowOverlap="1" wp14:anchorId="10A166B5" wp14:editId="51D75C09">
                <wp:simplePos x="0" y="0"/>
                <wp:positionH relativeFrom="margin">
                  <wp:align>center</wp:align>
                </wp:positionH>
                <wp:positionV relativeFrom="margin">
                  <wp:align>bottom</wp:align>
                </wp:positionV>
                <wp:extent cx="5934456" cy="1517904"/>
                <wp:effectExtent l="0" t="0" r="9525" b="6350"/>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17904"/>
                        </a:xfrm>
                        <a:prstGeom prst="rect">
                          <a:avLst/>
                        </a:prstGeom>
                        <a:solidFill>
                          <a:srgbClr val="FFFFFF"/>
                        </a:solidFill>
                        <a:ln w="9525">
                          <a:noFill/>
                          <a:miter lim="800000"/>
                          <a:headEnd/>
                          <a:tailEnd/>
                        </a:ln>
                      </wps:spPr>
                      <wps:txbx>
                        <w:txbxContent>
                          <w:p w14:paraId="37927686" w14:textId="77777777" w:rsidR="000141A7" w:rsidRPr="0087064A" w:rsidRDefault="000141A7"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0141A7" w:rsidRPr="007E26C9" w:rsidRDefault="000141A7"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0141A7" w:rsidRPr="00D7647E" w:rsidRDefault="000141A7" w:rsidP="009804B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66B5" id="Text Box 361" o:spid="_x0000_s1032" type="#_x0000_t202" style="position:absolute;left:0;text-align:left;margin-left:0;margin-top:0;width:467.3pt;height:119.5pt;z-index:251699200;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" stroked="f">
                <v:textbox inset="0,0,0,0">
                  <w:txbxContent>
                    <w:p w14:paraId="37927686" w14:textId="77777777" w:rsidR="000141A7" w:rsidRPr="0087064A" w:rsidRDefault="000141A7"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0141A7" w:rsidRPr="007E26C9" w:rsidRDefault="000141A7"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0141A7" w:rsidRPr="00D7647E" w:rsidRDefault="000141A7" w:rsidP="009804B2"/>
                  </w:txbxContent>
                </v:textbox>
                <w10:wrap type="square" anchorx="margin" anchory="margin"/>
              </v:shape>
            </w:pict>
          </mc:Fallback>
        </mc:AlternateContent>
      </w:r>
      <w:r w:rsidRPr="00A001E5">
        <w:rPr>
          <w:iCs/>
        </w:rPr>
        <w:t xml:space="preserv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are obviously FN errors for the 4th, 8th and 10th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301D1061" w:rsidR="00532A35" w:rsidRPr="00A001E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07360D2C" w14:textId="15BF6CBD" w:rsidR="00080E9D" w:rsidRPr="0022016C" w:rsidRDefault="009B64A9" w:rsidP="0022016C">
      <w:pPr>
        <w:pStyle w:val="Heading1"/>
        <w:tabs>
          <w:tab w:val="clear" w:pos="216"/>
          <w:tab w:val="left" w:pos="540"/>
        </w:tabs>
      </w:pPr>
      <w:r>
        <mc:AlternateContent>
          <mc:Choice Requires="wps">
            <w:drawing>
              <wp:anchor distT="137160" distB="0" distL="0" distR="0" simplePos="0" relativeHeight="251703296" behindDoc="0" locked="0" layoutInCell="1" allowOverlap="1" wp14:anchorId="4DF42F10" wp14:editId="6866300B">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0141A7" w:rsidRPr="0087064A" w:rsidRDefault="000141A7"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0141A7" w:rsidRPr="009B64A9" w:rsidRDefault="000141A7" w:rsidP="009B64A9">
                            <w:pPr>
                              <w:pStyle w:val="Caption"/>
                              <w:jc w:val="center"/>
                              <w:rPr>
                                <w:noProof/>
                                <w:sz w:val="20"/>
                                <w:szCs w:val="20"/>
                              </w:rPr>
                            </w:pPr>
                            <w:bookmarkStart w:id="60"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554B6">
                              <w:rPr>
                                <w:b/>
                                <w:noProof/>
                                <w:sz w:val="20"/>
                                <w:szCs w:val="20"/>
                              </w:rPr>
                              <w:t>9</w:t>
                            </w:r>
                            <w:r w:rsidRPr="009B64A9">
                              <w:rPr>
                                <w:b/>
                                <w:sz w:val="20"/>
                                <w:szCs w:val="20"/>
                              </w:rPr>
                              <w:fldChar w:fldCharType="end"/>
                            </w:r>
                            <w:bookmarkEnd w:id="60"/>
                            <w:r w:rsidRPr="009B64A9">
                              <w:rPr>
                                <w:sz w:val="20"/>
                                <w:szCs w:val="20"/>
                              </w:rPr>
                              <w:t>. An example that summarizes the differences between scoring metrics.</w:t>
                            </w:r>
                          </w:p>
                          <w:p w14:paraId="152FE3C7" w14:textId="77777777" w:rsidR="000141A7" w:rsidRPr="00D7647E" w:rsidRDefault="000141A7"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0141A7" w:rsidRPr="0087064A" w:rsidRDefault="000141A7"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0141A7" w:rsidRPr="009B64A9" w:rsidRDefault="000141A7" w:rsidP="009B64A9">
                      <w:pPr>
                        <w:pStyle w:val="Caption"/>
                        <w:jc w:val="center"/>
                        <w:rPr>
                          <w:noProof/>
                          <w:sz w:val="20"/>
                          <w:szCs w:val="20"/>
                        </w:rPr>
                      </w:pPr>
                      <w:bookmarkStart w:id="61"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5554B6">
                        <w:rPr>
                          <w:b/>
                          <w:noProof/>
                          <w:sz w:val="20"/>
                          <w:szCs w:val="20"/>
                        </w:rPr>
                        <w:t>9</w:t>
                      </w:r>
                      <w:r w:rsidRPr="009B64A9">
                        <w:rPr>
                          <w:b/>
                          <w:sz w:val="20"/>
                          <w:szCs w:val="20"/>
                        </w:rPr>
                        <w:fldChar w:fldCharType="end"/>
                      </w:r>
                      <w:bookmarkEnd w:id="61"/>
                      <w:r w:rsidRPr="009B64A9">
                        <w:rPr>
                          <w:sz w:val="20"/>
                          <w:szCs w:val="20"/>
                        </w:rPr>
                        <w:t>. An example that summarizes the differences between scoring metrics.</w:t>
                      </w:r>
                    </w:p>
                    <w:p w14:paraId="152FE3C7" w14:textId="77777777" w:rsidR="000141A7" w:rsidRPr="00D7647E" w:rsidRDefault="000141A7" w:rsidP="0036427D"/>
                  </w:txbxContent>
                </v:textbox>
                <w10:wrap type="topAndBottom" anchorx="margin" anchory="margin"/>
              </v:shape>
            </w:pict>
          </mc:Fallback>
        </mc:AlternateContent>
      </w:r>
      <w:r w:rsidR="003C274A" w:rsidRPr="0022016C">
        <w:t>Result</w:t>
      </w:r>
      <w:r w:rsidR="007C5420" w:rsidRPr="0022016C">
        <w:t>s</w:t>
      </w:r>
    </w:p>
    <w:p w14:paraId="06C3C4F5" w14:textId="23242432" w:rsidR="00823F20" w:rsidRDefault="00823F20" w:rsidP="00A001E5">
      <w:r w:rsidRPr="00A001E5">
        <w:rPr>
          <w:iCs/>
          <w:noProof/>
        </w:rPr>
        <mc:AlternateContent>
          <mc:Choice Requires="wps">
            <w:drawing>
              <wp:anchor distT="137160" distB="0" distL="137160" distR="0" simplePos="0" relativeHeight="251666432" behindDoc="0" locked="0" layoutInCell="1" allowOverlap="1" wp14:anchorId="083E4AE4" wp14:editId="6A01138F">
                <wp:simplePos x="0" y="0"/>
                <wp:positionH relativeFrom="margin">
                  <wp:posOffset>3242733</wp:posOffset>
                </wp:positionH>
                <wp:positionV relativeFrom="margin">
                  <wp:posOffset>6747933</wp:posOffset>
                </wp:positionV>
                <wp:extent cx="2697480" cy="148082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5CF4E25E" w14:textId="19505DA5" w:rsidR="000141A7" w:rsidRPr="007E26C9" w:rsidRDefault="000141A7" w:rsidP="00823F20">
                            <w:pPr>
                              <w:pStyle w:val="Caption"/>
                              <w:spacing w:after="120"/>
                              <w:jc w:val="center"/>
                              <w:rPr>
                                <w:sz w:val="20"/>
                                <w:szCs w:val="20"/>
                              </w:rPr>
                            </w:pPr>
                            <w:bookmarkStart w:id="62"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1</w:t>
                            </w:r>
                            <w:r w:rsidRPr="00655410">
                              <w:rPr>
                                <w:b/>
                                <w:bCs w:val="0"/>
                                <w:sz w:val="20"/>
                                <w:szCs w:val="20"/>
                              </w:rPr>
                              <w:fldChar w:fldCharType="end"/>
                            </w:r>
                            <w:bookmarkEnd w:id="62"/>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141A7" w:rsidRPr="00C048CF" w14:paraId="111C21C4" w14:textId="77777777" w:rsidTr="00823F20">
                              <w:trPr>
                                <w:trHeight w:val="53"/>
                                <w:jc w:val="center"/>
                              </w:trPr>
                              <w:tc>
                                <w:tcPr>
                                  <w:tcW w:w="1891" w:type="dxa"/>
                                  <w:vAlign w:val="center"/>
                                </w:tcPr>
                                <w:p w14:paraId="399D203E" w14:textId="77777777" w:rsidR="000141A7" w:rsidRPr="007E26C9" w:rsidRDefault="000141A7"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5BEABA2C" w14:textId="77777777" w:rsidR="000141A7" w:rsidRPr="007E26C9" w:rsidRDefault="000141A7"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56F5070B" w14:textId="77777777" w:rsidR="000141A7" w:rsidRPr="007E26C9" w:rsidRDefault="000141A7" w:rsidP="00152F36">
                                  <w:pPr>
                                    <w:adjustRightInd w:val="0"/>
                                    <w:spacing w:after="0"/>
                                    <w:jc w:val="center"/>
                                    <w:rPr>
                                      <w:b/>
                                      <w:bCs/>
                                      <w:spacing w:val="5"/>
                                      <w:kern w:val="1"/>
                                    </w:rPr>
                                  </w:pPr>
                                  <w:r w:rsidRPr="007E26C9">
                                    <w:rPr>
                                      <w:b/>
                                      <w:bCs/>
                                      <w:spacing w:val="5"/>
                                      <w:kern w:val="1"/>
                                    </w:rPr>
                                    <w:t>Eval</w:t>
                                  </w:r>
                                </w:p>
                              </w:tc>
                            </w:tr>
                            <w:tr w:rsidR="000141A7" w:rsidRPr="00C048CF" w14:paraId="22999032" w14:textId="77777777" w:rsidTr="00823F20">
                              <w:trPr>
                                <w:trHeight w:val="96"/>
                                <w:jc w:val="center"/>
                              </w:trPr>
                              <w:tc>
                                <w:tcPr>
                                  <w:tcW w:w="1891" w:type="dxa"/>
                                  <w:vAlign w:val="center"/>
                                </w:tcPr>
                                <w:p w14:paraId="7F481DD6" w14:textId="77777777" w:rsidR="000141A7" w:rsidRPr="007E26C9" w:rsidRDefault="000141A7" w:rsidP="00152F36">
                                  <w:pPr>
                                    <w:adjustRightInd w:val="0"/>
                                    <w:spacing w:after="0"/>
                                    <w:jc w:val="center"/>
                                    <w:rPr>
                                      <w:spacing w:val="5"/>
                                      <w:kern w:val="1"/>
                                    </w:rPr>
                                  </w:pPr>
                                  <w:r w:rsidRPr="007E26C9">
                                    <w:rPr>
                                      <w:spacing w:val="5"/>
                                      <w:kern w:val="1"/>
                                    </w:rPr>
                                    <w:t>Patients</w:t>
                                  </w:r>
                                </w:p>
                              </w:tc>
                              <w:tc>
                                <w:tcPr>
                                  <w:tcW w:w="1170" w:type="dxa"/>
                                  <w:vAlign w:val="center"/>
                                </w:tcPr>
                                <w:p w14:paraId="0CAD9F72" w14:textId="77777777" w:rsidR="000141A7" w:rsidRPr="007E26C9" w:rsidRDefault="000141A7" w:rsidP="00823F20">
                                  <w:pPr>
                                    <w:adjustRightInd w:val="0"/>
                                    <w:spacing w:after="0"/>
                                    <w:jc w:val="right"/>
                                    <w:rPr>
                                      <w:spacing w:val="5"/>
                                      <w:kern w:val="1"/>
                                    </w:rPr>
                                  </w:pPr>
                                  <w:r w:rsidRPr="007E26C9">
                                    <w:rPr>
                                      <w:spacing w:val="5"/>
                                      <w:kern w:val="1"/>
                                    </w:rPr>
                                    <w:t>196</w:t>
                                  </w:r>
                                </w:p>
                              </w:tc>
                              <w:tc>
                                <w:tcPr>
                                  <w:tcW w:w="990" w:type="dxa"/>
                                  <w:vAlign w:val="center"/>
                                </w:tcPr>
                                <w:p w14:paraId="7BCA7FE6" w14:textId="77777777" w:rsidR="000141A7" w:rsidRPr="007E26C9" w:rsidRDefault="000141A7" w:rsidP="00823F20">
                                  <w:pPr>
                                    <w:adjustRightInd w:val="0"/>
                                    <w:spacing w:after="0"/>
                                    <w:jc w:val="right"/>
                                    <w:rPr>
                                      <w:spacing w:val="5"/>
                                      <w:kern w:val="1"/>
                                    </w:rPr>
                                  </w:pPr>
                                  <w:r w:rsidRPr="007E26C9">
                                    <w:rPr>
                                      <w:spacing w:val="5"/>
                                      <w:kern w:val="1"/>
                                    </w:rPr>
                                    <w:t>50</w:t>
                                  </w:r>
                                </w:p>
                              </w:tc>
                            </w:tr>
                            <w:tr w:rsidR="000141A7" w:rsidRPr="00C048CF" w14:paraId="76477645" w14:textId="77777777" w:rsidTr="00823F20">
                              <w:trPr>
                                <w:trHeight w:val="208"/>
                                <w:jc w:val="center"/>
                              </w:trPr>
                              <w:tc>
                                <w:tcPr>
                                  <w:tcW w:w="1891" w:type="dxa"/>
                                  <w:vAlign w:val="center"/>
                                </w:tcPr>
                                <w:p w14:paraId="783D8888" w14:textId="77777777" w:rsidR="000141A7" w:rsidRPr="007E26C9" w:rsidRDefault="000141A7" w:rsidP="00152F36">
                                  <w:pPr>
                                    <w:adjustRightInd w:val="0"/>
                                    <w:spacing w:after="0"/>
                                    <w:jc w:val="center"/>
                                    <w:rPr>
                                      <w:spacing w:val="5"/>
                                      <w:kern w:val="1"/>
                                    </w:rPr>
                                  </w:pPr>
                                  <w:r w:rsidRPr="007E26C9">
                                    <w:rPr>
                                      <w:spacing w:val="5"/>
                                      <w:kern w:val="1"/>
                                    </w:rPr>
                                    <w:t>Sessions</w:t>
                                  </w:r>
                                </w:p>
                              </w:tc>
                              <w:tc>
                                <w:tcPr>
                                  <w:tcW w:w="1170" w:type="dxa"/>
                                  <w:vAlign w:val="center"/>
                                </w:tcPr>
                                <w:p w14:paraId="6BABB65A" w14:textId="77777777" w:rsidR="000141A7" w:rsidRPr="007E26C9" w:rsidRDefault="000141A7" w:rsidP="00823F20">
                                  <w:pPr>
                                    <w:adjustRightInd w:val="0"/>
                                    <w:spacing w:after="0"/>
                                    <w:jc w:val="right"/>
                                    <w:rPr>
                                      <w:spacing w:val="5"/>
                                      <w:kern w:val="1"/>
                                    </w:rPr>
                                  </w:pPr>
                                  <w:r w:rsidRPr="007E26C9">
                                    <w:rPr>
                                      <w:spacing w:val="5"/>
                                      <w:kern w:val="1"/>
                                    </w:rPr>
                                    <w:t>456</w:t>
                                  </w:r>
                                </w:p>
                              </w:tc>
                              <w:tc>
                                <w:tcPr>
                                  <w:tcW w:w="990" w:type="dxa"/>
                                  <w:vAlign w:val="center"/>
                                </w:tcPr>
                                <w:p w14:paraId="357F78BB" w14:textId="77777777" w:rsidR="000141A7" w:rsidRPr="007E26C9" w:rsidRDefault="000141A7" w:rsidP="00823F20">
                                  <w:pPr>
                                    <w:adjustRightInd w:val="0"/>
                                    <w:spacing w:after="0"/>
                                    <w:jc w:val="right"/>
                                    <w:rPr>
                                      <w:spacing w:val="5"/>
                                      <w:kern w:val="1"/>
                                    </w:rPr>
                                  </w:pPr>
                                  <w:r w:rsidRPr="007E26C9">
                                    <w:rPr>
                                      <w:spacing w:val="5"/>
                                      <w:kern w:val="1"/>
                                    </w:rPr>
                                    <w:t>230</w:t>
                                  </w:r>
                                </w:p>
                              </w:tc>
                            </w:tr>
                            <w:tr w:rsidR="000141A7" w:rsidRPr="00C048CF" w14:paraId="3599C1C0" w14:textId="77777777" w:rsidTr="00823F20">
                              <w:trPr>
                                <w:trHeight w:val="208"/>
                                <w:jc w:val="center"/>
                              </w:trPr>
                              <w:tc>
                                <w:tcPr>
                                  <w:tcW w:w="1891" w:type="dxa"/>
                                  <w:vAlign w:val="center"/>
                                </w:tcPr>
                                <w:p w14:paraId="2E913B30" w14:textId="77777777" w:rsidR="000141A7" w:rsidRPr="007E26C9" w:rsidRDefault="000141A7" w:rsidP="00152F36">
                                  <w:pPr>
                                    <w:adjustRightInd w:val="0"/>
                                    <w:spacing w:after="0"/>
                                    <w:jc w:val="center"/>
                                    <w:rPr>
                                      <w:spacing w:val="5"/>
                                      <w:kern w:val="1"/>
                                    </w:rPr>
                                  </w:pPr>
                                  <w:r w:rsidRPr="007E26C9">
                                    <w:rPr>
                                      <w:spacing w:val="5"/>
                                      <w:kern w:val="1"/>
                                    </w:rPr>
                                    <w:t>Files</w:t>
                                  </w:r>
                                </w:p>
                              </w:tc>
                              <w:tc>
                                <w:tcPr>
                                  <w:tcW w:w="1170" w:type="dxa"/>
                                  <w:vAlign w:val="center"/>
                                </w:tcPr>
                                <w:p w14:paraId="14987FAD" w14:textId="77777777" w:rsidR="000141A7" w:rsidRPr="007E26C9" w:rsidRDefault="000141A7" w:rsidP="00823F20">
                                  <w:pPr>
                                    <w:adjustRightInd w:val="0"/>
                                    <w:spacing w:after="0"/>
                                    <w:jc w:val="right"/>
                                    <w:rPr>
                                      <w:spacing w:val="5"/>
                                      <w:kern w:val="1"/>
                                    </w:rPr>
                                  </w:pPr>
                                  <w:r w:rsidRPr="007E26C9">
                                    <w:rPr>
                                      <w:spacing w:val="5"/>
                                      <w:kern w:val="1"/>
                                    </w:rPr>
                                    <w:t>1,505</w:t>
                                  </w:r>
                                </w:p>
                              </w:tc>
                              <w:tc>
                                <w:tcPr>
                                  <w:tcW w:w="990" w:type="dxa"/>
                                  <w:vAlign w:val="center"/>
                                </w:tcPr>
                                <w:p w14:paraId="3966BE27" w14:textId="77777777" w:rsidR="000141A7" w:rsidRPr="007E26C9" w:rsidRDefault="000141A7" w:rsidP="00823F20">
                                  <w:pPr>
                                    <w:adjustRightInd w:val="0"/>
                                    <w:spacing w:after="0"/>
                                    <w:jc w:val="right"/>
                                    <w:rPr>
                                      <w:spacing w:val="5"/>
                                      <w:kern w:val="1"/>
                                    </w:rPr>
                                  </w:pPr>
                                  <w:r w:rsidRPr="007E26C9">
                                    <w:rPr>
                                      <w:spacing w:val="5"/>
                                      <w:kern w:val="1"/>
                                    </w:rPr>
                                    <w:t>984</w:t>
                                  </w:r>
                                </w:p>
                              </w:tc>
                            </w:tr>
                            <w:tr w:rsidR="000141A7" w:rsidRPr="00C048CF" w14:paraId="637AF2A6" w14:textId="77777777" w:rsidTr="00823F20">
                              <w:trPr>
                                <w:trHeight w:val="208"/>
                                <w:jc w:val="center"/>
                              </w:trPr>
                              <w:tc>
                                <w:tcPr>
                                  <w:tcW w:w="1891" w:type="dxa"/>
                                  <w:vAlign w:val="center"/>
                                </w:tcPr>
                                <w:p w14:paraId="199BB65A" w14:textId="7EBBC2F0" w:rsidR="000141A7" w:rsidRPr="007E26C9" w:rsidRDefault="000141A7" w:rsidP="00152F36">
                                  <w:pPr>
                                    <w:adjustRightInd w:val="0"/>
                                    <w:spacing w:after="0"/>
                                    <w:jc w:val="center"/>
                                    <w:rPr>
                                      <w:spacing w:val="5"/>
                                      <w:kern w:val="1"/>
                                    </w:rPr>
                                  </w:pPr>
                                  <w:r>
                                    <w:rPr>
                                      <w:spacing w:val="5"/>
                                      <w:kern w:val="1"/>
                                    </w:rPr>
                                    <w:t>No. Seizure Events</w:t>
                                  </w:r>
                                </w:p>
                              </w:tc>
                              <w:tc>
                                <w:tcPr>
                                  <w:tcW w:w="1170" w:type="dxa"/>
                                  <w:vAlign w:val="center"/>
                                </w:tcPr>
                                <w:p w14:paraId="05AF6601" w14:textId="28856B5F" w:rsidR="000141A7" w:rsidRPr="007E26C9" w:rsidRDefault="000141A7" w:rsidP="00BD1992">
                                  <w:pPr>
                                    <w:adjustRightInd w:val="0"/>
                                    <w:spacing w:after="0"/>
                                    <w:jc w:val="right"/>
                                    <w:rPr>
                                      <w:spacing w:val="5"/>
                                      <w:kern w:val="1"/>
                                    </w:rPr>
                                  </w:pPr>
                                  <w:r>
                                    <w:rPr>
                                      <w:spacing w:val="5"/>
                                      <w:kern w:val="1"/>
                                    </w:rPr>
                                    <w:t>870</w:t>
                                  </w:r>
                                </w:p>
                              </w:tc>
                              <w:tc>
                                <w:tcPr>
                                  <w:tcW w:w="990" w:type="dxa"/>
                                  <w:vAlign w:val="center"/>
                                </w:tcPr>
                                <w:p w14:paraId="34E8D688" w14:textId="2FFE5558" w:rsidR="000141A7" w:rsidRPr="007E26C9" w:rsidRDefault="000141A7" w:rsidP="006B028D">
                                  <w:pPr>
                                    <w:adjustRightInd w:val="0"/>
                                    <w:spacing w:after="0"/>
                                    <w:jc w:val="right"/>
                                    <w:rPr>
                                      <w:spacing w:val="5"/>
                                      <w:kern w:val="1"/>
                                    </w:rPr>
                                  </w:pPr>
                                  <w:r>
                                    <w:rPr>
                                      <w:spacing w:val="5"/>
                                      <w:kern w:val="1"/>
                                    </w:rPr>
                                    <w:t>614</w:t>
                                  </w:r>
                                </w:p>
                              </w:tc>
                            </w:tr>
                            <w:tr w:rsidR="000141A7" w:rsidRPr="00C048CF" w14:paraId="4AC9B44D" w14:textId="77777777" w:rsidTr="00823F20">
                              <w:trPr>
                                <w:trHeight w:val="208"/>
                                <w:jc w:val="center"/>
                              </w:trPr>
                              <w:tc>
                                <w:tcPr>
                                  <w:tcW w:w="1891" w:type="dxa"/>
                                  <w:vAlign w:val="center"/>
                                </w:tcPr>
                                <w:p w14:paraId="66AAA596" w14:textId="77777777" w:rsidR="000141A7" w:rsidRPr="007E26C9" w:rsidRDefault="000141A7" w:rsidP="00152F36">
                                  <w:pPr>
                                    <w:adjustRightInd w:val="0"/>
                                    <w:spacing w:after="0"/>
                                    <w:jc w:val="center"/>
                                    <w:rPr>
                                      <w:spacing w:val="5"/>
                                      <w:kern w:val="1"/>
                                    </w:rPr>
                                  </w:pPr>
                                  <w:r w:rsidRPr="007E26C9">
                                    <w:rPr>
                                      <w:spacing w:val="5"/>
                                      <w:kern w:val="1"/>
                                    </w:rPr>
                                    <w:t>Seizure (secs)</w:t>
                                  </w:r>
                                </w:p>
                              </w:tc>
                              <w:tc>
                                <w:tcPr>
                                  <w:tcW w:w="1170" w:type="dxa"/>
                                  <w:vAlign w:val="center"/>
                                </w:tcPr>
                                <w:p w14:paraId="3B9F463B" w14:textId="77777777" w:rsidR="000141A7" w:rsidRPr="007E26C9" w:rsidRDefault="000141A7" w:rsidP="00823F20">
                                  <w:pPr>
                                    <w:adjustRightInd w:val="0"/>
                                    <w:spacing w:after="0"/>
                                    <w:jc w:val="right"/>
                                    <w:rPr>
                                      <w:spacing w:val="5"/>
                                      <w:kern w:val="1"/>
                                    </w:rPr>
                                  </w:pPr>
                                  <w:r w:rsidRPr="007E26C9">
                                    <w:rPr>
                                      <w:spacing w:val="5"/>
                                      <w:kern w:val="1"/>
                                    </w:rPr>
                                    <w:t>51,140</w:t>
                                  </w:r>
                                </w:p>
                              </w:tc>
                              <w:tc>
                                <w:tcPr>
                                  <w:tcW w:w="990" w:type="dxa"/>
                                  <w:vAlign w:val="center"/>
                                </w:tcPr>
                                <w:p w14:paraId="68561DFF" w14:textId="77777777" w:rsidR="000141A7" w:rsidRPr="007E26C9" w:rsidRDefault="000141A7" w:rsidP="00823F20">
                                  <w:pPr>
                                    <w:adjustRightInd w:val="0"/>
                                    <w:spacing w:after="0"/>
                                    <w:jc w:val="right"/>
                                    <w:rPr>
                                      <w:spacing w:val="5"/>
                                      <w:kern w:val="1"/>
                                    </w:rPr>
                                  </w:pPr>
                                  <w:r w:rsidRPr="007E26C9">
                                    <w:rPr>
                                      <w:spacing w:val="5"/>
                                      <w:kern w:val="1"/>
                                    </w:rPr>
                                    <w:t>53,930</w:t>
                                  </w:r>
                                </w:p>
                              </w:tc>
                            </w:tr>
                            <w:tr w:rsidR="000141A7" w:rsidRPr="00C048CF" w14:paraId="6CD7DF8C" w14:textId="77777777" w:rsidTr="00823F20">
                              <w:trPr>
                                <w:trHeight w:val="208"/>
                                <w:jc w:val="center"/>
                              </w:trPr>
                              <w:tc>
                                <w:tcPr>
                                  <w:tcW w:w="1891" w:type="dxa"/>
                                  <w:vAlign w:val="center"/>
                                </w:tcPr>
                                <w:p w14:paraId="3716C0B2" w14:textId="77777777" w:rsidR="000141A7" w:rsidRPr="007E26C9" w:rsidRDefault="000141A7" w:rsidP="00152F36">
                                  <w:pPr>
                                    <w:adjustRightInd w:val="0"/>
                                    <w:spacing w:after="0"/>
                                    <w:jc w:val="center"/>
                                    <w:rPr>
                                      <w:spacing w:val="5"/>
                                      <w:kern w:val="1"/>
                                    </w:rPr>
                                  </w:pPr>
                                  <w:r w:rsidRPr="007E26C9">
                                    <w:rPr>
                                      <w:spacing w:val="5"/>
                                      <w:kern w:val="1"/>
                                    </w:rPr>
                                    <w:t>Non-Seizure (secs)</w:t>
                                  </w:r>
                                </w:p>
                              </w:tc>
                              <w:tc>
                                <w:tcPr>
                                  <w:tcW w:w="1170" w:type="dxa"/>
                                  <w:vAlign w:val="center"/>
                                </w:tcPr>
                                <w:p w14:paraId="7EEB3484" w14:textId="77777777" w:rsidR="000141A7" w:rsidRPr="007E26C9" w:rsidRDefault="000141A7" w:rsidP="00823F20">
                                  <w:pPr>
                                    <w:adjustRightInd w:val="0"/>
                                    <w:spacing w:after="0"/>
                                    <w:jc w:val="right"/>
                                    <w:rPr>
                                      <w:spacing w:val="5"/>
                                      <w:kern w:val="1"/>
                                    </w:rPr>
                                  </w:pPr>
                                  <w:r w:rsidRPr="007E26C9">
                                    <w:rPr>
                                      <w:spacing w:val="5"/>
                                      <w:kern w:val="1"/>
                                    </w:rPr>
                                    <w:t>877,821</w:t>
                                  </w:r>
                                </w:p>
                              </w:tc>
                              <w:tc>
                                <w:tcPr>
                                  <w:tcW w:w="990" w:type="dxa"/>
                                  <w:vAlign w:val="center"/>
                                </w:tcPr>
                                <w:p w14:paraId="204AB393" w14:textId="77777777" w:rsidR="000141A7" w:rsidRPr="007E26C9" w:rsidRDefault="000141A7" w:rsidP="00823F20">
                                  <w:pPr>
                                    <w:adjustRightInd w:val="0"/>
                                    <w:spacing w:after="0"/>
                                    <w:jc w:val="right"/>
                                    <w:rPr>
                                      <w:spacing w:val="5"/>
                                      <w:kern w:val="1"/>
                                    </w:rPr>
                                  </w:pPr>
                                  <w:r w:rsidRPr="007E26C9">
                                    <w:rPr>
                                      <w:spacing w:val="5"/>
                                      <w:kern w:val="1"/>
                                    </w:rPr>
                                    <w:t>547,728</w:t>
                                  </w:r>
                                </w:p>
                              </w:tc>
                            </w:tr>
                            <w:tr w:rsidR="000141A7" w:rsidRPr="00C048CF" w14:paraId="2D75184B" w14:textId="77777777" w:rsidTr="00823F20">
                              <w:trPr>
                                <w:trHeight w:val="208"/>
                                <w:jc w:val="center"/>
                              </w:trPr>
                              <w:tc>
                                <w:tcPr>
                                  <w:tcW w:w="1891" w:type="dxa"/>
                                  <w:vAlign w:val="center"/>
                                </w:tcPr>
                                <w:p w14:paraId="30A7F333" w14:textId="77777777" w:rsidR="000141A7" w:rsidRPr="007E26C9" w:rsidRDefault="000141A7" w:rsidP="00152F36">
                                  <w:pPr>
                                    <w:adjustRightInd w:val="0"/>
                                    <w:spacing w:after="0"/>
                                    <w:jc w:val="center"/>
                                    <w:rPr>
                                      <w:spacing w:val="5"/>
                                      <w:kern w:val="1"/>
                                    </w:rPr>
                                  </w:pPr>
                                  <w:r w:rsidRPr="007E26C9">
                                    <w:rPr>
                                      <w:spacing w:val="5"/>
                                      <w:kern w:val="1"/>
                                    </w:rPr>
                                    <w:t>Total (secs)</w:t>
                                  </w:r>
                                </w:p>
                              </w:tc>
                              <w:tc>
                                <w:tcPr>
                                  <w:tcW w:w="1170" w:type="dxa"/>
                                  <w:vAlign w:val="center"/>
                                </w:tcPr>
                                <w:p w14:paraId="3629B063" w14:textId="77777777" w:rsidR="000141A7" w:rsidRPr="007E26C9" w:rsidRDefault="000141A7" w:rsidP="00823F20">
                                  <w:pPr>
                                    <w:adjustRightInd w:val="0"/>
                                    <w:spacing w:after="0"/>
                                    <w:jc w:val="right"/>
                                    <w:rPr>
                                      <w:spacing w:val="5"/>
                                      <w:kern w:val="1"/>
                                    </w:rPr>
                                  </w:pPr>
                                  <w:r w:rsidRPr="007E26C9">
                                    <w:rPr>
                                      <w:spacing w:val="5"/>
                                      <w:kern w:val="1"/>
                                    </w:rPr>
                                    <w:t>928,962</w:t>
                                  </w:r>
                                </w:p>
                              </w:tc>
                              <w:tc>
                                <w:tcPr>
                                  <w:tcW w:w="990" w:type="dxa"/>
                                  <w:vAlign w:val="center"/>
                                </w:tcPr>
                                <w:p w14:paraId="78609D07" w14:textId="77777777" w:rsidR="000141A7" w:rsidRPr="007E26C9" w:rsidRDefault="000141A7" w:rsidP="00823F20">
                                  <w:pPr>
                                    <w:adjustRightInd w:val="0"/>
                                    <w:spacing w:after="0"/>
                                    <w:jc w:val="right"/>
                                    <w:rPr>
                                      <w:spacing w:val="5"/>
                                      <w:kern w:val="1"/>
                                    </w:rPr>
                                  </w:pPr>
                                  <w:r w:rsidRPr="007E26C9">
                                    <w:rPr>
                                      <w:spacing w:val="5"/>
                                      <w:kern w:val="1"/>
                                    </w:rPr>
                                    <w:t>601,659</w:t>
                                  </w:r>
                                </w:p>
                              </w:tc>
                            </w:tr>
                          </w:tbl>
                          <w:p w14:paraId="0031CDBE" w14:textId="77777777" w:rsidR="000141A7" w:rsidRDefault="000141A7" w:rsidP="00EF4D8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E4AE4" id="Text Box 2" o:spid="_x0000_s1034" type="#_x0000_t202" style="position:absolute;left:0;text-align:left;margin-left:255.35pt;margin-top:531.35pt;width:212.4pt;height:116.6pt;z-index:251666432;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" stroked="f">
                <v:textbox inset="0,0,0,0">
                  <w:txbxContent>
                    <w:p w14:paraId="5CF4E25E" w14:textId="19505DA5" w:rsidR="000141A7" w:rsidRPr="007E26C9" w:rsidRDefault="000141A7" w:rsidP="00823F20">
                      <w:pPr>
                        <w:pStyle w:val="Caption"/>
                        <w:spacing w:after="120"/>
                        <w:jc w:val="center"/>
                        <w:rPr>
                          <w:sz w:val="20"/>
                          <w:szCs w:val="20"/>
                        </w:rPr>
                      </w:pPr>
                      <w:bookmarkStart w:id="63"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1</w:t>
                      </w:r>
                      <w:r w:rsidRPr="00655410">
                        <w:rPr>
                          <w:b/>
                          <w:bCs w:val="0"/>
                          <w:sz w:val="20"/>
                          <w:szCs w:val="20"/>
                        </w:rPr>
                        <w:fldChar w:fldCharType="end"/>
                      </w:r>
                      <w:bookmarkEnd w:id="63"/>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141A7" w:rsidRPr="00C048CF" w14:paraId="111C21C4" w14:textId="77777777" w:rsidTr="00823F20">
                        <w:trPr>
                          <w:trHeight w:val="53"/>
                          <w:jc w:val="center"/>
                        </w:trPr>
                        <w:tc>
                          <w:tcPr>
                            <w:tcW w:w="1891" w:type="dxa"/>
                            <w:vAlign w:val="center"/>
                          </w:tcPr>
                          <w:p w14:paraId="399D203E" w14:textId="77777777" w:rsidR="000141A7" w:rsidRPr="007E26C9" w:rsidRDefault="000141A7"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5BEABA2C" w14:textId="77777777" w:rsidR="000141A7" w:rsidRPr="007E26C9" w:rsidRDefault="000141A7"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56F5070B" w14:textId="77777777" w:rsidR="000141A7" w:rsidRPr="007E26C9" w:rsidRDefault="000141A7" w:rsidP="00152F36">
                            <w:pPr>
                              <w:adjustRightInd w:val="0"/>
                              <w:spacing w:after="0"/>
                              <w:jc w:val="center"/>
                              <w:rPr>
                                <w:b/>
                                <w:bCs/>
                                <w:spacing w:val="5"/>
                                <w:kern w:val="1"/>
                              </w:rPr>
                            </w:pPr>
                            <w:r w:rsidRPr="007E26C9">
                              <w:rPr>
                                <w:b/>
                                <w:bCs/>
                                <w:spacing w:val="5"/>
                                <w:kern w:val="1"/>
                              </w:rPr>
                              <w:t>Eval</w:t>
                            </w:r>
                          </w:p>
                        </w:tc>
                      </w:tr>
                      <w:tr w:rsidR="000141A7" w:rsidRPr="00C048CF" w14:paraId="22999032" w14:textId="77777777" w:rsidTr="00823F20">
                        <w:trPr>
                          <w:trHeight w:val="96"/>
                          <w:jc w:val="center"/>
                        </w:trPr>
                        <w:tc>
                          <w:tcPr>
                            <w:tcW w:w="1891" w:type="dxa"/>
                            <w:vAlign w:val="center"/>
                          </w:tcPr>
                          <w:p w14:paraId="7F481DD6" w14:textId="77777777" w:rsidR="000141A7" w:rsidRPr="007E26C9" w:rsidRDefault="000141A7" w:rsidP="00152F36">
                            <w:pPr>
                              <w:adjustRightInd w:val="0"/>
                              <w:spacing w:after="0"/>
                              <w:jc w:val="center"/>
                              <w:rPr>
                                <w:spacing w:val="5"/>
                                <w:kern w:val="1"/>
                              </w:rPr>
                            </w:pPr>
                            <w:r w:rsidRPr="007E26C9">
                              <w:rPr>
                                <w:spacing w:val="5"/>
                                <w:kern w:val="1"/>
                              </w:rPr>
                              <w:t>Patients</w:t>
                            </w:r>
                          </w:p>
                        </w:tc>
                        <w:tc>
                          <w:tcPr>
                            <w:tcW w:w="1170" w:type="dxa"/>
                            <w:vAlign w:val="center"/>
                          </w:tcPr>
                          <w:p w14:paraId="0CAD9F72" w14:textId="77777777" w:rsidR="000141A7" w:rsidRPr="007E26C9" w:rsidRDefault="000141A7" w:rsidP="00823F20">
                            <w:pPr>
                              <w:adjustRightInd w:val="0"/>
                              <w:spacing w:after="0"/>
                              <w:jc w:val="right"/>
                              <w:rPr>
                                <w:spacing w:val="5"/>
                                <w:kern w:val="1"/>
                              </w:rPr>
                            </w:pPr>
                            <w:r w:rsidRPr="007E26C9">
                              <w:rPr>
                                <w:spacing w:val="5"/>
                                <w:kern w:val="1"/>
                              </w:rPr>
                              <w:t>196</w:t>
                            </w:r>
                          </w:p>
                        </w:tc>
                        <w:tc>
                          <w:tcPr>
                            <w:tcW w:w="990" w:type="dxa"/>
                            <w:vAlign w:val="center"/>
                          </w:tcPr>
                          <w:p w14:paraId="7BCA7FE6" w14:textId="77777777" w:rsidR="000141A7" w:rsidRPr="007E26C9" w:rsidRDefault="000141A7" w:rsidP="00823F20">
                            <w:pPr>
                              <w:adjustRightInd w:val="0"/>
                              <w:spacing w:after="0"/>
                              <w:jc w:val="right"/>
                              <w:rPr>
                                <w:spacing w:val="5"/>
                                <w:kern w:val="1"/>
                              </w:rPr>
                            </w:pPr>
                            <w:r w:rsidRPr="007E26C9">
                              <w:rPr>
                                <w:spacing w:val="5"/>
                                <w:kern w:val="1"/>
                              </w:rPr>
                              <w:t>50</w:t>
                            </w:r>
                          </w:p>
                        </w:tc>
                      </w:tr>
                      <w:tr w:rsidR="000141A7" w:rsidRPr="00C048CF" w14:paraId="76477645" w14:textId="77777777" w:rsidTr="00823F20">
                        <w:trPr>
                          <w:trHeight w:val="208"/>
                          <w:jc w:val="center"/>
                        </w:trPr>
                        <w:tc>
                          <w:tcPr>
                            <w:tcW w:w="1891" w:type="dxa"/>
                            <w:vAlign w:val="center"/>
                          </w:tcPr>
                          <w:p w14:paraId="783D8888" w14:textId="77777777" w:rsidR="000141A7" w:rsidRPr="007E26C9" w:rsidRDefault="000141A7" w:rsidP="00152F36">
                            <w:pPr>
                              <w:adjustRightInd w:val="0"/>
                              <w:spacing w:after="0"/>
                              <w:jc w:val="center"/>
                              <w:rPr>
                                <w:spacing w:val="5"/>
                                <w:kern w:val="1"/>
                              </w:rPr>
                            </w:pPr>
                            <w:r w:rsidRPr="007E26C9">
                              <w:rPr>
                                <w:spacing w:val="5"/>
                                <w:kern w:val="1"/>
                              </w:rPr>
                              <w:t>Sessions</w:t>
                            </w:r>
                          </w:p>
                        </w:tc>
                        <w:tc>
                          <w:tcPr>
                            <w:tcW w:w="1170" w:type="dxa"/>
                            <w:vAlign w:val="center"/>
                          </w:tcPr>
                          <w:p w14:paraId="6BABB65A" w14:textId="77777777" w:rsidR="000141A7" w:rsidRPr="007E26C9" w:rsidRDefault="000141A7" w:rsidP="00823F20">
                            <w:pPr>
                              <w:adjustRightInd w:val="0"/>
                              <w:spacing w:after="0"/>
                              <w:jc w:val="right"/>
                              <w:rPr>
                                <w:spacing w:val="5"/>
                                <w:kern w:val="1"/>
                              </w:rPr>
                            </w:pPr>
                            <w:r w:rsidRPr="007E26C9">
                              <w:rPr>
                                <w:spacing w:val="5"/>
                                <w:kern w:val="1"/>
                              </w:rPr>
                              <w:t>456</w:t>
                            </w:r>
                          </w:p>
                        </w:tc>
                        <w:tc>
                          <w:tcPr>
                            <w:tcW w:w="990" w:type="dxa"/>
                            <w:vAlign w:val="center"/>
                          </w:tcPr>
                          <w:p w14:paraId="357F78BB" w14:textId="77777777" w:rsidR="000141A7" w:rsidRPr="007E26C9" w:rsidRDefault="000141A7" w:rsidP="00823F20">
                            <w:pPr>
                              <w:adjustRightInd w:val="0"/>
                              <w:spacing w:after="0"/>
                              <w:jc w:val="right"/>
                              <w:rPr>
                                <w:spacing w:val="5"/>
                                <w:kern w:val="1"/>
                              </w:rPr>
                            </w:pPr>
                            <w:r w:rsidRPr="007E26C9">
                              <w:rPr>
                                <w:spacing w:val="5"/>
                                <w:kern w:val="1"/>
                              </w:rPr>
                              <w:t>230</w:t>
                            </w:r>
                          </w:p>
                        </w:tc>
                      </w:tr>
                      <w:tr w:rsidR="000141A7" w:rsidRPr="00C048CF" w14:paraId="3599C1C0" w14:textId="77777777" w:rsidTr="00823F20">
                        <w:trPr>
                          <w:trHeight w:val="208"/>
                          <w:jc w:val="center"/>
                        </w:trPr>
                        <w:tc>
                          <w:tcPr>
                            <w:tcW w:w="1891" w:type="dxa"/>
                            <w:vAlign w:val="center"/>
                          </w:tcPr>
                          <w:p w14:paraId="2E913B30" w14:textId="77777777" w:rsidR="000141A7" w:rsidRPr="007E26C9" w:rsidRDefault="000141A7" w:rsidP="00152F36">
                            <w:pPr>
                              <w:adjustRightInd w:val="0"/>
                              <w:spacing w:after="0"/>
                              <w:jc w:val="center"/>
                              <w:rPr>
                                <w:spacing w:val="5"/>
                                <w:kern w:val="1"/>
                              </w:rPr>
                            </w:pPr>
                            <w:r w:rsidRPr="007E26C9">
                              <w:rPr>
                                <w:spacing w:val="5"/>
                                <w:kern w:val="1"/>
                              </w:rPr>
                              <w:t>Files</w:t>
                            </w:r>
                          </w:p>
                        </w:tc>
                        <w:tc>
                          <w:tcPr>
                            <w:tcW w:w="1170" w:type="dxa"/>
                            <w:vAlign w:val="center"/>
                          </w:tcPr>
                          <w:p w14:paraId="14987FAD" w14:textId="77777777" w:rsidR="000141A7" w:rsidRPr="007E26C9" w:rsidRDefault="000141A7" w:rsidP="00823F20">
                            <w:pPr>
                              <w:adjustRightInd w:val="0"/>
                              <w:spacing w:after="0"/>
                              <w:jc w:val="right"/>
                              <w:rPr>
                                <w:spacing w:val="5"/>
                                <w:kern w:val="1"/>
                              </w:rPr>
                            </w:pPr>
                            <w:r w:rsidRPr="007E26C9">
                              <w:rPr>
                                <w:spacing w:val="5"/>
                                <w:kern w:val="1"/>
                              </w:rPr>
                              <w:t>1,505</w:t>
                            </w:r>
                          </w:p>
                        </w:tc>
                        <w:tc>
                          <w:tcPr>
                            <w:tcW w:w="990" w:type="dxa"/>
                            <w:vAlign w:val="center"/>
                          </w:tcPr>
                          <w:p w14:paraId="3966BE27" w14:textId="77777777" w:rsidR="000141A7" w:rsidRPr="007E26C9" w:rsidRDefault="000141A7" w:rsidP="00823F20">
                            <w:pPr>
                              <w:adjustRightInd w:val="0"/>
                              <w:spacing w:after="0"/>
                              <w:jc w:val="right"/>
                              <w:rPr>
                                <w:spacing w:val="5"/>
                                <w:kern w:val="1"/>
                              </w:rPr>
                            </w:pPr>
                            <w:r w:rsidRPr="007E26C9">
                              <w:rPr>
                                <w:spacing w:val="5"/>
                                <w:kern w:val="1"/>
                              </w:rPr>
                              <w:t>984</w:t>
                            </w:r>
                          </w:p>
                        </w:tc>
                      </w:tr>
                      <w:tr w:rsidR="000141A7" w:rsidRPr="00C048CF" w14:paraId="637AF2A6" w14:textId="77777777" w:rsidTr="00823F20">
                        <w:trPr>
                          <w:trHeight w:val="208"/>
                          <w:jc w:val="center"/>
                        </w:trPr>
                        <w:tc>
                          <w:tcPr>
                            <w:tcW w:w="1891" w:type="dxa"/>
                            <w:vAlign w:val="center"/>
                          </w:tcPr>
                          <w:p w14:paraId="199BB65A" w14:textId="7EBBC2F0" w:rsidR="000141A7" w:rsidRPr="007E26C9" w:rsidRDefault="000141A7" w:rsidP="00152F36">
                            <w:pPr>
                              <w:adjustRightInd w:val="0"/>
                              <w:spacing w:after="0"/>
                              <w:jc w:val="center"/>
                              <w:rPr>
                                <w:spacing w:val="5"/>
                                <w:kern w:val="1"/>
                              </w:rPr>
                            </w:pPr>
                            <w:r>
                              <w:rPr>
                                <w:spacing w:val="5"/>
                                <w:kern w:val="1"/>
                              </w:rPr>
                              <w:t>No. Seizure Events</w:t>
                            </w:r>
                          </w:p>
                        </w:tc>
                        <w:tc>
                          <w:tcPr>
                            <w:tcW w:w="1170" w:type="dxa"/>
                            <w:vAlign w:val="center"/>
                          </w:tcPr>
                          <w:p w14:paraId="05AF6601" w14:textId="28856B5F" w:rsidR="000141A7" w:rsidRPr="007E26C9" w:rsidRDefault="000141A7" w:rsidP="00BD1992">
                            <w:pPr>
                              <w:adjustRightInd w:val="0"/>
                              <w:spacing w:after="0"/>
                              <w:jc w:val="right"/>
                              <w:rPr>
                                <w:spacing w:val="5"/>
                                <w:kern w:val="1"/>
                              </w:rPr>
                            </w:pPr>
                            <w:r>
                              <w:rPr>
                                <w:spacing w:val="5"/>
                                <w:kern w:val="1"/>
                              </w:rPr>
                              <w:t>870</w:t>
                            </w:r>
                          </w:p>
                        </w:tc>
                        <w:tc>
                          <w:tcPr>
                            <w:tcW w:w="990" w:type="dxa"/>
                            <w:vAlign w:val="center"/>
                          </w:tcPr>
                          <w:p w14:paraId="34E8D688" w14:textId="2FFE5558" w:rsidR="000141A7" w:rsidRPr="007E26C9" w:rsidRDefault="000141A7" w:rsidP="006B028D">
                            <w:pPr>
                              <w:adjustRightInd w:val="0"/>
                              <w:spacing w:after="0"/>
                              <w:jc w:val="right"/>
                              <w:rPr>
                                <w:spacing w:val="5"/>
                                <w:kern w:val="1"/>
                              </w:rPr>
                            </w:pPr>
                            <w:r>
                              <w:rPr>
                                <w:spacing w:val="5"/>
                                <w:kern w:val="1"/>
                              </w:rPr>
                              <w:t>614</w:t>
                            </w:r>
                          </w:p>
                        </w:tc>
                      </w:tr>
                      <w:tr w:rsidR="000141A7" w:rsidRPr="00C048CF" w14:paraId="4AC9B44D" w14:textId="77777777" w:rsidTr="00823F20">
                        <w:trPr>
                          <w:trHeight w:val="208"/>
                          <w:jc w:val="center"/>
                        </w:trPr>
                        <w:tc>
                          <w:tcPr>
                            <w:tcW w:w="1891" w:type="dxa"/>
                            <w:vAlign w:val="center"/>
                          </w:tcPr>
                          <w:p w14:paraId="66AAA596" w14:textId="77777777" w:rsidR="000141A7" w:rsidRPr="007E26C9" w:rsidRDefault="000141A7" w:rsidP="00152F36">
                            <w:pPr>
                              <w:adjustRightInd w:val="0"/>
                              <w:spacing w:after="0"/>
                              <w:jc w:val="center"/>
                              <w:rPr>
                                <w:spacing w:val="5"/>
                                <w:kern w:val="1"/>
                              </w:rPr>
                            </w:pPr>
                            <w:r w:rsidRPr="007E26C9">
                              <w:rPr>
                                <w:spacing w:val="5"/>
                                <w:kern w:val="1"/>
                              </w:rPr>
                              <w:t>Seizure (secs)</w:t>
                            </w:r>
                          </w:p>
                        </w:tc>
                        <w:tc>
                          <w:tcPr>
                            <w:tcW w:w="1170" w:type="dxa"/>
                            <w:vAlign w:val="center"/>
                          </w:tcPr>
                          <w:p w14:paraId="3B9F463B" w14:textId="77777777" w:rsidR="000141A7" w:rsidRPr="007E26C9" w:rsidRDefault="000141A7" w:rsidP="00823F20">
                            <w:pPr>
                              <w:adjustRightInd w:val="0"/>
                              <w:spacing w:after="0"/>
                              <w:jc w:val="right"/>
                              <w:rPr>
                                <w:spacing w:val="5"/>
                                <w:kern w:val="1"/>
                              </w:rPr>
                            </w:pPr>
                            <w:r w:rsidRPr="007E26C9">
                              <w:rPr>
                                <w:spacing w:val="5"/>
                                <w:kern w:val="1"/>
                              </w:rPr>
                              <w:t>51,140</w:t>
                            </w:r>
                          </w:p>
                        </w:tc>
                        <w:tc>
                          <w:tcPr>
                            <w:tcW w:w="990" w:type="dxa"/>
                            <w:vAlign w:val="center"/>
                          </w:tcPr>
                          <w:p w14:paraId="68561DFF" w14:textId="77777777" w:rsidR="000141A7" w:rsidRPr="007E26C9" w:rsidRDefault="000141A7" w:rsidP="00823F20">
                            <w:pPr>
                              <w:adjustRightInd w:val="0"/>
                              <w:spacing w:after="0"/>
                              <w:jc w:val="right"/>
                              <w:rPr>
                                <w:spacing w:val="5"/>
                                <w:kern w:val="1"/>
                              </w:rPr>
                            </w:pPr>
                            <w:r w:rsidRPr="007E26C9">
                              <w:rPr>
                                <w:spacing w:val="5"/>
                                <w:kern w:val="1"/>
                              </w:rPr>
                              <w:t>53,930</w:t>
                            </w:r>
                          </w:p>
                        </w:tc>
                      </w:tr>
                      <w:tr w:rsidR="000141A7" w:rsidRPr="00C048CF" w14:paraId="6CD7DF8C" w14:textId="77777777" w:rsidTr="00823F20">
                        <w:trPr>
                          <w:trHeight w:val="208"/>
                          <w:jc w:val="center"/>
                        </w:trPr>
                        <w:tc>
                          <w:tcPr>
                            <w:tcW w:w="1891" w:type="dxa"/>
                            <w:vAlign w:val="center"/>
                          </w:tcPr>
                          <w:p w14:paraId="3716C0B2" w14:textId="77777777" w:rsidR="000141A7" w:rsidRPr="007E26C9" w:rsidRDefault="000141A7" w:rsidP="00152F36">
                            <w:pPr>
                              <w:adjustRightInd w:val="0"/>
                              <w:spacing w:after="0"/>
                              <w:jc w:val="center"/>
                              <w:rPr>
                                <w:spacing w:val="5"/>
                                <w:kern w:val="1"/>
                              </w:rPr>
                            </w:pPr>
                            <w:r w:rsidRPr="007E26C9">
                              <w:rPr>
                                <w:spacing w:val="5"/>
                                <w:kern w:val="1"/>
                              </w:rPr>
                              <w:t>Non-Seizure (secs)</w:t>
                            </w:r>
                          </w:p>
                        </w:tc>
                        <w:tc>
                          <w:tcPr>
                            <w:tcW w:w="1170" w:type="dxa"/>
                            <w:vAlign w:val="center"/>
                          </w:tcPr>
                          <w:p w14:paraId="7EEB3484" w14:textId="77777777" w:rsidR="000141A7" w:rsidRPr="007E26C9" w:rsidRDefault="000141A7" w:rsidP="00823F20">
                            <w:pPr>
                              <w:adjustRightInd w:val="0"/>
                              <w:spacing w:after="0"/>
                              <w:jc w:val="right"/>
                              <w:rPr>
                                <w:spacing w:val="5"/>
                                <w:kern w:val="1"/>
                              </w:rPr>
                            </w:pPr>
                            <w:r w:rsidRPr="007E26C9">
                              <w:rPr>
                                <w:spacing w:val="5"/>
                                <w:kern w:val="1"/>
                              </w:rPr>
                              <w:t>877,821</w:t>
                            </w:r>
                          </w:p>
                        </w:tc>
                        <w:tc>
                          <w:tcPr>
                            <w:tcW w:w="990" w:type="dxa"/>
                            <w:vAlign w:val="center"/>
                          </w:tcPr>
                          <w:p w14:paraId="204AB393" w14:textId="77777777" w:rsidR="000141A7" w:rsidRPr="007E26C9" w:rsidRDefault="000141A7" w:rsidP="00823F20">
                            <w:pPr>
                              <w:adjustRightInd w:val="0"/>
                              <w:spacing w:after="0"/>
                              <w:jc w:val="right"/>
                              <w:rPr>
                                <w:spacing w:val="5"/>
                                <w:kern w:val="1"/>
                              </w:rPr>
                            </w:pPr>
                            <w:r w:rsidRPr="007E26C9">
                              <w:rPr>
                                <w:spacing w:val="5"/>
                                <w:kern w:val="1"/>
                              </w:rPr>
                              <w:t>547,728</w:t>
                            </w:r>
                          </w:p>
                        </w:tc>
                      </w:tr>
                      <w:tr w:rsidR="000141A7" w:rsidRPr="00C048CF" w14:paraId="2D75184B" w14:textId="77777777" w:rsidTr="00823F20">
                        <w:trPr>
                          <w:trHeight w:val="208"/>
                          <w:jc w:val="center"/>
                        </w:trPr>
                        <w:tc>
                          <w:tcPr>
                            <w:tcW w:w="1891" w:type="dxa"/>
                            <w:vAlign w:val="center"/>
                          </w:tcPr>
                          <w:p w14:paraId="30A7F333" w14:textId="77777777" w:rsidR="000141A7" w:rsidRPr="007E26C9" w:rsidRDefault="000141A7" w:rsidP="00152F36">
                            <w:pPr>
                              <w:adjustRightInd w:val="0"/>
                              <w:spacing w:after="0"/>
                              <w:jc w:val="center"/>
                              <w:rPr>
                                <w:spacing w:val="5"/>
                                <w:kern w:val="1"/>
                              </w:rPr>
                            </w:pPr>
                            <w:r w:rsidRPr="007E26C9">
                              <w:rPr>
                                <w:spacing w:val="5"/>
                                <w:kern w:val="1"/>
                              </w:rPr>
                              <w:t>Total (secs)</w:t>
                            </w:r>
                          </w:p>
                        </w:tc>
                        <w:tc>
                          <w:tcPr>
                            <w:tcW w:w="1170" w:type="dxa"/>
                            <w:vAlign w:val="center"/>
                          </w:tcPr>
                          <w:p w14:paraId="3629B063" w14:textId="77777777" w:rsidR="000141A7" w:rsidRPr="007E26C9" w:rsidRDefault="000141A7" w:rsidP="00823F20">
                            <w:pPr>
                              <w:adjustRightInd w:val="0"/>
                              <w:spacing w:after="0"/>
                              <w:jc w:val="right"/>
                              <w:rPr>
                                <w:spacing w:val="5"/>
                                <w:kern w:val="1"/>
                              </w:rPr>
                            </w:pPr>
                            <w:r w:rsidRPr="007E26C9">
                              <w:rPr>
                                <w:spacing w:val="5"/>
                                <w:kern w:val="1"/>
                              </w:rPr>
                              <w:t>928,962</w:t>
                            </w:r>
                          </w:p>
                        </w:tc>
                        <w:tc>
                          <w:tcPr>
                            <w:tcW w:w="990" w:type="dxa"/>
                            <w:vAlign w:val="center"/>
                          </w:tcPr>
                          <w:p w14:paraId="78609D07" w14:textId="77777777" w:rsidR="000141A7" w:rsidRPr="007E26C9" w:rsidRDefault="000141A7" w:rsidP="00823F20">
                            <w:pPr>
                              <w:adjustRightInd w:val="0"/>
                              <w:spacing w:after="0"/>
                              <w:jc w:val="right"/>
                              <w:rPr>
                                <w:spacing w:val="5"/>
                                <w:kern w:val="1"/>
                              </w:rPr>
                            </w:pPr>
                            <w:r w:rsidRPr="007E26C9">
                              <w:rPr>
                                <w:spacing w:val="5"/>
                                <w:kern w:val="1"/>
                              </w:rPr>
                              <w:t>601,659</w:t>
                            </w:r>
                          </w:p>
                        </w:tc>
                      </w:tr>
                    </w:tbl>
                    <w:p w14:paraId="0031CDBE" w14:textId="77777777" w:rsidR="000141A7" w:rsidRDefault="000141A7" w:rsidP="00EF4D82"/>
                  </w:txbxContent>
                </v:textbox>
                <w10:wrap type="square" anchorx="margin" anchory="margin"/>
              </v:shape>
            </w:pict>
          </mc:Fallback>
        </mc:AlternateContent>
      </w:r>
      <w:r w:rsidR="00B4522D"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554B6">
        <w:rPr>
          <w:iCs/>
        </w:rPr>
        <w:t>[39]</w:t>
      </w:r>
      <w:r w:rsidR="00D679B9" w:rsidRPr="00A001E5">
        <w:rPr>
          <w:iCs/>
        </w:rPr>
        <w:fldChar w:fldCharType="end"/>
      </w:r>
      <w:r w:rsidR="00B4522D" w:rsidRPr="00A001E5">
        <w:rPr>
          <w:iCs/>
        </w:rPr>
        <w:t xml:space="preserve">. </w:t>
      </w:r>
      <w:r w:rsidR="00152F36" w:rsidRPr="00A001E5">
        <w:rPr>
          <w:iCs/>
        </w:rPr>
        <w:t xml:space="preserve">An overview of the corpus is given in </w:t>
      </w:r>
      <w:r w:rsidRPr="00A001E5">
        <w:rPr>
          <w:iCs/>
        </w:rPr>
        <w:fldChar w:fldCharType="begin"/>
      </w:r>
      <w:r w:rsidRPr="00A001E5">
        <w:rPr>
          <w:iCs/>
        </w:rPr>
        <w:instrText xml:space="preserve"> REF _Ref499127657 \* mergeformat</w:instrText>
      </w:r>
      <w:r w:rsidRPr="00A001E5">
        <w:rPr>
          <w:iCs/>
        </w:rPr>
        <w:fldChar w:fldCharType="separate"/>
      </w:r>
      <w:r w:rsidR="005554B6" w:rsidRPr="005554B6">
        <w:rPr>
          <w:iCs/>
        </w:rPr>
        <w:t>Table 1</w:t>
      </w:r>
      <w:r w:rsidRPr="00A001E5">
        <w:rPr>
          <w:iCs/>
        </w:rPr>
        <w:fldChar w:fldCharType="end"/>
      </w:r>
      <w:r w:rsidR="00152F36" w:rsidRPr="00A001E5">
        <w:rPr>
          <w:iCs/>
        </w:rPr>
        <w:t xml:space="preserve">. </w:t>
      </w:r>
      <w:r w:rsidRPr="00A001E5">
        <w:rPr>
          <w:iCs/>
        </w:rPr>
        <w:t xml:space="preserve">This is the largest open source corpus of its type. It consists of clinical data collected at Temple University Hospital, and represents a very challenging machine learning </w:t>
      </w:r>
      <w:r w:rsidRPr="00A001E5">
        <w:rPr>
          <w:iCs/>
        </w:rPr>
        <w:lastRenderedPageBreak/>
        <w:t xml:space="preserve">task because it contains a rich variety of common real-world problems found in clinical data (e.g., patient movement). There are </w:t>
      </w:r>
      <w:r w:rsidRPr="002353E0">
        <w:rPr>
          <w:i/>
          <w:iCs/>
        </w:rPr>
        <w:t>50</w:t>
      </w:r>
      <w:r w:rsidRPr="00A001E5">
        <w:rPr>
          <w:iCs/>
        </w:rPr>
        <w:t xml:space="preserve"> patients in the evaluation corpus, making it large enough to accurately assess fine differences</w:t>
      </w:r>
      <w:r w:rsidR="002C2888">
        <w:rPr>
          <w:iCs/>
        </w:rPr>
        <w:t xml:space="preserve"> in </w:t>
      </w:r>
      <w:r w:rsidRPr="00A001E5">
        <w:rPr>
          <w:iCs/>
        </w:rPr>
        <w:t>algorithm performance.</w:t>
      </w:r>
    </w:p>
    <w:p w14:paraId="0D460340" w14:textId="224B9451" w:rsidR="00B4522D" w:rsidRPr="00A001E5" w:rsidRDefault="00823F20" w:rsidP="00B24711">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554B6" w:rsidRPr="005554B6">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77777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350379DB"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p>
    <w:p w14:paraId="60097AA9" w14:textId="388EC174"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5293F2E7"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1DB7C44D"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4CABAFC5"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4E9CFA21"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5554B6">
        <w:fldChar w:fldCharType="begin"/>
      </w:r>
      <w:r w:rsidR="005554B6">
        <w:instrText xml:space="preserve"> REF _Ref499128459 \n </w:instrText>
      </w:r>
      <w:r w:rsidR="005554B6">
        <w:fldChar w:fldCharType="separate"/>
      </w:r>
      <w:r w:rsidR="005554B6">
        <w:t>[40]</w:t>
      </w:r>
      <w:r w:rsidR="005554B6">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592D014A" w:rsidR="00080E9D" w:rsidRDefault="00C969CA" w:rsidP="00B24711">
      <w:pPr>
        <w:pStyle w:val="ListParagraph"/>
        <w:tabs>
          <w:tab w:val="left" w:pos="8640"/>
        </w:tabs>
        <w:ind w:left="0"/>
        <w:contextualSpacing w:val="0"/>
      </w:pPr>
      <w:r>
        <w:rPr>
          <w:noProof/>
        </w:rPr>
        <mc:AlternateContent>
          <mc:Choice Requires="wps">
            <w:drawing>
              <wp:anchor distT="137160" distB="0" distL="0" distR="0" simplePos="0" relativeHeight="251707392" behindDoc="0" locked="0" layoutInCell="1" allowOverlap="1" wp14:anchorId="2CCBBD55" wp14:editId="6B4AECF2">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0141A7" w:rsidRDefault="000141A7"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0141A7" w:rsidRPr="0004312B" w:rsidRDefault="000141A7" w:rsidP="00C969CA">
                            <w:pPr>
                              <w:pStyle w:val="Caption"/>
                              <w:jc w:val="center"/>
                              <w:rPr>
                                <w:noProof/>
                                <w:sz w:val="20"/>
                                <w:szCs w:val="20"/>
                              </w:rPr>
                            </w:pPr>
                            <w:bookmarkStart w:id="64"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554B6">
                              <w:rPr>
                                <w:b/>
                                <w:bCs w:val="0"/>
                                <w:noProof/>
                                <w:sz w:val="20"/>
                                <w:szCs w:val="20"/>
                              </w:rPr>
                              <w:t>10</w:t>
                            </w:r>
                            <w:r w:rsidRPr="0004312B">
                              <w:rPr>
                                <w:b/>
                                <w:bCs w:val="0"/>
                                <w:sz w:val="20"/>
                                <w:szCs w:val="20"/>
                              </w:rPr>
                              <w:fldChar w:fldCharType="end"/>
                            </w:r>
                            <w:bookmarkEnd w:id="64"/>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141A7" w:rsidRDefault="000141A7"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073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" strokecolor="white [3212]">
                <v:textbox inset="0,0,0,0">
                  <w:txbxContent>
                    <w:p w14:paraId="0137C4AD" w14:textId="32287427" w:rsidR="000141A7" w:rsidRDefault="000141A7"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0141A7" w:rsidRPr="0004312B" w:rsidRDefault="000141A7" w:rsidP="00C969CA">
                      <w:pPr>
                        <w:pStyle w:val="Caption"/>
                        <w:jc w:val="center"/>
                        <w:rPr>
                          <w:noProof/>
                          <w:sz w:val="20"/>
                          <w:szCs w:val="20"/>
                        </w:rPr>
                      </w:pPr>
                      <w:bookmarkStart w:id="65"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554B6">
                        <w:rPr>
                          <w:b/>
                          <w:bCs w:val="0"/>
                          <w:noProof/>
                          <w:sz w:val="20"/>
                          <w:szCs w:val="20"/>
                        </w:rPr>
                        <w:t>10</w:t>
                      </w:r>
                      <w:r w:rsidRPr="0004312B">
                        <w:rPr>
                          <w:b/>
                          <w:bCs w:val="0"/>
                          <w:sz w:val="20"/>
                          <w:szCs w:val="20"/>
                        </w:rPr>
                        <w:fldChar w:fldCharType="end"/>
                      </w:r>
                      <w:bookmarkEnd w:id="65"/>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141A7" w:rsidRDefault="000141A7" w:rsidP="00C969CA"/>
                  </w:txbxContent>
                </v:textbox>
                <w10:wrap type="square" anchorx="margin" anchory="margin"/>
              </v:shape>
            </w:pict>
          </mc:Fallback>
        </mc:AlternateContent>
      </w:r>
      <w:r w:rsidR="00B52AD2">
        <w:t xml:space="preserve">A comparison of the performance of the different architectures is presented in </w:t>
      </w:r>
      <w:r w:rsidR="005554B6">
        <w:fldChar w:fldCharType="begin"/>
      </w:r>
      <w:r w:rsidR="005554B6">
        <w:instrText xml:space="preserve"> REF _Ref499137231 \* mergeformat</w:instrText>
      </w:r>
      <w:r w:rsidR="005554B6">
        <w:fldChar w:fldCharType="separate"/>
      </w:r>
      <w:r w:rsidR="005554B6" w:rsidRPr="005554B6">
        <w:t>Table 2</w:t>
      </w:r>
      <w:r w:rsidR="005554B6">
        <w:fldChar w:fldCharType="end"/>
      </w:r>
      <w:r w:rsidR="00B52AD2">
        <w:t xml:space="preserve">. </w:t>
      </w:r>
      <w:r w:rsidR="0066379E">
        <w:t xml:space="preserve">Though the relative rankings of these systems not surprisingly varies with the metric, the ranking of these systems is </w:t>
      </w:r>
      <w:r w:rsidR="00B52AD2">
        <w:t xml:space="preserve">accurately represented by the overall trends in </w:t>
      </w:r>
      <w:r w:rsidR="005554B6">
        <w:fldChar w:fldCharType="begin"/>
      </w:r>
      <w:r w:rsidR="005554B6">
        <w:instrText xml:space="preserve"> REF _Ref499137231 \* mergeformat</w:instrText>
      </w:r>
      <w:r w:rsidR="005554B6">
        <w:fldChar w:fldCharType="separate"/>
      </w:r>
      <w:r w:rsidR="005554B6" w:rsidRPr="005554B6">
        <w:t>Table 2</w:t>
      </w:r>
      <w:r w:rsidR="005554B6">
        <w:fldChar w:fldCharType="end"/>
      </w:r>
      <w:r w:rsidR="00B52AD2">
        <w:t>. HMM/</w:t>
      </w:r>
      <w:r w:rsidR="00E56A79">
        <w:t xml:space="preserve">SdA </w:t>
      </w:r>
      <w:r w:rsidR="00B52AD2">
        <w:t xml:space="preserve">generally performs the poorest of these systems, </w:t>
      </w:r>
      <w:r w:rsidR="00B52AD2">
        <w:lastRenderedPageBreak/>
        <w:t xml:space="preserve">delivering a respectable sensitivity but at a high </w:t>
      </w:r>
      <w:r w:rsidR="00F74E67">
        <w:t xml:space="preserve">FA </w:t>
      </w:r>
      <w:r w:rsidR="00B52AD2">
        <w:t>rate. CNN/LSTM typically delivers highest performance and has a low FA rate</w:t>
      </w:r>
      <w:r w:rsidR="00C0207E">
        <w:t>, which is very important in this type of application</w:t>
      </w:r>
      <w:r w:rsidR="00B52AD2">
        <w:t>.</w:t>
      </w:r>
      <w:r w:rsidR="00E56A79">
        <w:t xml:space="preserve"> </w:t>
      </w:r>
    </w:p>
    <w:p w14:paraId="62B76286" w14:textId="37A56E5B" w:rsidR="007C5420" w:rsidRPr="00E56A79" w:rsidRDefault="0066379E" w:rsidP="00E56A79">
      <w:pPr>
        <w:pStyle w:val="Heading1"/>
        <w:tabs>
          <w:tab w:val="clear" w:pos="216"/>
          <w:tab w:val="left" w:pos="540"/>
        </w:tabs>
      </w:pPr>
      <w:r w:rsidRPr="00225374">
        <mc:AlternateContent>
          <mc:Choice Requires="wps">
            <w:drawing>
              <wp:anchor distT="0" distB="137160" distL="0" distR="0" simplePos="0" relativeHeight="251677696" behindDoc="0" locked="0" layoutInCell="1" allowOverlap="1" wp14:anchorId="519F0E0D" wp14:editId="0AB34F2D">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6224110D" w:rsidR="000141A7" w:rsidRDefault="000141A7" w:rsidP="00302F91">
                            <w:pPr>
                              <w:pStyle w:val="Caption"/>
                              <w:spacing w:after="120"/>
                              <w:jc w:val="center"/>
                              <w:rPr>
                                <w:sz w:val="20"/>
                                <w:szCs w:val="20"/>
                              </w:rPr>
                            </w:pPr>
                            <w:bookmarkStart w:id="66" w:name="_Ref499137231"/>
                            <w:bookmarkStart w:id="6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2</w:t>
                            </w:r>
                            <w:r w:rsidRPr="00655410">
                              <w:rPr>
                                <w:b/>
                                <w:bCs w:val="0"/>
                                <w:sz w:val="20"/>
                                <w:szCs w:val="20"/>
                              </w:rPr>
                              <w:fldChar w:fldCharType="end"/>
                            </w:r>
                            <w:bookmarkEnd w:id="66"/>
                            <w:r w:rsidRPr="00655410">
                              <w:rPr>
                                <w:b/>
                                <w:bCs w:val="0"/>
                                <w:sz w:val="20"/>
                                <w:szCs w:val="20"/>
                              </w:rPr>
                              <w:t>.</w:t>
                            </w:r>
                            <w:r>
                              <w:rPr>
                                <w:sz w:val="20"/>
                                <w:szCs w:val="20"/>
                              </w:rPr>
                              <w:t xml:space="preserve"> Performance vs. scoring metric</w:t>
                            </w:r>
                            <w:bookmarkEnd w:id="6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141A7"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0141A7" w:rsidRPr="006A7916" w:rsidRDefault="000141A7"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141A7"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30.18%</w:t>
                                  </w:r>
                                </w:p>
                              </w:tc>
                            </w:tr>
                            <w:tr w:rsidR="000141A7"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92.28%</w:t>
                                  </w:r>
                                </w:p>
                              </w:tc>
                            </w:tr>
                            <w:tr w:rsidR="000141A7"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12</w:t>
                                  </w:r>
                                </w:p>
                              </w:tc>
                            </w:tr>
                            <w:tr w:rsidR="000141A7"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0.1537</w:t>
                                  </w:r>
                                </w:p>
                              </w:tc>
                            </w:tr>
                            <w:tr w:rsidR="000141A7"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30.83%</w:t>
                                  </w:r>
                                </w:p>
                              </w:tc>
                            </w:tr>
                            <w:tr w:rsidR="000141A7"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97.10%</w:t>
                                  </w:r>
                                </w:p>
                              </w:tc>
                            </w:tr>
                            <w:tr w:rsidR="000141A7"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w:t>
                                  </w:r>
                                </w:p>
                              </w:tc>
                            </w:tr>
                            <w:tr w:rsidR="000141A7"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32.13%</w:t>
                                  </w:r>
                                </w:p>
                              </w:tc>
                            </w:tr>
                            <w:tr w:rsidR="000141A7"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94.24%</w:t>
                                  </w:r>
                                </w:p>
                              </w:tc>
                            </w:tr>
                            <w:tr w:rsidR="000141A7"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10</w:t>
                                  </w:r>
                                </w:p>
                              </w:tc>
                            </w:tr>
                            <w:tr w:rsidR="000141A7"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11.33%</w:t>
                                  </w:r>
                                </w:p>
                              </w:tc>
                            </w:tr>
                            <w:tr w:rsidR="000141A7"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96.12%</w:t>
                                  </w:r>
                                </w:p>
                              </w:tc>
                            </w:tr>
                            <w:tr w:rsidR="000141A7"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w:t>
                                  </w:r>
                                </w:p>
                              </w:tc>
                            </w:tr>
                            <w:tr w:rsidR="000141A7"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7.47%</w:t>
                                  </w:r>
                                </w:p>
                              </w:tc>
                            </w:tr>
                            <w:tr w:rsidR="000141A7"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0141A7" w:rsidRPr="00302F91" w:rsidRDefault="000141A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99.84%</w:t>
                                  </w:r>
                                </w:p>
                              </w:tc>
                            </w:tr>
                            <w:tr w:rsidR="000141A7"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0141A7" w:rsidRPr="00302F91" w:rsidRDefault="000141A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141A7" w:rsidRDefault="000141A7"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6224110D" w:rsidR="000141A7" w:rsidRDefault="000141A7"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141A7"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0141A7" w:rsidRPr="006A7916" w:rsidRDefault="000141A7"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0141A7" w:rsidRPr="006A7916" w:rsidRDefault="000141A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141A7"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30.18%</w:t>
                            </w:r>
                          </w:p>
                        </w:tc>
                      </w:tr>
                      <w:tr w:rsidR="000141A7"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92.28%</w:t>
                            </w:r>
                          </w:p>
                        </w:tc>
                      </w:tr>
                      <w:tr w:rsidR="000141A7"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12</w:t>
                            </w:r>
                          </w:p>
                        </w:tc>
                      </w:tr>
                      <w:tr w:rsidR="000141A7"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0.1537</w:t>
                            </w:r>
                          </w:p>
                        </w:tc>
                      </w:tr>
                      <w:tr w:rsidR="000141A7"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30.83%</w:t>
                            </w:r>
                          </w:p>
                        </w:tc>
                      </w:tr>
                      <w:tr w:rsidR="000141A7"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97.10%</w:t>
                            </w:r>
                          </w:p>
                        </w:tc>
                      </w:tr>
                      <w:tr w:rsidR="000141A7"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w:t>
                            </w:r>
                          </w:p>
                        </w:tc>
                      </w:tr>
                      <w:tr w:rsidR="000141A7"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32.13%</w:t>
                            </w:r>
                          </w:p>
                        </w:tc>
                      </w:tr>
                      <w:tr w:rsidR="000141A7"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94.24%</w:t>
                            </w:r>
                          </w:p>
                        </w:tc>
                      </w:tr>
                      <w:tr w:rsidR="000141A7"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10</w:t>
                            </w:r>
                          </w:p>
                        </w:tc>
                      </w:tr>
                      <w:tr w:rsidR="000141A7"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11.33%</w:t>
                            </w:r>
                          </w:p>
                        </w:tc>
                      </w:tr>
                      <w:tr w:rsidR="000141A7"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96.12%</w:t>
                            </w:r>
                          </w:p>
                        </w:tc>
                      </w:tr>
                      <w:tr w:rsidR="000141A7"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0141A7" w:rsidRPr="006A7916" w:rsidRDefault="000141A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w:t>
                            </w:r>
                          </w:p>
                        </w:tc>
                      </w:tr>
                      <w:tr w:rsidR="000141A7"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0141A7" w:rsidRPr="006A7916" w:rsidRDefault="000141A7"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7.47%</w:t>
                            </w:r>
                          </w:p>
                        </w:tc>
                      </w:tr>
                      <w:tr w:rsidR="000141A7"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0141A7" w:rsidRPr="00302F91" w:rsidRDefault="000141A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99.84%</w:t>
                            </w:r>
                          </w:p>
                        </w:tc>
                      </w:tr>
                      <w:tr w:rsidR="000141A7"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0141A7" w:rsidRPr="00302F91" w:rsidRDefault="000141A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141A7" w:rsidRPr="00302F91" w:rsidRDefault="000141A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141A7" w:rsidRPr="00302F91" w:rsidRDefault="000141A7"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141A7" w:rsidRDefault="000141A7" w:rsidP="00213EB8">
                      <w:pPr>
                        <w:pStyle w:val="Caption"/>
                      </w:pPr>
                    </w:p>
                  </w:txbxContent>
                </v:textbox>
                <w10:wrap type="square" anchorx="margin" anchory="margin"/>
              </v:shape>
            </w:pict>
          </mc:Fallback>
        </mc:AlternateContent>
      </w:r>
      <w:r w:rsidR="007C5420" w:rsidRPr="00E56A79">
        <w:t>Discussion</w:t>
      </w:r>
    </w:p>
    <w:p w14:paraId="0C51051F" w14:textId="1BE1BD12" w:rsidR="001866D1" w:rsidRDefault="00F23000" w:rsidP="0066379E">
      <w:pPr>
        <w:pStyle w:val="ListParagraph"/>
        <w:ind w:left="0"/>
        <w:contextualSpacing w:val="0"/>
        <w:rPr>
          <w:rFonts w:asciiTheme="majorBidi" w:hAnsiTheme="majorBidi" w:cstheme="majorBidi"/>
        </w:rPr>
      </w:pPr>
      <w:r>
        <w:rPr>
          <w:noProof/>
        </w:rPr>
        <mc:AlternateContent>
          <mc:Choice Requires="wps">
            <w:drawing>
              <wp:anchor distT="137160" distB="0" distL="137160" distR="0" simplePos="0" relativeHeight="251705344" behindDoc="0" locked="0" layoutInCell="1" allowOverlap="1" wp14:anchorId="32F4C4E8" wp14:editId="49D6E222">
                <wp:simplePos x="0" y="0"/>
                <wp:positionH relativeFrom="margin">
                  <wp:posOffset>3149600</wp:posOffset>
                </wp:positionH>
                <wp:positionV relativeFrom="margin">
                  <wp:posOffset>5892800</wp:posOffset>
                </wp:positionV>
                <wp:extent cx="2772410" cy="2322195"/>
                <wp:effectExtent l="0" t="0" r="2159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22195"/>
                        </a:xfrm>
                        <a:prstGeom prst="rect">
                          <a:avLst/>
                        </a:prstGeom>
                        <a:solidFill>
                          <a:srgbClr val="FFFFFF"/>
                        </a:solidFill>
                        <a:ln w="9525">
                          <a:solidFill>
                            <a:schemeClr val="bg1"/>
                          </a:solidFill>
                          <a:miter lim="800000"/>
                          <a:headEnd/>
                          <a:tailEnd/>
                        </a:ln>
                      </wps:spPr>
                      <wps:txbx>
                        <w:txbxContent>
                          <w:p w14:paraId="6B754EC5" w14:textId="77777777" w:rsidR="000141A7" w:rsidRDefault="000141A7"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0141A7" w:rsidRPr="0004312B" w:rsidRDefault="000141A7" w:rsidP="00384E56">
                            <w:pPr>
                              <w:pStyle w:val="Caption"/>
                              <w:jc w:val="center"/>
                              <w:rPr>
                                <w:noProof/>
                                <w:sz w:val="20"/>
                                <w:szCs w:val="20"/>
                              </w:rPr>
                            </w:pPr>
                            <w:bookmarkStart w:id="70" w:name="_Ref499137849"/>
                            <w:bookmarkStart w:id="71"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554B6">
                              <w:rPr>
                                <w:b/>
                                <w:bCs w:val="0"/>
                                <w:noProof/>
                                <w:sz w:val="20"/>
                                <w:szCs w:val="20"/>
                              </w:rPr>
                              <w:t>11</w:t>
                            </w:r>
                            <w:r w:rsidRPr="0004312B">
                              <w:rPr>
                                <w:b/>
                                <w:bCs w:val="0"/>
                                <w:sz w:val="20"/>
                                <w:szCs w:val="20"/>
                              </w:rPr>
                              <w:fldChar w:fldCharType="end"/>
                            </w:r>
                            <w:bookmarkEnd w:id="70"/>
                            <w:r w:rsidRPr="0004312B">
                              <w:rPr>
                                <w:b/>
                                <w:bCs w:val="0"/>
                                <w:sz w:val="20"/>
                                <w:szCs w:val="20"/>
                              </w:rPr>
                              <w:t>.</w:t>
                            </w:r>
                            <w:r w:rsidRPr="0004312B">
                              <w:rPr>
                                <w:sz w:val="20"/>
                                <w:szCs w:val="20"/>
                              </w:rPr>
                              <w:t xml:space="preserve"> </w:t>
                            </w:r>
                            <w:r>
                              <w:rPr>
                                <w:sz w:val="20"/>
                                <w:szCs w:val="20"/>
                              </w:rPr>
                              <w:t>A comparison of DET curves</w:t>
                            </w:r>
                          </w:p>
                          <w:bookmarkEnd w:id="71"/>
                          <w:p w14:paraId="72AC6186" w14:textId="77777777" w:rsidR="000141A7" w:rsidRDefault="000141A7"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7" type="#_x0000_t202" style="position:absolute;left:0;text-align:left;margin-left:248pt;margin-top:464pt;width:218.3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" strokecolor="white [3212]">
                <v:textbox inset="0,0,0,0">
                  <w:txbxContent>
                    <w:p w14:paraId="6B754EC5" w14:textId="77777777" w:rsidR="000141A7" w:rsidRDefault="000141A7"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0141A7" w:rsidRPr="0004312B" w:rsidRDefault="000141A7"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5554B6">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0141A7" w:rsidRDefault="000141A7" w:rsidP="00384E56"/>
                  </w:txbxContent>
                </v:textbox>
                <w10:wrap type="square" anchorx="margin" anchory="margin"/>
              </v:shape>
            </w:pict>
          </mc:Fallback>
        </mc:AlternateContent>
      </w:r>
      <w:r>
        <w:rPr>
          <w:noProof/>
        </w:rPr>
        <mc:AlternateContent>
          <mc:Choice Requires="wps">
            <w:drawing>
              <wp:anchor distT="137160" distB="0" distL="137160" distR="0" simplePos="0" relativeHeight="251709440" behindDoc="0" locked="0" layoutInCell="1" allowOverlap="1" wp14:anchorId="2BC580D8" wp14:editId="7C994158">
                <wp:simplePos x="0" y="0"/>
                <wp:positionH relativeFrom="margin">
                  <wp:align>right</wp:align>
                </wp:positionH>
                <wp:positionV relativeFrom="margin">
                  <wp:posOffset>4706620</wp:posOffset>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D224DB7" w:rsidR="000141A7" w:rsidRPr="000A4F07" w:rsidRDefault="000141A7" w:rsidP="0066379E">
                            <w:pPr>
                              <w:pStyle w:val="Caption"/>
                              <w:spacing w:after="120"/>
                              <w:jc w:val="center"/>
                              <w:rPr>
                                <w:sz w:val="20"/>
                                <w:szCs w:val="20"/>
                              </w:rPr>
                            </w:pPr>
                            <w:bookmarkStart w:id="74"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3</w:t>
                            </w:r>
                            <w:r w:rsidRPr="00655410">
                              <w:rPr>
                                <w:b/>
                                <w:bCs w:val="0"/>
                                <w:sz w:val="20"/>
                                <w:szCs w:val="20"/>
                              </w:rPr>
                              <w:fldChar w:fldCharType="end"/>
                            </w:r>
                            <w:bookmarkEnd w:id="74"/>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141A7"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141A7" w:rsidRPr="00DC04A1" w:rsidRDefault="000141A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141A7" w:rsidRPr="000A4F07" w:rsidRDefault="000141A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141A7" w14:paraId="2D9FEFE7" w14:textId="77777777" w:rsidTr="00F23000">
                              <w:trPr>
                                <w:trHeight w:val="101"/>
                                <w:jc w:val="center"/>
                              </w:trPr>
                              <w:tc>
                                <w:tcPr>
                                  <w:tcW w:w="1249" w:type="dxa"/>
                                  <w:tcMar>
                                    <w:left w:w="58" w:type="dxa"/>
                                    <w:right w:w="58" w:type="dxa"/>
                                  </w:tcMar>
                                </w:tcPr>
                                <w:p w14:paraId="48D0C17C" w14:textId="48BF168C" w:rsidR="000141A7" w:rsidRPr="00BA06FB" w:rsidRDefault="000141A7"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41A7" w14:paraId="59301470" w14:textId="77777777" w:rsidTr="00F23000">
                              <w:trPr>
                                <w:trHeight w:val="84"/>
                                <w:jc w:val="center"/>
                              </w:trPr>
                              <w:tc>
                                <w:tcPr>
                                  <w:tcW w:w="1249" w:type="dxa"/>
                                  <w:tcMar>
                                    <w:left w:w="58" w:type="dxa"/>
                                    <w:right w:w="58" w:type="dxa"/>
                                  </w:tcMar>
                                </w:tcPr>
                                <w:p w14:paraId="6BC34E93" w14:textId="076E5B49"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41A7" w14:paraId="6489F4C9" w14:textId="77777777" w:rsidTr="00F23000">
                              <w:trPr>
                                <w:trHeight w:val="180"/>
                                <w:jc w:val="center"/>
                              </w:trPr>
                              <w:tc>
                                <w:tcPr>
                                  <w:tcW w:w="1249" w:type="dxa"/>
                                  <w:tcMar>
                                    <w:left w:w="58" w:type="dxa"/>
                                    <w:right w:w="58" w:type="dxa"/>
                                  </w:tcMar>
                                </w:tcPr>
                                <w:p w14:paraId="248CE34E" w14:textId="2C754120"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141A7" w14:paraId="3E1B2940" w14:textId="77777777" w:rsidTr="00F23000">
                              <w:trPr>
                                <w:trHeight w:val="110"/>
                                <w:jc w:val="center"/>
                              </w:trPr>
                              <w:tc>
                                <w:tcPr>
                                  <w:tcW w:w="1249" w:type="dxa"/>
                                  <w:tcMar>
                                    <w:left w:w="58" w:type="dxa"/>
                                    <w:right w:w="58" w:type="dxa"/>
                                  </w:tcMar>
                                </w:tcPr>
                                <w:p w14:paraId="1B80B3F0" w14:textId="05CDCF85"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141A7" w14:paraId="5AD13E5B" w14:textId="77777777" w:rsidTr="00F23000">
                              <w:trPr>
                                <w:trHeight w:val="213"/>
                                <w:jc w:val="center"/>
                              </w:trPr>
                              <w:tc>
                                <w:tcPr>
                                  <w:tcW w:w="1249" w:type="dxa"/>
                                  <w:tcMar>
                                    <w:left w:w="58" w:type="dxa"/>
                                    <w:right w:w="58" w:type="dxa"/>
                                  </w:tcMar>
                                </w:tcPr>
                                <w:p w14:paraId="330A4588" w14:textId="40111903"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141A7" w:rsidRPr="000A4F07" w:rsidRDefault="000141A7"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141A7" w:rsidRDefault="000141A7"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8" type="#_x0000_t202" style="position:absolute;left:0;text-align:left;margin-left:79.85pt;margin-top:370.6pt;width:131.05pt;height:94.3pt;z-index:251709440;visibility:visible;mso-wrap-style:square;mso-width-percent:0;mso-height-percent:0;mso-wrap-distance-left:10.8pt;mso-wrap-distance-top:10.8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" fillcolor="#e1e1e1" stroked="f">
                <v:fill opacity="0"/>
                <v:textbox inset="0,0,0,0">
                  <w:txbxContent>
                    <w:p w14:paraId="044EAA79" w14:textId="2D224DB7" w:rsidR="000141A7" w:rsidRPr="000A4F07" w:rsidRDefault="000141A7" w:rsidP="0066379E">
                      <w:pPr>
                        <w:pStyle w:val="Caption"/>
                        <w:spacing w:after="120"/>
                        <w:jc w:val="center"/>
                        <w:rPr>
                          <w:sz w:val="20"/>
                          <w:szCs w:val="20"/>
                        </w:rPr>
                      </w:pPr>
                      <w:bookmarkStart w:id="75"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3</w:t>
                      </w:r>
                      <w:r w:rsidRPr="00655410">
                        <w:rPr>
                          <w:b/>
                          <w:bCs w:val="0"/>
                          <w:sz w:val="20"/>
                          <w:szCs w:val="20"/>
                        </w:rPr>
                        <w:fldChar w:fldCharType="end"/>
                      </w:r>
                      <w:bookmarkEnd w:id="75"/>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141A7"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141A7" w:rsidRPr="00DC04A1" w:rsidRDefault="000141A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141A7" w:rsidRPr="000A4F07" w:rsidRDefault="000141A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141A7" w14:paraId="2D9FEFE7" w14:textId="77777777" w:rsidTr="00F23000">
                        <w:trPr>
                          <w:trHeight w:val="101"/>
                          <w:jc w:val="center"/>
                        </w:trPr>
                        <w:tc>
                          <w:tcPr>
                            <w:tcW w:w="1249" w:type="dxa"/>
                            <w:tcMar>
                              <w:left w:w="58" w:type="dxa"/>
                              <w:right w:w="58" w:type="dxa"/>
                            </w:tcMar>
                          </w:tcPr>
                          <w:p w14:paraId="48D0C17C" w14:textId="48BF168C" w:rsidR="000141A7" w:rsidRPr="00BA06FB" w:rsidRDefault="000141A7"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41A7" w14:paraId="59301470" w14:textId="77777777" w:rsidTr="00F23000">
                        <w:trPr>
                          <w:trHeight w:val="84"/>
                          <w:jc w:val="center"/>
                        </w:trPr>
                        <w:tc>
                          <w:tcPr>
                            <w:tcW w:w="1249" w:type="dxa"/>
                            <w:tcMar>
                              <w:left w:w="58" w:type="dxa"/>
                              <w:right w:w="58" w:type="dxa"/>
                            </w:tcMar>
                          </w:tcPr>
                          <w:p w14:paraId="6BC34E93" w14:textId="076E5B49"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141A7" w14:paraId="6489F4C9" w14:textId="77777777" w:rsidTr="00F23000">
                        <w:trPr>
                          <w:trHeight w:val="180"/>
                          <w:jc w:val="center"/>
                        </w:trPr>
                        <w:tc>
                          <w:tcPr>
                            <w:tcW w:w="1249" w:type="dxa"/>
                            <w:tcMar>
                              <w:left w:w="58" w:type="dxa"/>
                              <w:right w:w="58" w:type="dxa"/>
                            </w:tcMar>
                          </w:tcPr>
                          <w:p w14:paraId="248CE34E" w14:textId="2C754120"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141A7" w14:paraId="3E1B2940" w14:textId="77777777" w:rsidTr="00F23000">
                        <w:trPr>
                          <w:trHeight w:val="110"/>
                          <w:jc w:val="center"/>
                        </w:trPr>
                        <w:tc>
                          <w:tcPr>
                            <w:tcW w:w="1249" w:type="dxa"/>
                            <w:tcMar>
                              <w:left w:w="58" w:type="dxa"/>
                              <w:right w:w="58" w:type="dxa"/>
                            </w:tcMar>
                          </w:tcPr>
                          <w:p w14:paraId="1B80B3F0" w14:textId="05CDCF85"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141A7" w:rsidRPr="000A4F07" w:rsidRDefault="000141A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141A7" w14:paraId="5AD13E5B" w14:textId="77777777" w:rsidTr="00F23000">
                        <w:trPr>
                          <w:trHeight w:val="213"/>
                          <w:jc w:val="center"/>
                        </w:trPr>
                        <w:tc>
                          <w:tcPr>
                            <w:tcW w:w="1249" w:type="dxa"/>
                            <w:tcMar>
                              <w:left w:w="58" w:type="dxa"/>
                              <w:right w:w="58" w:type="dxa"/>
                            </w:tcMar>
                          </w:tcPr>
                          <w:p w14:paraId="330A4588" w14:textId="40111903" w:rsidR="000141A7" w:rsidRPr="00BA06FB" w:rsidRDefault="000141A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141A7" w:rsidRPr="000A4F07" w:rsidRDefault="000141A7"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141A7" w:rsidRDefault="000141A7"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5554B6" w:rsidRPr="005554B6">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Pr>
          <w:rFonts w:asciiTheme="majorBidi" w:hAnsiTheme="majorBidi" w:cstheme="majorBidi"/>
        </w:rPr>
        <w:t xml:space="preserve">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005554B6" w:rsidRPr="005554B6">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5554B6" w:rsidRPr="005554B6">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6FEBDBD0" w:rsidR="005B60B0" w:rsidRDefault="00230A43" w:rsidP="00B24711">
      <w:pPr>
        <w:pStyle w:val="ListParagraph"/>
        <w:tabs>
          <w:tab w:val="left" w:pos="8640"/>
        </w:tabs>
        <w:ind w:left="0"/>
        <w:contextualSpacing w:val="0"/>
      </w:pPr>
      <w:r>
        <w:t>I</w:t>
      </w:r>
      <w:r w:rsidR="00DE6E68">
        <w:t>n</w:t>
      </w:r>
      <w:r>
        <w:t xml:space="preserve"> </w:t>
      </w:r>
      <w:r w:rsidR="005554B6">
        <w:fldChar w:fldCharType="begin"/>
      </w:r>
      <w:r w:rsidR="005554B6">
        <w:instrText xml:space="preserve"> REF _Ref499137231 \* mergeformat</w:instrText>
      </w:r>
      <w:r w:rsidR="005554B6">
        <w:fldChar w:fldCharType="separate"/>
      </w:r>
      <w:r w:rsidR="005554B6" w:rsidRPr="005554B6">
        <w:t>Table 2</w:t>
      </w:r>
      <w:r w:rsidR="005554B6">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w:t>
      </w:r>
      <w:r w:rsidR="005B60B0">
        <w:lastRenderedPageBreak/>
        <w:t xml:space="preserve">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02F92208"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r w:rsidR="005554B6">
        <w:fldChar w:fldCharType="begin"/>
      </w:r>
      <w:r w:rsidR="005554B6">
        <w:instrText xml:space="preserve"> REF _Ref499137849 </w:instrText>
      </w:r>
      <w:r w:rsidR="005554B6">
        <w:instrText>\* mergeformat</w:instrText>
      </w:r>
      <w:r w:rsidR="005554B6">
        <w:fldChar w:fldCharType="separate"/>
      </w:r>
      <w:r w:rsidR="005554B6" w:rsidRPr="005554B6">
        <w:t>Figure 11</w:t>
      </w:r>
      <w:r w:rsidR="005554B6">
        <w:fldChar w:fldCharType="end"/>
      </w:r>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0978008D"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5554B6">
        <w:fldChar w:fldCharType="begin"/>
      </w:r>
      <w:r w:rsidR="005554B6">
        <w:instrText xml:space="preserve"> REF _Ref499137231 \* mergeformat</w:instrText>
      </w:r>
      <w:r w:rsidR="005554B6">
        <w:fldChar w:fldCharType="separate"/>
      </w:r>
      <w:r w:rsidR="005554B6" w:rsidRPr="005554B6">
        <w:t>Table 2</w:t>
      </w:r>
      <w:r w:rsidR="005554B6">
        <w:fldChar w:fldCharType="end"/>
      </w:r>
      <w:r>
        <w:t xml:space="preserve"> and </w:t>
      </w:r>
      <w:r w:rsidR="005554B6">
        <w:fldChar w:fldCharType="begin"/>
      </w:r>
      <w:r w:rsidR="005554B6">
        <w:instrText xml:space="preserve"> REF _Ref499137849 \* mergeformat</w:instrText>
      </w:r>
      <w:r w:rsidR="005554B6">
        <w:fldChar w:fldCharType="separate"/>
      </w:r>
      <w:r w:rsidR="005554B6" w:rsidRPr="005554B6">
        <w:t>Figure 11</w:t>
      </w:r>
      <w:r w:rsidR="005554B6">
        <w:fldChar w:fldCharType="end"/>
      </w:r>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5554B6">
        <w:fldChar w:fldCharType="begin"/>
      </w:r>
      <w:r w:rsidR="005554B6">
        <w:instrText xml:space="preserve"> REF _Ref499158033 \* mergeformat</w:instrText>
      </w:r>
      <w:r w:rsidR="005554B6">
        <w:fldChar w:fldCharType="separate"/>
      </w:r>
      <w:r w:rsidR="005554B6" w:rsidRPr="005554B6">
        <w:t>Table 4</w:t>
      </w:r>
      <w:r w:rsidR="005554B6">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5D6C2614"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 xml:space="preserve">s for the five systems are shown in </w:t>
      </w:r>
      <w:r w:rsidR="005554B6">
        <w:fldChar w:fldCharType="begin"/>
      </w:r>
      <w:r w:rsidR="005554B6">
        <w:instrText xml:space="preserve"> REF _Ref499158033 \* mergeformat</w:instrText>
      </w:r>
      <w:r w:rsidR="005554B6">
        <w:fldChar w:fldCharType="separate"/>
      </w:r>
      <w:r w:rsidR="005554B6" w:rsidRPr="005554B6">
        <w:t>Table 4</w:t>
      </w:r>
      <w:r w:rsidR="005554B6">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553FD008" w:rsidR="00E23574" w:rsidRDefault="00104C46" w:rsidP="00E23C68">
      <w:pPr>
        <w:pStyle w:val="ListParagraph"/>
        <w:ind w:left="0"/>
        <w:contextualSpacing w:val="0"/>
        <w:rPr>
          <w:szCs w:val="20"/>
        </w:rPr>
      </w:pPr>
      <w:r>
        <w:t xml:space="preserve">In </w:t>
      </w:r>
      <w:r w:rsidR="005554B6">
        <w:fldChar w:fldCharType="begin"/>
      </w:r>
      <w:r w:rsidR="005554B6">
        <w:instrText xml:space="preserve"> REF _Ref499161688 \* mergeformat</w:instrText>
      </w:r>
      <w:r w:rsidR="005554B6">
        <w:fldChar w:fldCharType="separate"/>
      </w:r>
      <w:r w:rsidR="005554B6" w:rsidRPr="005554B6">
        <w:t>Table 6</w:t>
      </w:r>
      <w:r w:rsidR="005554B6">
        <w:fldChar w:fldCharType="end"/>
      </w:r>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E0CCD73"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w:t>
      </w:r>
      <w:r>
        <w:lastRenderedPageBreak/>
        <w:t>efficacy of an existing metric, ATWV, that is popular in the speech recognition community.</w:t>
      </w:r>
    </w:p>
    <w:p w14:paraId="31D7BF95" w14:textId="77777777"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r w:rsidR="005554B6">
        <w:fldChar w:fldCharType="begin"/>
      </w:r>
      <w:r w:rsidR="005554B6">
        <w:instrText xml:space="preserve"> REF _Ref498275361 \n </w:instrText>
      </w:r>
      <w:r w:rsidR="005554B6">
        <w:fldChar w:fldCharType="separate"/>
      </w:r>
      <w:r w:rsidR="005554B6">
        <w:t>[35]</w:t>
      </w:r>
      <w:r w:rsidR="005554B6">
        <w:fldChar w:fldCharType="end"/>
      </w:r>
      <w:r w:rsidR="00230659">
        <w:t xml:space="preserve"> also includes an implementation of a standard method for assessing </w:t>
      </w:r>
      <w:r w:rsidR="00137DF9">
        <w:rPr>
          <w:noProof/>
        </w:rPr>
        <mc:AlternateContent>
          <mc:Choice Requires="wps">
            <w:drawing>
              <wp:anchor distT="0" distB="137160" distL="0" distR="0" simplePos="0" relativeHeight="251670528" behindDoc="0" locked="0" layoutInCell="1" allowOverlap="1" wp14:anchorId="10E4D31C" wp14:editId="3C75E6A3">
                <wp:simplePos x="0" y="0"/>
                <wp:positionH relativeFrom="margin">
                  <wp:align>center</wp:align>
                </wp:positionH>
                <wp:positionV relativeFrom="margin">
                  <wp:align>top</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45F0F8AC" w:rsidR="00137DF9" w:rsidRPr="000A4F07" w:rsidRDefault="00137DF9" w:rsidP="00137DF9">
                            <w:pPr>
                              <w:pStyle w:val="Caption"/>
                              <w:spacing w:after="120"/>
                              <w:jc w:val="center"/>
                              <w:rPr>
                                <w:sz w:val="20"/>
                                <w:szCs w:val="20"/>
                              </w:rPr>
                            </w:pPr>
                            <w:bookmarkStart w:id="76" w:name="_Ref499158033"/>
                            <w:bookmarkStart w:id="77" w:name="_Ref499161641"/>
                            <w:bookmarkStart w:id="78" w:name="_Ref492906506"/>
                            <w:r w:rsidRPr="00655410">
                              <w:rPr>
                                <w:b/>
                                <w:bCs w:val="0"/>
                                <w:sz w:val="20"/>
                                <w:szCs w:val="20"/>
                              </w:rPr>
                              <w:t>Table</w:t>
                            </w:r>
                            <w:r w:rsidR="006B3178">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4</w:t>
                            </w:r>
                            <w:r w:rsidRPr="00655410">
                              <w:rPr>
                                <w:b/>
                                <w:bCs w:val="0"/>
                                <w:sz w:val="20"/>
                                <w:szCs w:val="20"/>
                              </w:rPr>
                              <w:fldChar w:fldCharType="end"/>
                            </w:r>
                            <w:bookmarkEnd w:id="7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37DF9" w14:paraId="58B2AC66" w14:textId="77777777" w:rsidTr="008E5C29">
                              <w:trPr>
                                <w:trHeight w:val="155"/>
                                <w:jc w:val="center"/>
                              </w:trPr>
                              <w:tc>
                                <w:tcPr>
                                  <w:tcW w:w="1050" w:type="dxa"/>
                                  <w:shd w:val="clear" w:color="auto" w:fill="F2F2F2" w:themeFill="background1" w:themeFillShade="F2"/>
                                  <w:tcMar>
                                    <w:left w:w="58" w:type="dxa"/>
                                    <w:right w:w="58" w:type="dxa"/>
                                  </w:tcMar>
                                </w:tcPr>
                                <w:p w14:paraId="5D926646" w14:textId="77777777" w:rsidR="00137DF9" w:rsidRPr="00DC04A1"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37DF9" w14:paraId="7160DB02" w14:textId="77777777" w:rsidTr="008E5C29">
                              <w:trPr>
                                <w:trHeight w:val="101"/>
                                <w:jc w:val="center"/>
                              </w:trPr>
                              <w:tc>
                                <w:tcPr>
                                  <w:tcW w:w="1050" w:type="dxa"/>
                                  <w:tcMar>
                                    <w:left w:w="58" w:type="dxa"/>
                                    <w:right w:w="58" w:type="dxa"/>
                                  </w:tcMar>
                                </w:tcPr>
                                <w:p w14:paraId="598CBD2A"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37DF9" w14:paraId="49B83858" w14:textId="77777777" w:rsidTr="008E5C29">
                              <w:trPr>
                                <w:trHeight w:val="84"/>
                                <w:jc w:val="center"/>
                              </w:trPr>
                              <w:tc>
                                <w:tcPr>
                                  <w:tcW w:w="1050" w:type="dxa"/>
                                  <w:tcMar>
                                    <w:left w:w="58" w:type="dxa"/>
                                    <w:right w:w="58" w:type="dxa"/>
                                  </w:tcMar>
                                </w:tcPr>
                                <w:p w14:paraId="2BBEC634"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37DF9" w14:paraId="5A771D38" w14:textId="77777777" w:rsidTr="008E5C29">
                              <w:trPr>
                                <w:trHeight w:val="180"/>
                                <w:jc w:val="center"/>
                              </w:trPr>
                              <w:tc>
                                <w:tcPr>
                                  <w:tcW w:w="1050" w:type="dxa"/>
                                  <w:tcMar>
                                    <w:left w:w="58" w:type="dxa"/>
                                    <w:right w:w="58" w:type="dxa"/>
                                  </w:tcMar>
                                </w:tcPr>
                                <w:p w14:paraId="3B565A51"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37DF9" w14:paraId="1C1B21E9" w14:textId="77777777" w:rsidTr="008E5C29">
                              <w:trPr>
                                <w:trHeight w:val="110"/>
                                <w:jc w:val="center"/>
                              </w:trPr>
                              <w:tc>
                                <w:tcPr>
                                  <w:tcW w:w="1050" w:type="dxa"/>
                                  <w:tcMar>
                                    <w:left w:w="58" w:type="dxa"/>
                                    <w:right w:w="58" w:type="dxa"/>
                                  </w:tcMar>
                                </w:tcPr>
                                <w:p w14:paraId="26A8D7D2"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37DF9" w14:paraId="2DE51D31" w14:textId="77777777" w:rsidTr="008E5C29">
                              <w:trPr>
                                <w:trHeight w:val="110"/>
                                <w:jc w:val="center"/>
                              </w:trPr>
                              <w:tc>
                                <w:tcPr>
                                  <w:tcW w:w="1050" w:type="dxa"/>
                                  <w:tcMar>
                                    <w:left w:w="58" w:type="dxa"/>
                                    <w:right w:w="58" w:type="dxa"/>
                                  </w:tcMar>
                                </w:tcPr>
                                <w:p w14:paraId="57F09A98"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0141A7" w:rsidRPr="00104C46" w:rsidRDefault="000141A7" w:rsidP="00137DF9">
                            <w:pPr>
                              <w:pStyle w:val="Caption"/>
                              <w:keepNext/>
                              <w:spacing w:before="240" w:after="120"/>
                              <w:jc w:val="center"/>
                              <w:rPr>
                                <w:b/>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554B6">
                              <w:rPr>
                                <w:b/>
                                <w:noProof/>
                                <w:sz w:val="20"/>
                                <w:szCs w:val="20"/>
                              </w:rPr>
                              <w:t>5</w:t>
                            </w:r>
                            <w:r w:rsidRPr="00104C46">
                              <w:rPr>
                                <w:b/>
                                <w:sz w:val="20"/>
                                <w:szCs w:val="20"/>
                              </w:rPr>
                              <w:fldChar w:fldCharType="end"/>
                            </w:r>
                            <w:bookmarkEnd w:id="7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141A7" w14:paraId="4FE86577" w14:textId="77777777" w:rsidTr="00692EF2">
                              <w:trPr>
                                <w:trHeight w:val="176"/>
                                <w:jc w:val="center"/>
                              </w:trPr>
                              <w:tc>
                                <w:tcPr>
                                  <w:tcW w:w="1069" w:type="dxa"/>
                                  <w:tcMar>
                                    <w:left w:w="58" w:type="dxa"/>
                                    <w:right w:w="58" w:type="dxa"/>
                                  </w:tcMar>
                                </w:tcPr>
                                <w:p w14:paraId="2ECC1C88" w14:textId="3D85B7FE" w:rsidR="000141A7" w:rsidRPr="00692EF2" w:rsidRDefault="000141A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tcPr>
                                <w:p w14:paraId="386E26D6"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0141A7" w:rsidRPr="000A4F07" w:rsidRDefault="000141A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41A7" w14:paraId="68B047DA" w14:textId="77777777" w:rsidTr="00692EF2">
                              <w:trPr>
                                <w:trHeight w:val="86"/>
                                <w:jc w:val="center"/>
                              </w:trPr>
                              <w:tc>
                                <w:tcPr>
                                  <w:tcW w:w="1069" w:type="dxa"/>
                                  <w:tcMar>
                                    <w:left w:w="58" w:type="dxa"/>
                                    <w:right w:w="58" w:type="dxa"/>
                                  </w:tcMar>
                                </w:tcPr>
                                <w:p w14:paraId="2189556F" w14:textId="35EBE166"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141A7" w:rsidRPr="000A4F07" w:rsidRDefault="000141A7"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141A7" w14:paraId="286CBE39" w14:textId="77777777" w:rsidTr="00692EF2">
                              <w:trPr>
                                <w:trHeight w:val="84"/>
                                <w:jc w:val="center"/>
                              </w:trPr>
                              <w:tc>
                                <w:tcPr>
                                  <w:tcW w:w="1069" w:type="dxa"/>
                                  <w:tcMar>
                                    <w:left w:w="58" w:type="dxa"/>
                                    <w:right w:w="58" w:type="dxa"/>
                                  </w:tcMar>
                                </w:tcPr>
                                <w:p w14:paraId="4DC15235" w14:textId="7C3720B0"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41A7" w14:paraId="41CD182D" w14:textId="77777777" w:rsidTr="00692EF2">
                              <w:trPr>
                                <w:trHeight w:val="180"/>
                                <w:jc w:val="center"/>
                              </w:trPr>
                              <w:tc>
                                <w:tcPr>
                                  <w:tcW w:w="1069" w:type="dxa"/>
                                  <w:tcMar>
                                    <w:left w:w="58" w:type="dxa"/>
                                    <w:right w:w="58" w:type="dxa"/>
                                  </w:tcMar>
                                </w:tcPr>
                                <w:p w14:paraId="6ECA53B1" w14:textId="68C20B42"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41A7" w14:paraId="2C3C8D2C" w14:textId="77777777" w:rsidTr="00692EF2">
                              <w:trPr>
                                <w:trHeight w:val="110"/>
                                <w:jc w:val="center"/>
                              </w:trPr>
                              <w:tc>
                                <w:tcPr>
                                  <w:tcW w:w="1069" w:type="dxa"/>
                                  <w:tcMar>
                                    <w:left w:w="58" w:type="dxa"/>
                                    <w:right w:w="58" w:type="dxa"/>
                                  </w:tcMar>
                                </w:tcPr>
                                <w:p w14:paraId="74255C3F" w14:textId="77777777"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141A7" w14:paraId="558E3998" w14:textId="77777777" w:rsidTr="00692EF2">
                              <w:trPr>
                                <w:trHeight w:val="110"/>
                                <w:jc w:val="center"/>
                              </w:trPr>
                              <w:tc>
                                <w:tcPr>
                                  <w:tcW w:w="1069" w:type="dxa"/>
                                  <w:tcMar>
                                    <w:left w:w="58" w:type="dxa"/>
                                    <w:right w:w="58" w:type="dxa"/>
                                  </w:tcMar>
                                </w:tcPr>
                                <w:p w14:paraId="2A0094DF" w14:textId="0AC84629"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0141A7" w:rsidRPr="00104C46" w:rsidRDefault="000141A7" w:rsidP="00104C46">
                            <w:pPr>
                              <w:pStyle w:val="Caption"/>
                              <w:keepNext/>
                              <w:spacing w:before="240" w:after="120"/>
                              <w:jc w:val="center"/>
                              <w:rPr>
                                <w:b/>
                                <w:bCs w:val="0"/>
                                <w:sz w:val="20"/>
                                <w:szCs w:val="20"/>
                              </w:rPr>
                            </w:pPr>
                            <w:bookmarkStart w:id="79"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554B6">
                              <w:rPr>
                                <w:b/>
                                <w:noProof/>
                                <w:sz w:val="20"/>
                                <w:szCs w:val="20"/>
                              </w:rPr>
                              <w:t>6</w:t>
                            </w:r>
                            <w:r w:rsidRPr="00104C46">
                              <w:rPr>
                                <w:b/>
                                <w:sz w:val="20"/>
                                <w:szCs w:val="20"/>
                              </w:rPr>
                              <w:fldChar w:fldCharType="end"/>
                            </w:r>
                            <w:bookmarkEnd w:id="79"/>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141A7"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0141A7" w:rsidRPr="00AF64FC" w:rsidRDefault="000141A7"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0141A7" w:rsidRPr="00E35069" w:rsidRDefault="000141A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141A7"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141A7"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141A7"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141A7"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0141A7" w:rsidRPr="00E35069" w:rsidRDefault="000141A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141A7"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141A7" w:rsidRDefault="000141A7" w:rsidP="00D45596"/>
                          <w:p w14:paraId="7B9EFE68" w14:textId="77777777" w:rsidR="000141A7" w:rsidRDefault="000141A7" w:rsidP="00D45596"/>
                          <w:p w14:paraId="1D92C5A8" w14:textId="77777777" w:rsidR="000141A7" w:rsidRDefault="000141A7"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" fillcolor="#e1e1e1" stroked="f">
                <v:fill opacity="0"/>
                <v:textbox inset="0,0,0,0">
                  <w:txbxContent>
                    <w:p w14:paraId="4E98F8EC" w14:textId="45F0F8AC" w:rsidR="00137DF9" w:rsidRPr="000A4F07" w:rsidRDefault="00137DF9" w:rsidP="00137DF9">
                      <w:pPr>
                        <w:pStyle w:val="Caption"/>
                        <w:spacing w:after="120"/>
                        <w:jc w:val="center"/>
                        <w:rPr>
                          <w:sz w:val="20"/>
                          <w:szCs w:val="20"/>
                        </w:rPr>
                      </w:pPr>
                      <w:bookmarkStart w:id="80" w:name="_Ref499158033"/>
                      <w:bookmarkStart w:id="81" w:name="_Ref499161641"/>
                      <w:bookmarkStart w:id="82" w:name="_Ref492906506"/>
                      <w:r w:rsidRPr="00655410">
                        <w:rPr>
                          <w:b/>
                          <w:bCs w:val="0"/>
                          <w:sz w:val="20"/>
                          <w:szCs w:val="20"/>
                        </w:rPr>
                        <w:t>Table</w:t>
                      </w:r>
                      <w:r w:rsidR="006B3178">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5554B6">
                        <w:rPr>
                          <w:b/>
                          <w:bCs w:val="0"/>
                          <w:noProof/>
                          <w:sz w:val="20"/>
                          <w:szCs w:val="20"/>
                        </w:rPr>
                        <w:t>4</w:t>
                      </w:r>
                      <w:r w:rsidRPr="00655410">
                        <w:rPr>
                          <w:b/>
                          <w:bCs w:val="0"/>
                          <w:sz w:val="20"/>
                          <w:szCs w:val="20"/>
                        </w:rPr>
                        <w:fldChar w:fldCharType="end"/>
                      </w:r>
                      <w:bookmarkEnd w:id="8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37DF9" w14:paraId="58B2AC66" w14:textId="77777777" w:rsidTr="008E5C29">
                        <w:trPr>
                          <w:trHeight w:val="155"/>
                          <w:jc w:val="center"/>
                        </w:trPr>
                        <w:tc>
                          <w:tcPr>
                            <w:tcW w:w="1050" w:type="dxa"/>
                            <w:shd w:val="clear" w:color="auto" w:fill="F2F2F2" w:themeFill="background1" w:themeFillShade="F2"/>
                            <w:tcMar>
                              <w:left w:w="58" w:type="dxa"/>
                              <w:right w:w="58" w:type="dxa"/>
                            </w:tcMar>
                          </w:tcPr>
                          <w:p w14:paraId="5D926646" w14:textId="77777777" w:rsidR="00137DF9" w:rsidRPr="00DC04A1"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37DF9" w:rsidRPr="000A4F07" w:rsidRDefault="00137DF9" w:rsidP="008E5C29">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37DF9" w14:paraId="7160DB02" w14:textId="77777777" w:rsidTr="008E5C29">
                        <w:trPr>
                          <w:trHeight w:val="101"/>
                          <w:jc w:val="center"/>
                        </w:trPr>
                        <w:tc>
                          <w:tcPr>
                            <w:tcW w:w="1050" w:type="dxa"/>
                            <w:tcMar>
                              <w:left w:w="58" w:type="dxa"/>
                              <w:right w:w="58" w:type="dxa"/>
                            </w:tcMar>
                          </w:tcPr>
                          <w:p w14:paraId="598CBD2A"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37DF9" w14:paraId="49B83858" w14:textId="77777777" w:rsidTr="008E5C29">
                        <w:trPr>
                          <w:trHeight w:val="84"/>
                          <w:jc w:val="center"/>
                        </w:trPr>
                        <w:tc>
                          <w:tcPr>
                            <w:tcW w:w="1050" w:type="dxa"/>
                            <w:tcMar>
                              <w:left w:w="58" w:type="dxa"/>
                              <w:right w:w="58" w:type="dxa"/>
                            </w:tcMar>
                          </w:tcPr>
                          <w:p w14:paraId="2BBEC634"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37DF9" w14:paraId="5A771D38" w14:textId="77777777" w:rsidTr="008E5C29">
                        <w:trPr>
                          <w:trHeight w:val="180"/>
                          <w:jc w:val="center"/>
                        </w:trPr>
                        <w:tc>
                          <w:tcPr>
                            <w:tcW w:w="1050" w:type="dxa"/>
                            <w:tcMar>
                              <w:left w:w="58" w:type="dxa"/>
                              <w:right w:w="58" w:type="dxa"/>
                            </w:tcMar>
                          </w:tcPr>
                          <w:p w14:paraId="3B565A51"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37DF9" w14:paraId="1C1B21E9" w14:textId="77777777" w:rsidTr="008E5C29">
                        <w:trPr>
                          <w:trHeight w:val="110"/>
                          <w:jc w:val="center"/>
                        </w:trPr>
                        <w:tc>
                          <w:tcPr>
                            <w:tcW w:w="1050" w:type="dxa"/>
                            <w:tcMar>
                              <w:left w:w="58" w:type="dxa"/>
                              <w:right w:w="58" w:type="dxa"/>
                            </w:tcMar>
                          </w:tcPr>
                          <w:p w14:paraId="26A8D7D2"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37DF9" w14:paraId="2DE51D31" w14:textId="77777777" w:rsidTr="008E5C29">
                        <w:trPr>
                          <w:trHeight w:val="110"/>
                          <w:jc w:val="center"/>
                        </w:trPr>
                        <w:tc>
                          <w:tcPr>
                            <w:tcW w:w="1050" w:type="dxa"/>
                            <w:tcMar>
                              <w:left w:w="58" w:type="dxa"/>
                              <w:right w:w="58" w:type="dxa"/>
                            </w:tcMar>
                          </w:tcPr>
                          <w:p w14:paraId="57F09A98" w14:textId="77777777" w:rsidR="00137DF9" w:rsidRPr="00BA06FB" w:rsidRDefault="00137DF9" w:rsidP="008E5C29">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37DF9" w:rsidRPr="000A4F07" w:rsidRDefault="00137DF9" w:rsidP="008E5C29">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0141A7" w:rsidRPr="00104C46" w:rsidRDefault="000141A7" w:rsidP="00137DF9">
                      <w:pPr>
                        <w:pStyle w:val="Caption"/>
                        <w:keepNext/>
                        <w:spacing w:before="240" w:after="120"/>
                        <w:jc w:val="center"/>
                        <w:rPr>
                          <w:b/>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554B6">
                        <w:rPr>
                          <w:b/>
                          <w:noProof/>
                          <w:sz w:val="20"/>
                          <w:szCs w:val="20"/>
                        </w:rPr>
                        <w:t>5</w:t>
                      </w:r>
                      <w:r w:rsidRPr="00104C46">
                        <w:rPr>
                          <w:b/>
                          <w:sz w:val="20"/>
                          <w:szCs w:val="20"/>
                        </w:rPr>
                        <w:fldChar w:fldCharType="end"/>
                      </w:r>
                      <w:bookmarkEnd w:id="81"/>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141A7" w14:paraId="4FE86577" w14:textId="77777777" w:rsidTr="00692EF2">
                        <w:trPr>
                          <w:trHeight w:val="176"/>
                          <w:jc w:val="center"/>
                        </w:trPr>
                        <w:tc>
                          <w:tcPr>
                            <w:tcW w:w="1069" w:type="dxa"/>
                            <w:tcMar>
                              <w:left w:w="58" w:type="dxa"/>
                              <w:right w:w="58" w:type="dxa"/>
                            </w:tcMar>
                          </w:tcPr>
                          <w:p w14:paraId="2ECC1C88" w14:textId="3D85B7FE" w:rsidR="000141A7" w:rsidRPr="00692EF2" w:rsidRDefault="000141A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tcPr>
                          <w:p w14:paraId="386E26D6"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0141A7" w:rsidRPr="000A4F07" w:rsidRDefault="000141A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0141A7" w:rsidRPr="000A4F07" w:rsidRDefault="000141A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141A7" w14:paraId="68B047DA" w14:textId="77777777" w:rsidTr="00692EF2">
                        <w:trPr>
                          <w:trHeight w:val="86"/>
                          <w:jc w:val="center"/>
                        </w:trPr>
                        <w:tc>
                          <w:tcPr>
                            <w:tcW w:w="1069" w:type="dxa"/>
                            <w:tcMar>
                              <w:left w:w="58" w:type="dxa"/>
                              <w:right w:w="58" w:type="dxa"/>
                            </w:tcMar>
                          </w:tcPr>
                          <w:p w14:paraId="2189556F" w14:textId="35EBE166"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141A7" w:rsidRPr="000A4F07" w:rsidRDefault="000141A7"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141A7" w14:paraId="286CBE39" w14:textId="77777777" w:rsidTr="00692EF2">
                        <w:trPr>
                          <w:trHeight w:val="84"/>
                          <w:jc w:val="center"/>
                        </w:trPr>
                        <w:tc>
                          <w:tcPr>
                            <w:tcW w:w="1069" w:type="dxa"/>
                            <w:tcMar>
                              <w:left w:w="58" w:type="dxa"/>
                              <w:right w:w="58" w:type="dxa"/>
                            </w:tcMar>
                          </w:tcPr>
                          <w:p w14:paraId="4DC15235" w14:textId="7C3720B0"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41A7" w14:paraId="41CD182D" w14:textId="77777777" w:rsidTr="00692EF2">
                        <w:trPr>
                          <w:trHeight w:val="180"/>
                          <w:jc w:val="center"/>
                        </w:trPr>
                        <w:tc>
                          <w:tcPr>
                            <w:tcW w:w="1069" w:type="dxa"/>
                            <w:tcMar>
                              <w:left w:w="58" w:type="dxa"/>
                              <w:right w:w="58" w:type="dxa"/>
                            </w:tcMar>
                          </w:tcPr>
                          <w:p w14:paraId="6ECA53B1" w14:textId="68C20B42"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141A7" w14:paraId="2C3C8D2C" w14:textId="77777777" w:rsidTr="00692EF2">
                        <w:trPr>
                          <w:trHeight w:val="110"/>
                          <w:jc w:val="center"/>
                        </w:trPr>
                        <w:tc>
                          <w:tcPr>
                            <w:tcW w:w="1069" w:type="dxa"/>
                            <w:tcMar>
                              <w:left w:w="58" w:type="dxa"/>
                              <w:right w:w="58" w:type="dxa"/>
                            </w:tcMar>
                          </w:tcPr>
                          <w:p w14:paraId="74255C3F" w14:textId="77777777"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141A7" w14:paraId="558E3998" w14:textId="77777777" w:rsidTr="00692EF2">
                        <w:trPr>
                          <w:trHeight w:val="110"/>
                          <w:jc w:val="center"/>
                        </w:trPr>
                        <w:tc>
                          <w:tcPr>
                            <w:tcW w:w="1069" w:type="dxa"/>
                            <w:tcMar>
                              <w:left w:w="58" w:type="dxa"/>
                              <w:right w:w="58" w:type="dxa"/>
                            </w:tcMar>
                          </w:tcPr>
                          <w:p w14:paraId="2A0094DF" w14:textId="0AC84629" w:rsidR="000141A7" w:rsidRPr="00692EF2" w:rsidRDefault="000141A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141A7" w:rsidRPr="000A4F07" w:rsidRDefault="000141A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0141A7" w:rsidRPr="00104C46" w:rsidRDefault="000141A7" w:rsidP="00104C46">
                      <w:pPr>
                        <w:pStyle w:val="Caption"/>
                        <w:keepNext/>
                        <w:spacing w:before="240" w:after="120"/>
                        <w:jc w:val="center"/>
                        <w:rPr>
                          <w:b/>
                          <w:bCs w:val="0"/>
                          <w:sz w:val="20"/>
                          <w:szCs w:val="20"/>
                        </w:rPr>
                      </w:pPr>
                      <w:bookmarkStart w:id="83"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5554B6">
                        <w:rPr>
                          <w:b/>
                          <w:noProof/>
                          <w:sz w:val="20"/>
                          <w:szCs w:val="20"/>
                        </w:rPr>
                        <w:t>6</w:t>
                      </w:r>
                      <w:r w:rsidRPr="00104C46">
                        <w:rPr>
                          <w:b/>
                          <w:sz w:val="20"/>
                          <w:szCs w:val="20"/>
                        </w:rPr>
                        <w:fldChar w:fldCharType="end"/>
                      </w:r>
                      <w:bookmarkEnd w:id="83"/>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141A7"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0141A7" w:rsidRPr="00AF64FC" w:rsidRDefault="000141A7"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0141A7" w:rsidRPr="00E35069" w:rsidRDefault="000141A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141A7"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141A7"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141A7"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141A7"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0141A7" w:rsidRPr="00E35069" w:rsidRDefault="000141A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141A7"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0141A7" w:rsidRPr="00E35069" w:rsidRDefault="000141A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141A7" w:rsidRPr="00E35069" w:rsidRDefault="000141A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141A7" w:rsidRPr="00E35069" w:rsidRDefault="000141A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141A7" w:rsidRDefault="000141A7" w:rsidP="00D45596"/>
                    <w:p w14:paraId="7B9EFE68" w14:textId="77777777" w:rsidR="000141A7" w:rsidRDefault="000141A7" w:rsidP="00D45596"/>
                    <w:p w14:paraId="1D92C5A8" w14:textId="77777777" w:rsidR="000141A7" w:rsidRDefault="000141A7" w:rsidP="00D45596"/>
                  </w:txbxContent>
                </v:textbox>
                <w10:wrap type="square" anchorx="margin" anchory="margin"/>
              </v:shape>
            </w:pict>
          </mc:Fallback>
        </mc:AlternateContent>
      </w:r>
      <w:r w:rsidR="00230659">
        <w:t xml:space="preserve">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1A51358B"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59696B0"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w:t>
      </w:r>
      <w:r w:rsidRPr="007D45DB">
        <w:rPr>
          <w:rFonts w:eastAsiaTheme="minorEastAsia"/>
        </w:rPr>
        <w:lastRenderedPageBreak/>
        <w:t>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84" w:name="_Ref494729530"/>
    </w:p>
    <w:p w14:paraId="371830B5" w14:textId="7B27C80F" w:rsidR="00161241" w:rsidRPr="009F59A7" w:rsidRDefault="009F59A7" w:rsidP="00E561E1">
      <w:pPr>
        <w:pStyle w:val="references"/>
        <w:tabs>
          <w:tab w:val="clear" w:pos="360"/>
          <w:tab w:val="num" w:pos="540"/>
        </w:tabs>
        <w:ind w:left="540" w:hanging="540"/>
      </w:pPr>
      <w:bookmarkStart w:id="85"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85"/>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86"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86"/>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87"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87"/>
    </w:p>
    <w:p w14:paraId="6B1EF9A1" w14:textId="1040645D" w:rsidR="00635AC9" w:rsidRDefault="00085CA4" w:rsidP="00085CA4">
      <w:pPr>
        <w:pStyle w:val="references"/>
        <w:tabs>
          <w:tab w:val="clear" w:pos="360"/>
          <w:tab w:val="num" w:pos="540"/>
        </w:tabs>
        <w:ind w:left="540" w:hanging="540"/>
      </w:pPr>
      <w:bookmarkStart w:id="88"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88"/>
    </w:p>
    <w:p w14:paraId="2C2DF4BB" w14:textId="2D21F305" w:rsidR="00136F82" w:rsidRPr="00136F82" w:rsidRDefault="00136F82" w:rsidP="00136F82">
      <w:pPr>
        <w:pStyle w:val="references"/>
        <w:tabs>
          <w:tab w:val="clear" w:pos="360"/>
          <w:tab w:val="num" w:pos="540"/>
        </w:tabs>
        <w:ind w:left="540" w:hanging="540"/>
      </w:pPr>
      <w:bookmarkStart w:id="89"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89"/>
    </w:p>
    <w:p w14:paraId="12202674" w14:textId="63EAFB17" w:rsidR="00085CA4" w:rsidRPr="00635AC9" w:rsidRDefault="00136F82" w:rsidP="00136F82">
      <w:pPr>
        <w:pStyle w:val="references"/>
        <w:tabs>
          <w:tab w:val="clear" w:pos="360"/>
          <w:tab w:val="num" w:pos="540"/>
        </w:tabs>
        <w:ind w:left="540" w:hanging="540"/>
      </w:pPr>
      <w:bookmarkStart w:id="90"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0"/>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1"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1"/>
      <w:r w:rsidR="00344EAF">
        <w:t>.</w:t>
      </w:r>
    </w:p>
    <w:p w14:paraId="72C94052" w14:textId="46B67B88" w:rsidR="00F16CFF" w:rsidRPr="00F16CFF" w:rsidRDefault="00F16CFF" w:rsidP="001543EA">
      <w:pPr>
        <w:pStyle w:val="references"/>
        <w:tabs>
          <w:tab w:val="clear" w:pos="360"/>
          <w:tab w:val="num" w:pos="540"/>
        </w:tabs>
        <w:ind w:left="540" w:hanging="540"/>
      </w:pPr>
      <w:bookmarkStart w:id="92"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2"/>
      <w:r w:rsidR="00A16243">
        <w:t>.</w:t>
      </w:r>
    </w:p>
    <w:p w14:paraId="36134CD5" w14:textId="179E8A85" w:rsidR="000C510A" w:rsidRDefault="003E1297" w:rsidP="003E1297">
      <w:pPr>
        <w:pStyle w:val="references"/>
        <w:tabs>
          <w:tab w:val="clear" w:pos="360"/>
          <w:tab w:val="num" w:pos="540"/>
        </w:tabs>
        <w:ind w:left="540" w:hanging="540"/>
      </w:pPr>
      <w:bookmarkStart w:id="93"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3"/>
    </w:p>
    <w:p w14:paraId="026856F5" w14:textId="7250BFC0" w:rsidR="003E1297" w:rsidRPr="003E1297" w:rsidRDefault="003E1297" w:rsidP="003E1297">
      <w:pPr>
        <w:pStyle w:val="references"/>
        <w:tabs>
          <w:tab w:val="clear" w:pos="360"/>
          <w:tab w:val="num" w:pos="540"/>
        </w:tabs>
        <w:ind w:left="540" w:hanging="540"/>
      </w:pPr>
      <w:bookmarkStart w:id="94"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4"/>
    </w:p>
    <w:p w14:paraId="7DD3C89D" w14:textId="71E40765" w:rsidR="0024115E" w:rsidRPr="0024115E" w:rsidRDefault="0024115E" w:rsidP="00D877D8">
      <w:pPr>
        <w:pStyle w:val="references"/>
        <w:tabs>
          <w:tab w:val="clear" w:pos="360"/>
          <w:tab w:val="num" w:pos="540"/>
        </w:tabs>
        <w:ind w:left="540" w:hanging="540"/>
      </w:pPr>
      <w:bookmarkStart w:id="95"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95"/>
    </w:p>
    <w:p w14:paraId="49972850" w14:textId="601BF072" w:rsidR="00F97086" w:rsidRDefault="00F97086" w:rsidP="00195994">
      <w:pPr>
        <w:pStyle w:val="references"/>
        <w:tabs>
          <w:tab w:val="clear" w:pos="360"/>
          <w:tab w:val="num" w:pos="540"/>
        </w:tabs>
        <w:ind w:left="540" w:hanging="540"/>
      </w:pPr>
      <w:bookmarkStart w:id="96" w:name="_Ref497056572"/>
      <w:r>
        <w:lastRenderedPageBreak/>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96"/>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97"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97"/>
    </w:p>
    <w:p w14:paraId="56F4704E" w14:textId="42B18868" w:rsidR="00165A45" w:rsidRDefault="00115B17" w:rsidP="00165A45">
      <w:pPr>
        <w:pStyle w:val="references"/>
        <w:tabs>
          <w:tab w:val="clear" w:pos="360"/>
          <w:tab w:val="num" w:pos="540"/>
        </w:tabs>
        <w:ind w:left="540" w:hanging="540"/>
      </w:pPr>
      <w:bookmarkStart w:id="98"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98"/>
    </w:p>
    <w:p w14:paraId="1297BE21" w14:textId="2FCAC56A" w:rsidR="00165A45" w:rsidRDefault="00165A45" w:rsidP="00DA44F4">
      <w:pPr>
        <w:pStyle w:val="references"/>
        <w:tabs>
          <w:tab w:val="clear" w:pos="360"/>
          <w:tab w:val="num" w:pos="540"/>
        </w:tabs>
        <w:ind w:left="540" w:hanging="540"/>
      </w:pPr>
      <w:bookmarkStart w:id="99"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99"/>
    </w:p>
    <w:p w14:paraId="7608BDCA" w14:textId="68091A56" w:rsidR="00762778" w:rsidRPr="00165A45" w:rsidRDefault="00762778" w:rsidP="00762778">
      <w:pPr>
        <w:pStyle w:val="references"/>
        <w:tabs>
          <w:tab w:val="clear" w:pos="360"/>
          <w:tab w:val="num" w:pos="540"/>
        </w:tabs>
        <w:ind w:left="540" w:hanging="540"/>
      </w:pPr>
      <w:bookmarkStart w:id="100"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0"/>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1"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1"/>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2"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2"/>
    </w:p>
    <w:p w14:paraId="43C2044E" w14:textId="0ADF18AB" w:rsidR="000C510A" w:rsidRPr="006468BD" w:rsidRDefault="000C510A" w:rsidP="005E1D08">
      <w:pPr>
        <w:pStyle w:val="references"/>
        <w:tabs>
          <w:tab w:val="clear" w:pos="360"/>
          <w:tab w:val="num" w:pos="540"/>
        </w:tabs>
        <w:ind w:left="540" w:hanging="540"/>
      </w:pPr>
      <w:bookmarkStart w:id="103"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3"/>
    </w:p>
    <w:p w14:paraId="3D660C6A" w14:textId="40EF584E" w:rsidR="005E1D08" w:rsidRDefault="00594F14" w:rsidP="00594F14">
      <w:pPr>
        <w:pStyle w:val="references"/>
        <w:tabs>
          <w:tab w:val="clear" w:pos="360"/>
          <w:tab w:val="num" w:pos="540"/>
        </w:tabs>
        <w:ind w:left="540" w:hanging="540"/>
      </w:pPr>
      <w:bookmarkStart w:id="104"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4"/>
    </w:p>
    <w:p w14:paraId="41C5A3A6" w14:textId="77D1BEA6" w:rsidR="00893CCB" w:rsidRPr="00893CCB" w:rsidRDefault="00893CCB" w:rsidP="00893CCB">
      <w:pPr>
        <w:pStyle w:val="references"/>
        <w:tabs>
          <w:tab w:val="clear" w:pos="360"/>
          <w:tab w:val="num" w:pos="540"/>
        </w:tabs>
        <w:ind w:left="540" w:hanging="540"/>
      </w:pPr>
      <w:bookmarkStart w:id="105"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05"/>
    </w:p>
    <w:p w14:paraId="32E0CE68" w14:textId="7B4DE349" w:rsidR="00F102A3" w:rsidRPr="00F102A3" w:rsidRDefault="00F102A3" w:rsidP="00F102A3">
      <w:pPr>
        <w:pStyle w:val="references"/>
        <w:tabs>
          <w:tab w:val="clear" w:pos="360"/>
          <w:tab w:val="num" w:pos="540"/>
        </w:tabs>
        <w:ind w:left="540" w:hanging="540"/>
      </w:pPr>
      <w:bookmarkStart w:id="106"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06"/>
    </w:p>
    <w:p w14:paraId="77EC3553" w14:textId="77B40AEC" w:rsidR="00D456D6" w:rsidRPr="00D456D6" w:rsidRDefault="00D456D6" w:rsidP="00056C4F">
      <w:pPr>
        <w:pStyle w:val="references"/>
        <w:tabs>
          <w:tab w:val="clear" w:pos="360"/>
          <w:tab w:val="num" w:pos="540"/>
        </w:tabs>
        <w:ind w:left="540" w:hanging="540"/>
      </w:pPr>
      <w:bookmarkStart w:id="107"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07"/>
    </w:p>
    <w:p w14:paraId="23DFFD08" w14:textId="0EE2FD80" w:rsidR="00BC0E04" w:rsidRPr="00BC0E04" w:rsidRDefault="00BC0E04" w:rsidP="00282F04">
      <w:pPr>
        <w:pStyle w:val="references"/>
        <w:tabs>
          <w:tab w:val="clear" w:pos="360"/>
          <w:tab w:val="num" w:pos="540"/>
        </w:tabs>
        <w:ind w:left="540" w:hanging="540"/>
      </w:pPr>
      <w:bookmarkStart w:id="108"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09" w:name="_Ref497342030"/>
      <w:bookmarkStart w:id="110" w:name="_Ref497216663"/>
      <w:bookmarkEnd w:id="108"/>
      <w:r w:rsidRPr="00BC0E04">
        <w:lastRenderedPageBreak/>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09"/>
    </w:p>
    <w:p w14:paraId="6FBA0A54" w14:textId="7A181276" w:rsidR="00016D4D" w:rsidRPr="00016D4D" w:rsidRDefault="00016D4D" w:rsidP="00016D4D">
      <w:pPr>
        <w:pStyle w:val="references"/>
        <w:tabs>
          <w:tab w:val="clear" w:pos="360"/>
          <w:tab w:val="num" w:pos="540"/>
        </w:tabs>
        <w:ind w:left="540" w:hanging="540"/>
      </w:pPr>
      <w:bookmarkStart w:id="111" w:name="_Ref497342369"/>
      <w:bookmarkStart w:id="112" w:name="_Ref497341995"/>
      <w:bookmarkEnd w:id="110"/>
      <w:r w:rsidRPr="00016D4D">
        <w:t xml:space="preserve">Xiong, W., Wu, L., Alleva, F., Droppo, J., Huang, X., &amp; Stolcke, A. (2017). The Microsoft 2017 Conversational Speech Recognition System. </w:t>
      </w:r>
      <w:r w:rsidRPr="00016D4D">
        <w:rPr>
          <w:i/>
        </w:rPr>
        <w:t>https://arxiv.org/abs/1708.06073</w:t>
      </w:r>
      <w:r>
        <w:t>.</w:t>
      </w:r>
      <w:bookmarkEnd w:id="111"/>
    </w:p>
    <w:p w14:paraId="303078B7" w14:textId="2121AD70" w:rsidR="00282F04" w:rsidRPr="00282F04" w:rsidRDefault="00282F04" w:rsidP="00282F04">
      <w:pPr>
        <w:pStyle w:val="references"/>
        <w:tabs>
          <w:tab w:val="clear" w:pos="360"/>
          <w:tab w:val="num" w:pos="540"/>
        </w:tabs>
        <w:ind w:left="540" w:hanging="540"/>
      </w:pPr>
      <w:bookmarkStart w:id="113"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2"/>
      <w:bookmarkEnd w:id="113"/>
    </w:p>
    <w:p w14:paraId="41E93771" w14:textId="666DE919" w:rsidR="00793F9F" w:rsidRDefault="00410389" w:rsidP="00793F9F">
      <w:pPr>
        <w:pStyle w:val="references"/>
        <w:tabs>
          <w:tab w:val="clear" w:pos="360"/>
          <w:tab w:val="num" w:pos="540"/>
        </w:tabs>
        <w:ind w:left="540" w:hanging="540"/>
      </w:pPr>
      <w:bookmarkStart w:id="114"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4"/>
    </w:p>
    <w:p w14:paraId="0BDCEFFD" w14:textId="754FB9B2" w:rsidR="000A2E30" w:rsidRDefault="00793F9F" w:rsidP="000A2E30">
      <w:pPr>
        <w:pStyle w:val="references"/>
        <w:tabs>
          <w:tab w:val="clear" w:pos="360"/>
          <w:tab w:val="num" w:pos="540"/>
        </w:tabs>
        <w:ind w:left="540" w:hanging="540"/>
      </w:pPr>
      <w:bookmarkStart w:id="115"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15"/>
    </w:p>
    <w:p w14:paraId="59BCF259" w14:textId="76AC53F1" w:rsidR="003F0C7D" w:rsidRDefault="000A2E30" w:rsidP="003F0C7D">
      <w:pPr>
        <w:pStyle w:val="references"/>
        <w:tabs>
          <w:tab w:val="clear" w:pos="360"/>
          <w:tab w:val="num" w:pos="540"/>
        </w:tabs>
        <w:ind w:left="540" w:hanging="540"/>
      </w:pPr>
      <w:bookmarkStart w:id="116"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16"/>
    </w:p>
    <w:p w14:paraId="0E3D8B14" w14:textId="1A9889CA" w:rsidR="00D97797" w:rsidRDefault="003F0C7D" w:rsidP="00D97797">
      <w:pPr>
        <w:pStyle w:val="references"/>
        <w:tabs>
          <w:tab w:val="clear" w:pos="360"/>
          <w:tab w:val="num" w:pos="540"/>
        </w:tabs>
        <w:ind w:left="540" w:hanging="540"/>
      </w:pPr>
      <w:bookmarkStart w:id="117"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17"/>
    </w:p>
    <w:p w14:paraId="4487DE31" w14:textId="2A101B8A" w:rsidR="00D97797" w:rsidRPr="00D97797" w:rsidRDefault="00D97797" w:rsidP="00D97797">
      <w:pPr>
        <w:pStyle w:val="references"/>
        <w:tabs>
          <w:tab w:val="clear" w:pos="360"/>
          <w:tab w:val="num" w:pos="540"/>
        </w:tabs>
        <w:ind w:left="540" w:hanging="540"/>
      </w:pPr>
      <w:bookmarkStart w:id="118"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18"/>
    </w:p>
    <w:p w14:paraId="3FC6234C" w14:textId="77777777" w:rsidR="008A2D4A" w:rsidRDefault="000B6917" w:rsidP="008A2D4A">
      <w:pPr>
        <w:pStyle w:val="references"/>
        <w:tabs>
          <w:tab w:val="clear" w:pos="360"/>
          <w:tab w:val="num" w:pos="540"/>
        </w:tabs>
        <w:ind w:left="540" w:hanging="540"/>
      </w:pPr>
      <w:bookmarkStart w:id="119"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19"/>
    </w:p>
    <w:p w14:paraId="2481A053" w14:textId="4E04F2B2" w:rsidR="00F805B3" w:rsidRDefault="00F805B3" w:rsidP="008A2D4A">
      <w:pPr>
        <w:pStyle w:val="references"/>
        <w:tabs>
          <w:tab w:val="clear" w:pos="360"/>
          <w:tab w:val="num" w:pos="540"/>
        </w:tabs>
        <w:ind w:left="540" w:hanging="540"/>
      </w:pPr>
      <w:bookmarkStart w:id="120"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0"/>
    </w:p>
    <w:p w14:paraId="3818FCD6" w14:textId="6D1DF124" w:rsidR="00D679B9" w:rsidRDefault="008A2D4A" w:rsidP="00D679B9">
      <w:pPr>
        <w:pStyle w:val="references"/>
        <w:tabs>
          <w:tab w:val="clear" w:pos="360"/>
          <w:tab w:val="num" w:pos="540"/>
        </w:tabs>
        <w:ind w:left="540" w:hanging="540"/>
      </w:pPr>
      <w:bookmarkStart w:id="121"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1"/>
    </w:p>
    <w:p w14:paraId="748BCFDE" w14:textId="30B8E2FF" w:rsidR="00D679B9" w:rsidRPr="00D679B9" w:rsidRDefault="00D679B9" w:rsidP="00D679B9">
      <w:pPr>
        <w:pStyle w:val="references"/>
        <w:tabs>
          <w:tab w:val="clear" w:pos="360"/>
          <w:tab w:val="num" w:pos="540"/>
        </w:tabs>
        <w:ind w:left="540" w:hanging="540"/>
      </w:pPr>
      <w:bookmarkStart w:id="122"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2"/>
    </w:p>
    <w:p w14:paraId="61B07981" w14:textId="45C3895B" w:rsidR="00EE26B0" w:rsidRPr="00127149" w:rsidRDefault="00AE09C6" w:rsidP="00127149">
      <w:pPr>
        <w:pStyle w:val="references"/>
        <w:tabs>
          <w:tab w:val="clear" w:pos="360"/>
          <w:tab w:val="num" w:pos="540"/>
        </w:tabs>
        <w:ind w:left="540" w:hanging="540"/>
      </w:pPr>
      <w:bookmarkStart w:id="123"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123"/>
      <w:bookmarkEnd w:id="84"/>
    </w:p>
    <w:sectPr w:rsidR="00EE26B0" w:rsidRPr="00127149" w:rsidSect="0004312B">
      <w:pgSz w:w="12240" w:h="15840" w:code="1"/>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A0F78B" w16cid:durableId="1DA555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0" w:nlCheck="1" w:checkStyle="0"/>
  <w:activeWritingStyle w:appName="MSWord" w:lang="en-US" w:vendorID="64" w:dllVersion="409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41A7"/>
    <w:rsid w:val="00016D4D"/>
    <w:rsid w:val="00021107"/>
    <w:rsid w:val="00022D8E"/>
    <w:rsid w:val="00022E9A"/>
    <w:rsid w:val="00025DCA"/>
    <w:rsid w:val="00025E55"/>
    <w:rsid w:val="000273FE"/>
    <w:rsid w:val="00030320"/>
    <w:rsid w:val="00030568"/>
    <w:rsid w:val="00033172"/>
    <w:rsid w:val="00034454"/>
    <w:rsid w:val="0003541F"/>
    <w:rsid w:val="00035F32"/>
    <w:rsid w:val="00037ADA"/>
    <w:rsid w:val="00040B0F"/>
    <w:rsid w:val="0004312B"/>
    <w:rsid w:val="00045184"/>
    <w:rsid w:val="000454D3"/>
    <w:rsid w:val="000479FD"/>
    <w:rsid w:val="0005080E"/>
    <w:rsid w:val="00052F43"/>
    <w:rsid w:val="00052FAF"/>
    <w:rsid w:val="00054464"/>
    <w:rsid w:val="00054B2D"/>
    <w:rsid w:val="00056C4F"/>
    <w:rsid w:val="00057A19"/>
    <w:rsid w:val="000619FA"/>
    <w:rsid w:val="00063E22"/>
    <w:rsid w:val="0007140A"/>
    <w:rsid w:val="000714F2"/>
    <w:rsid w:val="000725AA"/>
    <w:rsid w:val="00077836"/>
    <w:rsid w:val="00080E9D"/>
    <w:rsid w:val="00085822"/>
    <w:rsid w:val="00085CA4"/>
    <w:rsid w:val="00086584"/>
    <w:rsid w:val="000A0B69"/>
    <w:rsid w:val="000A29CF"/>
    <w:rsid w:val="000A2E30"/>
    <w:rsid w:val="000A322F"/>
    <w:rsid w:val="000A36FE"/>
    <w:rsid w:val="000A4F07"/>
    <w:rsid w:val="000A78C9"/>
    <w:rsid w:val="000B11FB"/>
    <w:rsid w:val="000B3697"/>
    <w:rsid w:val="000B4BD6"/>
    <w:rsid w:val="000B6917"/>
    <w:rsid w:val="000C0FBD"/>
    <w:rsid w:val="000C3A35"/>
    <w:rsid w:val="000C510A"/>
    <w:rsid w:val="000C60C8"/>
    <w:rsid w:val="000C742B"/>
    <w:rsid w:val="000D00E4"/>
    <w:rsid w:val="000D07EE"/>
    <w:rsid w:val="000D22E3"/>
    <w:rsid w:val="000D6C4E"/>
    <w:rsid w:val="000E055D"/>
    <w:rsid w:val="000E3D37"/>
    <w:rsid w:val="000E44CF"/>
    <w:rsid w:val="000E6650"/>
    <w:rsid w:val="000F2A80"/>
    <w:rsid w:val="000F4924"/>
    <w:rsid w:val="000F6391"/>
    <w:rsid w:val="000F6DAE"/>
    <w:rsid w:val="000F741C"/>
    <w:rsid w:val="000F7A0A"/>
    <w:rsid w:val="001021E9"/>
    <w:rsid w:val="001029BE"/>
    <w:rsid w:val="00104C46"/>
    <w:rsid w:val="00104E86"/>
    <w:rsid w:val="00113760"/>
    <w:rsid w:val="00114DA3"/>
    <w:rsid w:val="00115B17"/>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43EA"/>
    <w:rsid w:val="00160251"/>
    <w:rsid w:val="00160788"/>
    <w:rsid w:val="00161241"/>
    <w:rsid w:val="00165A45"/>
    <w:rsid w:val="00166DB0"/>
    <w:rsid w:val="00167C2F"/>
    <w:rsid w:val="00180C1D"/>
    <w:rsid w:val="00181C84"/>
    <w:rsid w:val="00183FF1"/>
    <w:rsid w:val="00185012"/>
    <w:rsid w:val="001866D1"/>
    <w:rsid w:val="00187E31"/>
    <w:rsid w:val="00195994"/>
    <w:rsid w:val="00197770"/>
    <w:rsid w:val="001A31F0"/>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F04"/>
    <w:rsid w:val="00287B5D"/>
    <w:rsid w:val="00293846"/>
    <w:rsid w:val="002954E7"/>
    <w:rsid w:val="00296CFD"/>
    <w:rsid w:val="002A18ED"/>
    <w:rsid w:val="002A2EAF"/>
    <w:rsid w:val="002A3C23"/>
    <w:rsid w:val="002A6A59"/>
    <w:rsid w:val="002A6D1F"/>
    <w:rsid w:val="002B6010"/>
    <w:rsid w:val="002B6173"/>
    <w:rsid w:val="002B63D3"/>
    <w:rsid w:val="002C2888"/>
    <w:rsid w:val="002C2E13"/>
    <w:rsid w:val="002C62DB"/>
    <w:rsid w:val="002C6E17"/>
    <w:rsid w:val="002E3848"/>
    <w:rsid w:val="002E6D69"/>
    <w:rsid w:val="002E7306"/>
    <w:rsid w:val="002F22C9"/>
    <w:rsid w:val="00302F91"/>
    <w:rsid w:val="00307F28"/>
    <w:rsid w:val="00312334"/>
    <w:rsid w:val="00314CD5"/>
    <w:rsid w:val="00316960"/>
    <w:rsid w:val="00322084"/>
    <w:rsid w:val="0032607B"/>
    <w:rsid w:val="003260AD"/>
    <w:rsid w:val="00331883"/>
    <w:rsid w:val="00331EA9"/>
    <w:rsid w:val="00334966"/>
    <w:rsid w:val="00334EDE"/>
    <w:rsid w:val="00336B8C"/>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4592"/>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52D8"/>
    <w:rsid w:val="003F0C7D"/>
    <w:rsid w:val="003F1B69"/>
    <w:rsid w:val="003F276A"/>
    <w:rsid w:val="003F4EDE"/>
    <w:rsid w:val="003F6B24"/>
    <w:rsid w:val="003F7182"/>
    <w:rsid w:val="0040208A"/>
    <w:rsid w:val="00404DCC"/>
    <w:rsid w:val="00407991"/>
    <w:rsid w:val="00407C84"/>
    <w:rsid w:val="00410389"/>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621E2"/>
    <w:rsid w:val="004622E8"/>
    <w:rsid w:val="00462939"/>
    <w:rsid w:val="004734F2"/>
    <w:rsid w:val="00475DF1"/>
    <w:rsid w:val="004823A1"/>
    <w:rsid w:val="00483EB8"/>
    <w:rsid w:val="00495982"/>
    <w:rsid w:val="0049610F"/>
    <w:rsid w:val="004962AA"/>
    <w:rsid w:val="004A02D7"/>
    <w:rsid w:val="004A3DE0"/>
    <w:rsid w:val="004A6696"/>
    <w:rsid w:val="004A7BC7"/>
    <w:rsid w:val="004B168F"/>
    <w:rsid w:val="004B7712"/>
    <w:rsid w:val="004B7EA2"/>
    <w:rsid w:val="004C062C"/>
    <w:rsid w:val="004C21EE"/>
    <w:rsid w:val="004D0A82"/>
    <w:rsid w:val="004D26D7"/>
    <w:rsid w:val="004D27AD"/>
    <w:rsid w:val="004D4365"/>
    <w:rsid w:val="004D4DB5"/>
    <w:rsid w:val="004D5476"/>
    <w:rsid w:val="004D7AF1"/>
    <w:rsid w:val="004E1775"/>
    <w:rsid w:val="004E5DC7"/>
    <w:rsid w:val="004F37FF"/>
    <w:rsid w:val="004F42E2"/>
    <w:rsid w:val="004F7D31"/>
    <w:rsid w:val="00501AD6"/>
    <w:rsid w:val="00502FF9"/>
    <w:rsid w:val="0050390A"/>
    <w:rsid w:val="00511BC5"/>
    <w:rsid w:val="00512436"/>
    <w:rsid w:val="005147DE"/>
    <w:rsid w:val="00514850"/>
    <w:rsid w:val="00516447"/>
    <w:rsid w:val="00517157"/>
    <w:rsid w:val="00525983"/>
    <w:rsid w:val="00532A35"/>
    <w:rsid w:val="00536699"/>
    <w:rsid w:val="00543AB6"/>
    <w:rsid w:val="005466BB"/>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6C2B"/>
    <w:rsid w:val="005C7E53"/>
    <w:rsid w:val="005E1D08"/>
    <w:rsid w:val="005E26D3"/>
    <w:rsid w:val="005E53D3"/>
    <w:rsid w:val="005E5AB5"/>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863"/>
    <w:rsid w:val="00655410"/>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D25"/>
    <w:rsid w:val="006B2842"/>
    <w:rsid w:val="006B2B81"/>
    <w:rsid w:val="006B3059"/>
    <w:rsid w:val="006B3178"/>
    <w:rsid w:val="006B40F6"/>
    <w:rsid w:val="006B4EE4"/>
    <w:rsid w:val="006B5885"/>
    <w:rsid w:val="006C0808"/>
    <w:rsid w:val="006C5441"/>
    <w:rsid w:val="006C574D"/>
    <w:rsid w:val="006C5901"/>
    <w:rsid w:val="006D2779"/>
    <w:rsid w:val="006D50F1"/>
    <w:rsid w:val="006E2849"/>
    <w:rsid w:val="006F27D6"/>
    <w:rsid w:val="006F2E52"/>
    <w:rsid w:val="006F6417"/>
    <w:rsid w:val="00702A81"/>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5DA2"/>
    <w:rsid w:val="00796E11"/>
    <w:rsid w:val="007A2774"/>
    <w:rsid w:val="007B7ABE"/>
    <w:rsid w:val="007C22AC"/>
    <w:rsid w:val="007C32C0"/>
    <w:rsid w:val="007C5420"/>
    <w:rsid w:val="007D1679"/>
    <w:rsid w:val="007D23BB"/>
    <w:rsid w:val="007D3019"/>
    <w:rsid w:val="007D45DB"/>
    <w:rsid w:val="007E250C"/>
    <w:rsid w:val="007E26C9"/>
    <w:rsid w:val="007E384C"/>
    <w:rsid w:val="007E493E"/>
    <w:rsid w:val="007E7F74"/>
    <w:rsid w:val="007F3D90"/>
    <w:rsid w:val="007F4B72"/>
    <w:rsid w:val="007F4D10"/>
    <w:rsid w:val="008013AD"/>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FD2"/>
    <w:rsid w:val="008A2D4A"/>
    <w:rsid w:val="008A6377"/>
    <w:rsid w:val="008B271F"/>
    <w:rsid w:val="008B4EEE"/>
    <w:rsid w:val="008C0875"/>
    <w:rsid w:val="008C2575"/>
    <w:rsid w:val="008C3752"/>
    <w:rsid w:val="008C46A6"/>
    <w:rsid w:val="008D4EF9"/>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49A8"/>
    <w:rsid w:val="00947F51"/>
    <w:rsid w:val="009537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F4908"/>
    <w:rsid w:val="009F59A7"/>
    <w:rsid w:val="00A001E5"/>
    <w:rsid w:val="00A0449E"/>
    <w:rsid w:val="00A0603B"/>
    <w:rsid w:val="00A10CFD"/>
    <w:rsid w:val="00A11CEB"/>
    <w:rsid w:val="00A13EF1"/>
    <w:rsid w:val="00A14E5F"/>
    <w:rsid w:val="00A16243"/>
    <w:rsid w:val="00A1711C"/>
    <w:rsid w:val="00A20037"/>
    <w:rsid w:val="00A24B7F"/>
    <w:rsid w:val="00A2784B"/>
    <w:rsid w:val="00A306F5"/>
    <w:rsid w:val="00A314D3"/>
    <w:rsid w:val="00A328E9"/>
    <w:rsid w:val="00A34C66"/>
    <w:rsid w:val="00A368AB"/>
    <w:rsid w:val="00A3741B"/>
    <w:rsid w:val="00A37AC7"/>
    <w:rsid w:val="00A37F0A"/>
    <w:rsid w:val="00A4169D"/>
    <w:rsid w:val="00A42F45"/>
    <w:rsid w:val="00A46686"/>
    <w:rsid w:val="00A46D3D"/>
    <w:rsid w:val="00A611B2"/>
    <w:rsid w:val="00A67E1E"/>
    <w:rsid w:val="00A72283"/>
    <w:rsid w:val="00A728DF"/>
    <w:rsid w:val="00A72C70"/>
    <w:rsid w:val="00A741C6"/>
    <w:rsid w:val="00A746A1"/>
    <w:rsid w:val="00A747E5"/>
    <w:rsid w:val="00A802A4"/>
    <w:rsid w:val="00A80965"/>
    <w:rsid w:val="00A82A79"/>
    <w:rsid w:val="00A82D04"/>
    <w:rsid w:val="00A94A35"/>
    <w:rsid w:val="00A9619A"/>
    <w:rsid w:val="00AA0520"/>
    <w:rsid w:val="00AA1134"/>
    <w:rsid w:val="00AA3D0F"/>
    <w:rsid w:val="00AA77E5"/>
    <w:rsid w:val="00AB0731"/>
    <w:rsid w:val="00AB0937"/>
    <w:rsid w:val="00AB0FF5"/>
    <w:rsid w:val="00AB540C"/>
    <w:rsid w:val="00AB6F10"/>
    <w:rsid w:val="00AC0597"/>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24711"/>
    <w:rsid w:val="00B26181"/>
    <w:rsid w:val="00B42C38"/>
    <w:rsid w:val="00B44584"/>
    <w:rsid w:val="00B4522D"/>
    <w:rsid w:val="00B45523"/>
    <w:rsid w:val="00B47F0F"/>
    <w:rsid w:val="00B52AD2"/>
    <w:rsid w:val="00B5733F"/>
    <w:rsid w:val="00B5767C"/>
    <w:rsid w:val="00B6448F"/>
    <w:rsid w:val="00B654F3"/>
    <w:rsid w:val="00B71572"/>
    <w:rsid w:val="00B75DAB"/>
    <w:rsid w:val="00B767CE"/>
    <w:rsid w:val="00B853A6"/>
    <w:rsid w:val="00B913D0"/>
    <w:rsid w:val="00B93795"/>
    <w:rsid w:val="00B94875"/>
    <w:rsid w:val="00B94891"/>
    <w:rsid w:val="00BA06FB"/>
    <w:rsid w:val="00BA083B"/>
    <w:rsid w:val="00BA40A1"/>
    <w:rsid w:val="00BB0674"/>
    <w:rsid w:val="00BB0974"/>
    <w:rsid w:val="00BB34A8"/>
    <w:rsid w:val="00BB4052"/>
    <w:rsid w:val="00BB4914"/>
    <w:rsid w:val="00BB6774"/>
    <w:rsid w:val="00BC0E04"/>
    <w:rsid w:val="00BC341F"/>
    <w:rsid w:val="00BC4596"/>
    <w:rsid w:val="00BC730C"/>
    <w:rsid w:val="00BD0598"/>
    <w:rsid w:val="00BD1992"/>
    <w:rsid w:val="00BD1EED"/>
    <w:rsid w:val="00BE14D4"/>
    <w:rsid w:val="00BE46BD"/>
    <w:rsid w:val="00BE61A2"/>
    <w:rsid w:val="00BE65B8"/>
    <w:rsid w:val="00C0207E"/>
    <w:rsid w:val="00C04FBD"/>
    <w:rsid w:val="00C05B65"/>
    <w:rsid w:val="00C1341E"/>
    <w:rsid w:val="00C1437E"/>
    <w:rsid w:val="00C14BE9"/>
    <w:rsid w:val="00C21082"/>
    <w:rsid w:val="00C224ED"/>
    <w:rsid w:val="00C27D92"/>
    <w:rsid w:val="00C32AE9"/>
    <w:rsid w:val="00C3418D"/>
    <w:rsid w:val="00C3708A"/>
    <w:rsid w:val="00C45087"/>
    <w:rsid w:val="00C475F3"/>
    <w:rsid w:val="00C51014"/>
    <w:rsid w:val="00C54B31"/>
    <w:rsid w:val="00C625E1"/>
    <w:rsid w:val="00C643E1"/>
    <w:rsid w:val="00C646D6"/>
    <w:rsid w:val="00C67C16"/>
    <w:rsid w:val="00C764A3"/>
    <w:rsid w:val="00C773D6"/>
    <w:rsid w:val="00C80BEF"/>
    <w:rsid w:val="00C80C0D"/>
    <w:rsid w:val="00C8157B"/>
    <w:rsid w:val="00C9199E"/>
    <w:rsid w:val="00C94931"/>
    <w:rsid w:val="00C961EB"/>
    <w:rsid w:val="00C969CA"/>
    <w:rsid w:val="00CA2FE7"/>
    <w:rsid w:val="00CA4B0B"/>
    <w:rsid w:val="00CA5596"/>
    <w:rsid w:val="00CB1376"/>
    <w:rsid w:val="00CB2C49"/>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E076C"/>
    <w:rsid w:val="00CE45B6"/>
    <w:rsid w:val="00CF597D"/>
    <w:rsid w:val="00D006AE"/>
    <w:rsid w:val="00D03DE4"/>
    <w:rsid w:val="00D04553"/>
    <w:rsid w:val="00D04F39"/>
    <w:rsid w:val="00D05178"/>
    <w:rsid w:val="00D0581B"/>
    <w:rsid w:val="00D06A71"/>
    <w:rsid w:val="00D10B3A"/>
    <w:rsid w:val="00D14F56"/>
    <w:rsid w:val="00D15E63"/>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4DC1"/>
    <w:rsid w:val="00DD29E6"/>
    <w:rsid w:val="00DD3A50"/>
    <w:rsid w:val="00DE0AD2"/>
    <w:rsid w:val="00DE2079"/>
    <w:rsid w:val="00DE417E"/>
    <w:rsid w:val="00DE49E3"/>
    <w:rsid w:val="00DE4E15"/>
    <w:rsid w:val="00DE62DB"/>
    <w:rsid w:val="00DE6E68"/>
    <w:rsid w:val="00DE717D"/>
    <w:rsid w:val="00DF0CF5"/>
    <w:rsid w:val="00DF1064"/>
    <w:rsid w:val="00DF1383"/>
    <w:rsid w:val="00DF2346"/>
    <w:rsid w:val="00DF4499"/>
    <w:rsid w:val="00E008F9"/>
    <w:rsid w:val="00E0761A"/>
    <w:rsid w:val="00E10BC2"/>
    <w:rsid w:val="00E14069"/>
    <w:rsid w:val="00E16132"/>
    <w:rsid w:val="00E164A0"/>
    <w:rsid w:val="00E17ACB"/>
    <w:rsid w:val="00E214CB"/>
    <w:rsid w:val="00E218F8"/>
    <w:rsid w:val="00E23574"/>
    <w:rsid w:val="00E23C68"/>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A1FBE"/>
    <w:rsid w:val="00EA41FE"/>
    <w:rsid w:val="00EA4473"/>
    <w:rsid w:val="00EA4856"/>
    <w:rsid w:val="00EA70CD"/>
    <w:rsid w:val="00EB670F"/>
    <w:rsid w:val="00EC0822"/>
    <w:rsid w:val="00EC0E3E"/>
    <w:rsid w:val="00ED038F"/>
    <w:rsid w:val="00ED1025"/>
    <w:rsid w:val="00ED12AA"/>
    <w:rsid w:val="00ED1B30"/>
    <w:rsid w:val="00ED3A61"/>
    <w:rsid w:val="00ED6406"/>
    <w:rsid w:val="00EE0160"/>
    <w:rsid w:val="00EE0D49"/>
    <w:rsid w:val="00EE26B0"/>
    <w:rsid w:val="00EE7B34"/>
    <w:rsid w:val="00EF1489"/>
    <w:rsid w:val="00EF1535"/>
    <w:rsid w:val="00EF2DF2"/>
    <w:rsid w:val="00EF4D82"/>
    <w:rsid w:val="00EF529A"/>
    <w:rsid w:val="00F0129D"/>
    <w:rsid w:val="00F029A9"/>
    <w:rsid w:val="00F102A3"/>
    <w:rsid w:val="00F16C50"/>
    <w:rsid w:val="00F16CFF"/>
    <w:rsid w:val="00F17900"/>
    <w:rsid w:val="00F223F8"/>
    <w:rsid w:val="00F23000"/>
    <w:rsid w:val="00F23E58"/>
    <w:rsid w:val="00F24F6E"/>
    <w:rsid w:val="00F27038"/>
    <w:rsid w:val="00F27A86"/>
    <w:rsid w:val="00F322E6"/>
    <w:rsid w:val="00F323B8"/>
    <w:rsid w:val="00F348A0"/>
    <w:rsid w:val="00F353BE"/>
    <w:rsid w:val="00F35947"/>
    <w:rsid w:val="00F35E22"/>
    <w:rsid w:val="00F36614"/>
    <w:rsid w:val="00F371F6"/>
    <w:rsid w:val="00F448D9"/>
    <w:rsid w:val="00F6149D"/>
    <w:rsid w:val="00F675C5"/>
    <w:rsid w:val="00F71E89"/>
    <w:rsid w:val="00F74153"/>
    <w:rsid w:val="00F74E67"/>
    <w:rsid w:val="00F75FAA"/>
    <w:rsid w:val="00F77474"/>
    <w:rsid w:val="00F805B3"/>
    <w:rsid w:val="00F82C21"/>
    <w:rsid w:val="00F84049"/>
    <w:rsid w:val="00F85C52"/>
    <w:rsid w:val="00F8619B"/>
    <w:rsid w:val="00F90C60"/>
    <w:rsid w:val="00F91595"/>
    <w:rsid w:val="00F96247"/>
    <w:rsid w:val="00F96E0D"/>
    <w:rsid w:val="00F97086"/>
    <w:rsid w:val="00F9755C"/>
    <w:rsid w:val="00F97CDD"/>
    <w:rsid w:val="00FA00AC"/>
    <w:rsid w:val="00FA2300"/>
    <w:rsid w:val="00FA4799"/>
    <w:rsid w:val="00FB0B5A"/>
    <w:rsid w:val="00FB2EA5"/>
    <w:rsid w:val="00FB7B3E"/>
    <w:rsid w:val="00FC6045"/>
    <w:rsid w:val="00FC7608"/>
    <w:rsid w:val="00FD136B"/>
    <w:rsid w:val="00FD15AA"/>
    <w:rsid w:val="00FD26A7"/>
    <w:rsid w:val="00FD523B"/>
    <w:rsid w:val="00FD676F"/>
    <w:rsid w:val="00FD69DB"/>
    <w:rsid w:val="00FE3216"/>
    <w:rsid w:val="00FE77FF"/>
    <w:rsid w:val="00FF1314"/>
    <w:rsid w:val="00FF2BF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
    <w:name w:val="Unresolved Mention"/>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microsoft.com/office/2016/09/relationships/commentsIds" Target="commentsIds.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80.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28E08-CC98-834E-9236-8BF69587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16</Pages>
  <Words>7211</Words>
  <Characters>41109</Characters>
  <Application>Microsoft Macintosh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85</cp:revision>
  <cp:lastPrinted>2017-11-24T03:27:00Z</cp:lastPrinted>
  <dcterms:created xsi:type="dcterms:W3CDTF">2017-11-18T20:01:00Z</dcterms:created>
  <dcterms:modified xsi:type="dcterms:W3CDTF">2017-11-24T03:27:00Z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